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949420" w14:textId="42B75B71" w:rsidR="009A4DFD" w:rsidRPr="00577B6B" w:rsidRDefault="0059555F" w:rsidP="008469A2">
      <w:pPr>
        <w:pStyle w:val="a3"/>
        <w:jc w:val="left"/>
        <w:rPr>
          <w:rFonts w:ascii="ＭＳ 明朝" w:hAnsi="ＭＳ 明朝"/>
          <w:b/>
        </w:rPr>
      </w:pPr>
      <w:r>
        <w:rPr>
          <w:rFonts w:ascii="ＭＳ 明朝" w:hAnsi="ＭＳ 明朝"/>
          <w:b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44C2D0D" wp14:editId="4E14D0D1">
                <wp:simplePos x="0" y="0"/>
                <wp:positionH relativeFrom="page">
                  <wp:posOffset>3103880</wp:posOffset>
                </wp:positionH>
                <wp:positionV relativeFrom="paragraph">
                  <wp:posOffset>-50165</wp:posOffset>
                </wp:positionV>
                <wp:extent cx="1584960" cy="398780"/>
                <wp:effectExtent l="0" t="0" r="15240" b="153670"/>
                <wp:wrapNone/>
                <wp:docPr id="16" name="AutoShap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4960" cy="398780"/>
                        </a:xfrm>
                        <a:prstGeom prst="wedgeRectCallout">
                          <a:avLst>
                            <a:gd name="adj1" fmla="val -5176"/>
                            <a:gd name="adj2" fmla="val 81849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54AEE5C" w14:textId="7B6C1D91" w:rsidR="00CA0F12" w:rsidRDefault="003F628A" w:rsidP="001E563A">
                            <w:pPr>
                              <w:snapToGrid w:val="0"/>
                              <w:spacing w:line="240" w:lineRule="exact"/>
                              <w:rPr>
                                <w:rFonts w:eastAsia="ＭＳ ゴシック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  <w:sz w:val="18"/>
                              </w:rPr>
                              <w:t>補</w:t>
                            </w:r>
                            <w:r w:rsidR="00CA0F12">
                              <w:rPr>
                                <w:rFonts w:eastAsia="ＭＳ ゴシック" w:hint="eastAsia"/>
                                <w:color w:val="FF0000"/>
                                <w:sz w:val="18"/>
                              </w:rPr>
                              <w:t>助対象設備の範囲が明確にわかるように記入</w:t>
                            </w:r>
                            <w:r w:rsidR="00AE1869">
                              <w:rPr>
                                <w:rFonts w:eastAsia="ＭＳ ゴシック" w:hint="eastAsia"/>
                                <w:color w:val="FF0000"/>
                                <w:sz w:val="18"/>
                              </w:rPr>
                              <w:t>すること</w:t>
                            </w:r>
                          </w:p>
                          <w:p w14:paraId="46A70721" w14:textId="77777777" w:rsidR="003F628A" w:rsidRDefault="003F628A" w:rsidP="001E563A">
                            <w:pPr>
                              <w:snapToGrid w:val="0"/>
                              <w:spacing w:line="240" w:lineRule="exact"/>
                              <w:rPr>
                                <w:rFonts w:eastAsia="ＭＳ ゴシック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  <w:sz w:val="18"/>
                              </w:rPr>
                              <w:t>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4C2D0D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439" o:spid="_x0000_s1026" type="#_x0000_t61" style="position:absolute;margin-left:244.4pt;margin-top:-3.95pt;width:124.8pt;height:31.4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" adj="9682,28479" filled="f" strokecolor="red">
                <v:textbox>
                  <w:txbxContent>
                    <w:p w14:paraId="254AEE5C" w14:textId="7B6C1D91" w:rsidR="00CA0F12" w:rsidRDefault="003F628A" w:rsidP="001E563A">
                      <w:pPr>
                        <w:snapToGrid w:val="0"/>
                        <w:spacing w:line="240" w:lineRule="exact"/>
                        <w:rPr>
                          <w:rFonts w:eastAsia="ＭＳ ゴシック"/>
                          <w:color w:val="FF0000"/>
                          <w:sz w:val="18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  <w:sz w:val="18"/>
                        </w:rPr>
                        <w:t>補</w:t>
                      </w:r>
                      <w:r w:rsidR="00CA0F12">
                        <w:rPr>
                          <w:rFonts w:eastAsia="ＭＳ ゴシック" w:hint="eastAsia"/>
                          <w:color w:val="FF0000"/>
                          <w:sz w:val="18"/>
                        </w:rPr>
                        <w:t>助対象設備の範囲が明確にわかるように記入</w:t>
                      </w:r>
                      <w:r w:rsidR="00AE1869">
                        <w:rPr>
                          <w:rFonts w:eastAsia="ＭＳ ゴシック" w:hint="eastAsia"/>
                          <w:color w:val="FF0000"/>
                          <w:sz w:val="18"/>
                        </w:rPr>
                        <w:t>すること</w:t>
                      </w:r>
                    </w:p>
                    <w:p w14:paraId="46A70721" w14:textId="77777777" w:rsidR="003F628A" w:rsidRDefault="003F628A" w:rsidP="001E563A">
                      <w:pPr>
                        <w:snapToGrid w:val="0"/>
                        <w:spacing w:line="240" w:lineRule="exact"/>
                        <w:rPr>
                          <w:rFonts w:eastAsia="ＭＳ ゴシック"/>
                          <w:color w:val="FF0000"/>
                          <w:sz w:val="18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  <w:sz w:val="18"/>
                        </w:rPr>
                        <w:t>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ｖ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ＭＳ 明朝" w:hAnsi="ＭＳ 明朝"/>
          <w:b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DA8A629" wp14:editId="3038EAA7">
                <wp:simplePos x="0" y="0"/>
                <wp:positionH relativeFrom="margin">
                  <wp:posOffset>3936365</wp:posOffset>
                </wp:positionH>
                <wp:positionV relativeFrom="paragraph">
                  <wp:posOffset>-73660</wp:posOffset>
                </wp:positionV>
                <wp:extent cx="2295525" cy="416560"/>
                <wp:effectExtent l="0" t="0" r="28575" b="269240"/>
                <wp:wrapNone/>
                <wp:docPr id="17" name="AutoShap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5525" cy="416560"/>
                        </a:xfrm>
                        <a:prstGeom prst="wedgeRectCallout">
                          <a:avLst>
                            <a:gd name="adj1" fmla="val -34825"/>
                            <a:gd name="adj2" fmla="val 107147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2ABBD99" w14:textId="7DB746DF" w:rsidR="003F628A" w:rsidRDefault="00CA0F12" w:rsidP="001E563A">
                            <w:pPr>
                              <w:pStyle w:val="30"/>
                              <w:spacing w:line="240" w:lineRule="exact"/>
                              <w:rPr>
                                <w:rFonts w:eastAsia="ＭＳ ゴシック"/>
                                <w:color w:val="FF0000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</w:rPr>
                              <w:t>導入</w:t>
                            </w:r>
                            <w:r w:rsidR="00AC5EC2">
                              <w:rPr>
                                <w:rFonts w:eastAsia="ＭＳ ゴシック" w:hint="eastAsia"/>
                                <w:color w:val="FF0000"/>
                              </w:rPr>
                              <w:t>予定</w:t>
                            </w:r>
                            <w:r>
                              <w:rPr>
                                <w:rFonts w:eastAsia="ＭＳ ゴシック" w:hint="eastAsia"/>
                                <w:color w:val="FF0000"/>
                              </w:rPr>
                              <w:t>設備がどのように省エネ効果を発揮するかを文章で記述</w:t>
                            </w:r>
                            <w:r w:rsidR="00AE1869">
                              <w:rPr>
                                <w:rFonts w:eastAsia="ＭＳ ゴシック" w:hint="eastAsia"/>
                                <w:color w:val="FF0000"/>
                              </w:rPr>
                              <w:t>すること</w:t>
                            </w:r>
                          </w:p>
                          <w:p w14:paraId="3195506E" w14:textId="77777777" w:rsidR="003F628A" w:rsidRDefault="003F628A" w:rsidP="001E563A">
                            <w:pPr>
                              <w:snapToGrid w:val="0"/>
                              <w:spacing w:line="240" w:lineRule="exact"/>
                              <w:rPr>
                                <w:color w:val="FF000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A8A629" id="AutoShape 440" o:spid="_x0000_s1027" type="#_x0000_t61" style="position:absolute;margin-left:309.95pt;margin-top:-5.8pt;width:180.75pt;height:32.8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" adj="3278,33944" filled="f" strokecolor="red">
                <v:textbox>
                  <w:txbxContent>
                    <w:p w14:paraId="22ABBD99" w14:textId="7DB746DF" w:rsidR="003F628A" w:rsidRDefault="00CA0F12" w:rsidP="001E563A">
                      <w:pPr>
                        <w:pStyle w:val="30"/>
                        <w:spacing w:line="240" w:lineRule="exact"/>
                        <w:rPr>
                          <w:rFonts w:eastAsia="ＭＳ ゴシック"/>
                          <w:color w:val="FF0000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</w:rPr>
                        <w:t>導入</w:t>
                      </w:r>
                      <w:r w:rsidR="00AC5EC2">
                        <w:rPr>
                          <w:rFonts w:eastAsia="ＭＳ ゴシック" w:hint="eastAsia"/>
                          <w:color w:val="FF0000"/>
                        </w:rPr>
                        <w:t>予定</w:t>
                      </w:r>
                      <w:r>
                        <w:rPr>
                          <w:rFonts w:eastAsia="ＭＳ ゴシック" w:hint="eastAsia"/>
                          <w:color w:val="FF0000"/>
                        </w:rPr>
                        <w:t>設備がどのように省エネ効果を発揮するかを文章で記述</w:t>
                      </w:r>
                      <w:r w:rsidR="00AE1869">
                        <w:rPr>
                          <w:rFonts w:eastAsia="ＭＳ ゴシック" w:hint="eastAsia"/>
                          <w:color w:val="FF0000"/>
                        </w:rPr>
                        <w:t>すること</w:t>
                      </w:r>
                    </w:p>
                    <w:p w14:paraId="3195506E" w14:textId="77777777" w:rsidR="003F628A" w:rsidRDefault="003F628A" w:rsidP="001E563A">
                      <w:pPr>
                        <w:snapToGrid w:val="0"/>
                        <w:spacing w:line="240" w:lineRule="exact"/>
                        <w:rPr>
                          <w:color w:val="FF0000"/>
                          <w:sz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360CD">
        <w:rPr>
          <w:rFonts w:ascii="ＭＳ 明朝" w:hAnsi="ＭＳ 明朝" w:hint="eastAsia"/>
          <w:b/>
        </w:rPr>
        <w:t>Ａ</w:t>
      </w:r>
      <w:r w:rsidR="008414AD">
        <w:rPr>
          <w:rFonts w:ascii="ＭＳ 明朝" w:hAnsi="ＭＳ 明朝" w:hint="eastAsia"/>
          <w:b/>
        </w:rPr>
        <w:t>－</w:t>
      </w:r>
      <w:r w:rsidR="00CB0BC9" w:rsidRPr="00577B6B">
        <w:rPr>
          <w:rFonts w:ascii="ＭＳ 明朝" w:hAnsi="ＭＳ 明朝" w:hint="eastAsia"/>
          <w:b/>
        </w:rPr>
        <w:t>２</w:t>
      </w:r>
      <w:r w:rsidR="008469A2" w:rsidRPr="00577B6B">
        <w:rPr>
          <w:rFonts w:ascii="ＭＳ 明朝" w:hAnsi="ＭＳ 明朝" w:hint="eastAsia"/>
          <w:b/>
        </w:rPr>
        <w:t xml:space="preserve">－２　</w:t>
      </w:r>
      <w:r w:rsidR="009A4DFD" w:rsidRPr="00577B6B">
        <w:rPr>
          <w:rFonts w:ascii="ＭＳ 明朝" w:hAnsi="ＭＳ 明朝" w:hint="eastAsia"/>
          <w:b/>
        </w:rPr>
        <w:t>省エネルギー計算</w:t>
      </w:r>
      <w:r>
        <w:rPr>
          <w:rFonts w:ascii="ＭＳ 明朝" w:hAnsi="ＭＳ 明朝" w:hint="eastAsia"/>
          <w:b/>
        </w:rPr>
        <w:t>（Ａ）</w:t>
      </w:r>
    </w:p>
    <w:p w14:paraId="3D318B96" w14:textId="33FBEDB0" w:rsidR="00A916EA" w:rsidRPr="00073715" w:rsidRDefault="00A916EA" w:rsidP="00AC485B">
      <w:pPr>
        <w:rPr>
          <w:szCs w:val="21"/>
        </w:rPr>
      </w:pPr>
    </w:p>
    <w:p w14:paraId="30C4DF19" w14:textId="7710B6B9" w:rsidR="009303D3" w:rsidRPr="00073715" w:rsidRDefault="002360CD" w:rsidP="00195EEF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pacing w:val="6"/>
          <w:szCs w:val="21"/>
        </w:rPr>
        <w:t>Ａ</w:t>
      </w:r>
      <w:r w:rsidR="008414AD">
        <w:rPr>
          <w:rFonts w:ascii="ＭＳ 明朝" w:hAnsi="ＭＳ 明朝" w:hint="eastAsia"/>
          <w:spacing w:val="6"/>
          <w:szCs w:val="21"/>
        </w:rPr>
        <w:t>－</w:t>
      </w:r>
      <w:r w:rsidR="00E44C00" w:rsidRPr="00073715">
        <w:rPr>
          <w:rFonts w:ascii="ＭＳ 明朝" w:hAnsi="ＭＳ 明朝" w:hint="eastAsia"/>
          <w:spacing w:val="6"/>
          <w:szCs w:val="21"/>
        </w:rPr>
        <w:t>２</w:t>
      </w:r>
      <w:r w:rsidR="008469A2" w:rsidRPr="00073715">
        <w:rPr>
          <w:rFonts w:ascii="ＭＳ 明朝" w:hAnsi="ＭＳ 明朝" w:hint="eastAsia"/>
          <w:spacing w:val="6"/>
          <w:szCs w:val="21"/>
        </w:rPr>
        <w:t>－</w:t>
      </w:r>
      <w:r w:rsidR="009A4DFD" w:rsidRPr="00073715">
        <w:rPr>
          <w:rFonts w:ascii="ＭＳ 明朝" w:hAnsi="ＭＳ 明朝" w:hint="eastAsia"/>
          <w:spacing w:val="6"/>
          <w:szCs w:val="21"/>
        </w:rPr>
        <w:t>２－１</w:t>
      </w:r>
      <w:r w:rsidR="009303D3" w:rsidRPr="00073715">
        <w:rPr>
          <w:rFonts w:ascii="ＭＳ 明朝" w:hAnsi="ＭＳ 明朝" w:hint="eastAsia"/>
          <w:spacing w:val="6"/>
          <w:szCs w:val="21"/>
        </w:rPr>
        <w:t xml:space="preserve">　</w:t>
      </w:r>
      <w:r w:rsidR="009303D3" w:rsidRPr="00073715">
        <w:rPr>
          <w:rFonts w:ascii="ＭＳ 明朝" w:hAnsi="ＭＳ 明朝" w:hint="eastAsia"/>
          <w:szCs w:val="21"/>
        </w:rPr>
        <w:t>導入省エネルギー設備の機能、仕様、</w:t>
      </w:r>
      <w:r w:rsidR="005A3D8A" w:rsidRPr="00073715">
        <w:rPr>
          <w:rFonts w:ascii="ＭＳ 明朝" w:hAnsi="ＭＳ 明朝" w:hint="eastAsia"/>
          <w:szCs w:val="21"/>
        </w:rPr>
        <w:t xml:space="preserve">システム図　</w:t>
      </w:r>
      <w:r w:rsidR="009303D3" w:rsidRPr="00073715">
        <w:rPr>
          <w:rFonts w:ascii="ＭＳ 明朝" w:hAnsi="ＭＳ 明朝" w:hint="eastAsia"/>
          <w:szCs w:val="21"/>
        </w:rPr>
        <w:t>等</w:t>
      </w:r>
    </w:p>
    <w:p w14:paraId="0BAF8140" w14:textId="6A587301" w:rsidR="005A3D8A" w:rsidRPr="00073715" w:rsidRDefault="00AE01A6" w:rsidP="001926EB">
      <w:pPr>
        <w:ind w:firstLineChars="200" w:firstLine="382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>※</w:t>
      </w:r>
      <w:r w:rsidR="009303D3" w:rsidRPr="00073715">
        <w:rPr>
          <w:rFonts w:ascii="ＭＳ 明朝" w:hAnsi="ＭＳ 明朝" w:hint="eastAsia"/>
          <w:szCs w:val="21"/>
        </w:rPr>
        <w:t>以下、各項目について適宜図面等を使用して、設備・仕様</w:t>
      </w:r>
      <w:r w:rsidR="00C90E41" w:rsidRPr="00073715">
        <w:rPr>
          <w:rFonts w:ascii="ＭＳ 明朝" w:hAnsi="ＭＳ 明朝" w:hint="eastAsia"/>
          <w:szCs w:val="21"/>
        </w:rPr>
        <w:t>、台数</w:t>
      </w:r>
      <w:r w:rsidR="009303D3" w:rsidRPr="00073715">
        <w:rPr>
          <w:rFonts w:ascii="ＭＳ 明朝" w:hAnsi="ＭＳ 明朝" w:hint="eastAsia"/>
          <w:szCs w:val="21"/>
        </w:rPr>
        <w:t>等を具体的に記述</w:t>
      </w:r>
      <w:r w:rsidR="00AE1869">
        <w:rPr>
          <w:rFonts w:ascii="ＭＳ 明朝" w:hAnsi="ＭＳ 明朝" w:hint="eastAsia"/>
          <w:szCs w:val="21"/>
        </w:rPr>
        <w:t>する</w:t>
      </w:r>
      <w:r w:rsidR="009303D3" w:rsidRPr="00073715">
        <w:rPr>
          <w:rFonts w:ascii="ＭＳ 明朝" w:hAnsi="ＭＳ 明朝" w:hint="eastAsia"/>
          <w:szCs w:val="21"/>
        </w:rPr>
        <w:t>。</w:t>
      </w:r>
    </w:p>
    <w:p w14:paraId="66FE2C72" w14:textId="5785C769" w:rsidR="00AE01A6" w:rsidRDefault="00AE01A6" w:rsidP="00073715">
      <w:pPr>
        <w:ind w:leftChars="-1" w:left="840" w:hangingChars="441" w:hanging="842"/>
        <w:rPr>
          <w:rFonts w:ascii="ＭＳ 明朝" w:hAnsi="ＭＳ 明朝"/>
          <w:color w:val="000000"/>
          <w:szCs w:val="21"/>
        </w:rPr>
      </w:pPr>
      <w:r w:rsidRPr="00073715">
        <w:rPr>
          <w:rFonts w:ascii="ＭＳ 明朝" w:hAnsi="ＭＳ 明朝" w:hint="eastAsia"/>
          <w:color w:val="000000"/>
          <w:szCs w:val="21"/>
        </w:rPr>
        <w:tab/>
        <w:t>※</w:t>
      </w:r>
      <w:r w:rsidR="002360CD">
        <w:rPr>
          <w:rFonts w:ascii="ＭＳ 明朝" w:hAnsi="ＭＳ 明朝" w:hint="eastAsia"/>
          <w:color w:val="000000"/>
          <w:szCs w:val="21"/>
        </w:rPr>
        <w:t>Ａ</w:t>
      </w:r>
      <w:r w:rsidR="008414AD">
        <w:rPr>
          <w:rFonts w:ascii="ＭＳ 明朝" w:hAnsi="ＭＳ 明朝" w:hint="eastAsia"/>
          <w:color w:val="000000"/>
          <w:szCs w:val="21"/>
        </w:rPr>
        <w:t>－</w:t>
      </w:r>
      <w:r w:rsidR="00237697" w:rsidRPr="00073715">
        <w:rPr>
          <w:rFonts w:ascii="ＭＳ 明朝" w:hAnsi="ＭＳ 明朝" w:hint="eastAsia"/>
          <w:color w:val="000000"/>
          <w:szCs w:val="21"/>
        </w:rPr>
        <w:t>２－５</w:t>
      </w:r>
      <w:r w:rsidRPr="00073715">
        <w:rPr>
          <w:rFonts w:ascii="ＭＳ 明朝" w:hAnsi="ＭＳ 明朝" w:hint="eastAsia"/>
          <w:color w:val="000000"/>
          <w:szCs w:val="21"/>
        </w:rPr>
        <w:t>「既存設備と導入設備の比較表</w:t>
      </w:r>
      <w:r w:rsidR="009A0513">
        <w:rPr>
          <w:rFonts w:ascii="ＭＳ 明朝" w:hAnsi="ＭＳ 明朝" w:hint="eastAsia"/>
          <w:color w:val="000000"/>
          <w:szCs w:val="21"/>
        </w:rPr>
        <w:t>（</w:t>
      </w:r>
      <w:r w:rsidR="002360CD">
        <w:rPr>
          <w:rFonts w:ascii="ＭＳ 明朝" w:hAnsi="ＭＳ 明朝" w:hint="eastAsia"/>
          <w:color w:val="000000"/>
          <w:szCs w:val="21"/>
        </w:rPr>
        <w:t>Ａ</w:t>
      </w:r>
      <w:r w:rsidR="009A0513">
        <w:rPr>
          <w:rFonts w:ascii="ＭＳ 明朝" w:hAnsi="ＭＳ 明朝" w:hint="eastAsia"/>
          <w:color w:val="000000"/>
          <w:szCs w:val="21"/>
        </w:rPr>
        <w:t>）</w:t>
      </w:r>
      <w:r w:rsidRPr="00073715">
        <w:rPr>
          <w:rFonts w:ascii="ＭＳ 明朝" w:hAnsi="ＭＳ 明朝" w:hint="eastAsia"/>
          <w:color w:val="000000"/>
          <w:szCs w:val="21"/>
        </w:rPr>
        <w:t>」に記載した仕様と整合させ</w:t>
      </w:r>
      <w:r w:rsidR="00AE1869">
        <w:rPr>
          <w:rFonts w:ascii="ＭＳ 明朝" w:hAnsi="ＭＳ 明朝" w:hint="eastAsia"/>
          <w:color w:val="000000"/>
          <w:szCs w:val="21"/>
        </w:rPr>
        <w:t>ること</w:t>
      </w:r>
      <w:r w:rsidRPr="00073715">
        <w:rPr>
          <w:rFonts w:ascii="ＭＳ 明朝" w:hAnsi="ＭＳ 明朝" w:hint="eastAsia"/>
          <w:color w:val="000000"/>
          <w:szCs w:val="21"/>
        </w:rPr>
        <w:t>。</w:t>
      </w:r>
    </w:p>
    <w:p w14:paraId="5F5FC592" w14:textId="77777777" w:rsidR="001972EE" w:rsidRPr="00073715" w:rsidRDefault="001972EE" w:rsidP="00073715">
      <w:pPr>
        <w:ind w:leftChars="-1" w:left="840" w:hangingChars="441" w:hanging="842"/>
        <w:rPr>
          <w:rFonts w:ascii="ＭＳ 明朝" w:hAnsi="ＭＳ 明朝"/>
          <w:color w:val="000000"/>
          <w:szCs w:val="21"/>
        </w:rPr>
      </w:pPr>
    </w:p>
    <w:p w14:paraId="3FFBF418" w14:textId="3639EF08" w:rsidR="005A3D8A" w:rsidRPr="00A0121E" w:rsidRDefault="009303D3" w:rsidP="001972EE">
      <w:pPr>
        <w:ind w:left="567" w:firstLineChars="100" w:firstLine="191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3FD01F06" w14:textId="11D3E0F5" w:rsidR="000B0689" w:rsidRPr="00A0121E" w:rsidRDefault="000B0689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  <w:r w:rsidR="001972EE" w:rsidRPr="00A0121E">
        <w:rPr>
          <w:rFonts w:ascii="ＭＳ 明朝" w:hAnsi="ＭＳ 明朝" w:hint="eastAsia"/>
          <w:color w:val="0000FF"/>
          <w:szCs w:val="21"/>
        </w:rPr>
        <w:t>○</w:t>
      </w:r>
    </w:p>
    <w:p w14:paraId="0BC7F55E" w14:textId="77777777" w:rsidR="001972EE" w:rsidRDefault="000B0689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○○○○○○○○○○○○○○○○○○○○○○○○○○○○○○○○○○○○○○○○○○○○</w:t>
      </w:r>
    </w:p>
    <w:p w14:paraId="1B33EFAB" w14:textId="77777777" w:rsidR="001972EE" w:rsidRDefault="000B0689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○○○○○○○○○○○○○○○○○○○○○○○○○○○○○○○○○○○○○○○○○○○○</w:t>
      </w:r>
    </w:p>
    <w:p w14:paraId="6769CB4E" w14:textId="0A344A49" w:rsidR="000B0689" w:rsidRDefault="000B0689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</w:t>
      </w:r>
    </w:p>
    <w:p w14:paraId="13127FDB" w14:textId="77777777" w:rsidR="001972EE" w:rsidRPr="00A0121E" w:rsidRDefault="001972EE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</w:p>
    <w:p w14:paraId="0CAA0B97" w14:textId="77777777" w:rsidR="000B0689" w:rsidRPr="00A0121E" w:rsidRDefault="000B0689" w:rsidP="001972EE">
      <w:pPr>
        <w:pStyle w:val="a3"/>
        <w:tabs>
          <w:tab w:val="left" w:pos="709"/>
        </w:tabs>
        <w:ind w:left="567" w:firstLineChars="100" w:firstLine="191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728B6217" w14:textId="637A2790" w:rsidR="000B0689" w:rsidRDefault="000B0689" w:rsidP="001972EE">
      <w:pPr>
        <w:pStyle w:val="a3"/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607500BB" w14:textId="604CAB22" w:rsidR="001972EE" w:rsidRPr="001972EE" w:rsidRDefault="00971962" w:rsidP="001972EE">
      <w:r w:rsidRPr="00A0121E">
        <w:rPr>
          <w:rFonts w:ascii="ＭＳ 明朝" w:hAnsi="ＭＳ 明朝"/>
          <w:b/>
          <w:noProof/>
          <w:color w:val="0000FF"/>
          <w:szCs w:val="21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43CDB2E" wp14:editId="68350BF6">
                <wp:simplePos x="0" y="0"/>
                <wp:positionH relativeFrom="column">
                  <wp:posOffset>3359150</wp:posOffset>
                </wp:positionH>
                <wp:positionV relativeFrom="paragraph">
                  <wp:posOffset>46990</wp:posOffset>
                </wp:positionV>
                <wp:extent cx="2327910" cy="598170"/>
                <wp:effectExtent l="57150" t="0" r="15240" b="11430"/>
                <wp:wrapNone/>
                <wp:docPr id="15" name="AutoShap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7910" cy="598170"/>
                        </a:xfrm>
                        <a:prstGeom prst="wedgeRectCallout">
                          <a:avLst>
                            <a:gd name="adj1" fmla="val -66415"/>
                            <a:gd name="adj2" fmla="val 10321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61ABFF1" w14:textId="49C30CC3" w:rsidR="003F628A" w:rsidRPr="00C51CD9" w:rsidRDefault="00AC5EC2" w:rsidP="001E563A">
                            <w:pPr>
                              <w:pStyle w:val="30"/>
                              <w:spacing w:line="240" w:lineRule="exact"/>
                              <w:rPr>
                                <w:rFonts w:eastAsia="ＭＳ ゴシック"/>
                                <w:color w:val="FF0000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</w:rPr>
                              <w:t>導入予定</w:t>
                            </w:r>
                            <w:r w:rsidR="003F628A" w:rsidRPr="00C51CD9">
                              <w:rPr>
                                <w:rFonts w:eastAsia="ＭＳ ゴシック" w:hint="eastAsia"/>
                                <w:color w:val="FF0000"/>
                              </w:rPr>
                              <w:t>設備の構成が複雑な場合に、</w:t>
                            </w:r>
                            <w:r w:rsidR="00CA6989" w:rsidRPr="00C51CD9">
                              <w:rPr>
                                <w:rFonts w:eastAsia="ＭＳ ゴシック" w:hint="eastAsia"/>
                                <w:color w:val="FF0000"/>
                              </w:rPr>
                              <w:t>各々の設備を模式化して、熱量や</w:t>
                            </w:r>
                            <w:r w:rsidR="003F628A" w:rsidRPr="00C51CD9">
                              <w:rPr>
                                <w:rFonts w:eastAsia="ＭＳ ゴシック" w:hint="eastAsia"/>
                                <w:color w:val="FF0000"/>
                              </w:rPr>
                              <w:t>エネルギーの流れを</w:t>
                            </w:r>
                            <w:r w:rsidR="00CA6989" w:rsidRPr="00C51CD9">
                              <w:rPr>
                                <w:rFonts w:eastAsia="ＭＳ ゴシック" w:hint="eastAsia"/>
                                <w:color w:val="FF0000"/>
                              </w:rPr>
                              <w:t>わかりやすく</w:t>
                            </w:r>
                            <w:r w:rsidR="003F628A" w:rsidRPr="00C51CD9">
                              <w:rPr>
                                <w:rFonts w:eastAsia="ＭＳ ゴシック" w:hint="eastAsia"/>
                                <w:color w:val="FF0000"/>
                              </w:rPr>
                              <w:t>記載した</w:t>
                            </w:r>
                            <w:r w:rsidR="00CA6989" w:rsidRPr="00C51CD9">
                              <w:rPr>
                                <w:rFonts w:eastAsia="ＭＳ ゴシック" w:hint="eastAsia"/>
                                <w:color w:val="FF0000"/>
                              </w:rPr>
                              <w:t>図面</w:t>
                            </w:r>
                            <w:r w:rsidR="00CA0F12">
                              <w:rPr>
                                <w:rFonts w:eastAsia="ＭＳ ゴシック" w:hint="eastAsia"/>
                                <w:color w:val="FF0000"/>
                              </w:rPr>
                              <w:t>を添付</w:t>
                            </w:r>
                            <w:r w:rsidR="00AE1869">
                              <w:rPr>
                                <w:rFonts w:eastAsia="ＭＳ ゴシック" w:hint="eastAsia"/>
                                <w:color w:val="FF0000"/>
                              </w:rPr>
                              <w:t>すること</w:t>
                            </w:r>
                          </w:p>
                          <w:p w14:paraId="1B4240D8" w14:textId="77777777" w:rsidR="003F628A" w:rsidRDefault="003F628A" w:rsidP="001E563A">
                            <w:pPr>
                              <w:snapToGrid w:val="0"/>
                              <w:spacing w:line="240" w:lineRule="exact"/>
                              <w:rPr>
                                <w:color w:val="FF000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3CDB2E" id="AutoShape 453" o:spid="_x0000_s1028" type="#_x0000_t61" style="position:absolute;left:0;text-align:left;margin-left:264.5pt;margin-top:3.7pt;width:183.3pt;height:47.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" adj="-3546,13029" filled="f" strokecolor="red">
                <v:textbox>
                  <w:txbxContent>
                    <w:p w14:paraId="161ABFF1" w14:textId="49C30CC3" w:rsidR="003F628A" w:rsidRPr="00C51CD9" w:rsidRDefault="00AC5EC2" w:rsidP="001E563A">
                      <w:pPr>
                        <w:pStyle w:val="30"/>
                        <w:spacing w:line="240" w:lineRule="exact"/>
                        <w:rPr>
                          <w:rFonts w:eastAsia="ＭＳ ゴシック"/>
                          <w:color w:val="FF0000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</w:rPr>
                        <w:t>導入予定</w:t>
                      </w:r>
                      <w:r w:rsidR="003F628A" w:rsidRPr="00C51CD9">
                        <w:rPr>
                          <w:rFonts w:eastAsia="ＭＳ ゴシック" w:hint="eastAsia"/>
                          <w:color w:val="FF0000"/>
                        </w:rPr>
                        <w:t>設備の構成が複雑な場合に、</w:t>
                      </w:r>
                      <w:r w:rsidR="00CA6989" w:rsidRPr="00C51CD9">
                        <w:rPr>
                          <w:rFonts w:eastAsia="ＭＳ ゴシック" w:hint="eastAsia"/>
                          <w:color w:val="FF0000"/>
                        </w:rPr>
                        <w:t>各々の設備を模式化して、熱量や</w:t>
                      </w:r>
                      <w:r w:rsidR="003F628A" w:rsidRPr="00C51CD9">
                        <w:rPr>
                          <w:rFonts w:eastAsia="ＭＳ ゴシック" w:hint="eastAsia"/>
                          <w:color w:val="FF0000"/>
                        </w:rPr>
                        <w:t>エネルギーの流れを</w:t>
                      </w:r>
                      <w:r w:rsidR="00CA6989" w:rsidRPr="00C51CD9">
                        <w:rPr>
                          <w:rFonts w:eastAsia="ＭＳ ゴシック" w:hint="eastAsia"/>
                          <w:color w:val="FF0000"/>
                        </w:rPr>
                        <w:t>わかりやすく</w:t>
                      </w:r>
                      <w:r w:rsidR="003F628A" w:rsidRPr="00C51CD9">
                        <w:rPr>
                          <w:rFonts w:eastAsia="ＭＳ ゴシック" w:hint="eastAsia"/>
                          <w:color w:val="FF0000"/>
                        </w:rPr>
                        <w:t>記載した</w:t>
                      </w:r>
                      <w:r w:rsidR="00CA6989" w:rsidRPr="00C51CD9">
                        <w:rPr>
                          <w:rFonts w:eastAsia="ＭＳ ゴシック" w:hint="eastAsia"/>
                          <w:color w:val="FF0000"/>
                        </w:rPr>
                        <w:t>図面</w:t>
                      </w:r>
                      <w:r w:rsidR="00CA0F12">
                        <w:rPr>
                          <w:rFonts w:eastAsia="ＭＳ ゴシック" w:hint="eastAsia"/>
                          <w:color w:val="FF0000"/>
                        </w:rPr>
                        <w:t>を添付</w:t>
                      </w:r>
                      <w:r w:rsidR="00AE1869">
                        <w:rPr>
                          <w:rFonts w:eastAsia="ＭＳ ゴシック" w:hint="eastAsia"/>
                          <w:color w:val="FF0000"/>
                        </w:rPr>
                        <w:t>すること</w:t>
                      </w:r>
                    </w:p>
                    <w:p w14:paraId="1B4240D8" w14:textId="77777777" w:rsidR="003F628A" w:rsidRDefault="003F628A" w:rsidP="001E563A">
                      <w:pPr>
                        <w:snapToGrid w:val="0"/>
                        <w:spacing w:line="240" w:lineRule="exact"/>
                        <w:rPr>
                          <w:color w:val="FF0000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83EFC12" w14:textId="77777777" w:rsidR="000B0689" w:rsidRPr="00073715" w:rsidRDefault="000B0689" w:rsidP="000B0689">
      <w:pPr>
        <w:rPr>
          <w:color w:val="0000CC"/>
          <w:szCs w:val="21"/>
        </w:rPr>
      </w:pPr>
      <w:r w:rsidRPr="00A0121E">
        <w:rPr>
          <w:rFonts w:hint="eastAsia"/>
          <w:color w:val="0000FF"/>
          <w:szCs w:val="21"/>
        </w:rPr>
        <w:t xml:space="preserve">　　　・システム図　　別図</w:t>
      </w:r>
      <w:r w:rsidR="00237697" w:rsidRPr="00A0121E">
        <w:rPr>
          <w:rFonts w:hint="eastAsia"/>
          <w:color w:val="0000FF"/>
          <w:szCs w:val="21"/>
        </w:rPr>
        <w:t>○○</w:t>
      </w:r>
      <w:r w:rsidRPr="00A0121E">
        <w:rPr>
          <w:rFonts w:hint="eastAsia"/>
          <w:color w:val="0000FF"/>
          <w:szCs w:val="21"/>
        </w:rPr>
        <w:t>参照（別図で添付</w:t>
      </w:r>
      <w:r w:rsidRPr="00073715">
        <w:rPr>
          <w:rFonts w:hint="eastAsia"/>
          <w:color w:val="0000CC"/>
          <w:szCs w:val="21"/>
        </w:rPr>
        <w:t>）</w:t>
      </w:r>
    </w:p>
    <w:p w14:paraId="53593826" w14:textId="4BEB30C5" w:rsidR="000B0689" w:rsidRDefault="000B0689" w:rsidP="00AE01A6">
      <w:pPr>
        <w:ind w:left="993"/>
        <w:rPr>
          <w:rFonts w:ascii="ＭＳ 明朝" w:hAnsi="ＭＳ 明朝"/>
          <w:color w:val="0000CC"/>
          <w:szCs w:val="21"/>
        </w:rPr>
      </w:pPr>
    </w:p>
    <w:p w14:paraId="18BAD674" w14:textId="6389CBAC" w:rsidR="001972EE" w:rsidRDefault="001972EE" w:rsidP="00AE01A6">
      <w:pPr>
        <w:ind w:left="993"/>
        <w:rPr>
          <w:rFonts w:ascii="ＭＳ 明朝" w:hAnsi="ＭＳ 明朝"/>
          <w:color w:val="0000CC"/>
          <w:szCs w:val="21"/>
        </w:rPr>
      </w:pPr>
    </w:p>
    <w:p w14:paraId="38578204" w14:textId="77777777" w:rsidR="00DA44DC" w:rsidRPr="00073715" w:rsidRDefault="00DA44DC" w:rsidP="00AE01A6">
      <w:pPr>
        <w:ind w:left="993"/>
        <w:rPr>
          <w:rFonts w:ascii="ＭＳ 明朝" w:hAnsi="ＭＳ 明朝"/>
          <w:color w:val="0000CC"/>
          <w:szCs w:val="21"/>
        </w:rPr>
      </w:pPr>
    </w:p>
    <w:p w14:paraId="20CBDC14" w14:textId="4F3E5C13" w:rsidR="00AE01A6" w:rsidRPr="00073715" w:rsidRDefault="002360CD" w:rsidP="00AE01A6">
      <w:pPr>
        <w:jc w:val="left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spacing w:val="6"/>
          <w:szCs w:val="21"/>
        </w:rPr>
        <w:t>Ａ</w:t>
      </w:r>
      <w:r w:rsidR="008414AD">
        <w:rPr>
          <w:rFonts w:ascii="ＭＳ 明朝" w:hAnsi="ＭＳ 明朝" w:hint="eastAsia"/>
          <w:spacing w:val="6"/>
          <w:szCs w:val="21"/>
        </w:rPr>
        <w:t>－</w:t>
      </w:r>
      <w:r w:rsidR="00E44C00" w:rsidRPr="00073715">
        <w:rPr>
          <w:rFonts w:ascii="ＭＳ 明朝" w:hAnsi="ＭＳ 明朝" w:hint="eastAsia"/>
          <w:spacing w:val="6"/>
          <w:szCs w:val="21"/>
        </w:rPr>
        <w:t>２</w:t>
      </w:r>
      <w:r w:rsidR="00EA14C9">
        <w:rPr>
          <w:rFonts w:ascii="ＭＳ 明朝" w:hAnsi="ＭＳ 明朝" w:hint="eastAsia"/>
          <w:spacing w:val="6"/>
          <w:szCs w:val="21"/>
        </w:rPr>
        <w:t>－</w:t>
      </w:r>
      <w:r w:rsidR="009A4DFD" w:rsidRPr="00073715">
        <w:rPr>
          <w:rFonts w:ascii="ＭＳ 明朝" w:hAnsi="ＭＳ 明朝" w:hint="eastAsia"/>
          <w:spacing w:val="6"/>
          <w:szCs w:val="21"/>
        </w:rPr>
        <w:t>２－２</w:t>
      </w:r>
      <w:r w:rsidR="009303D3" w:rsidRPr="00073715">
        <w:rPr>
          <w:rFonts w:ascii="ＭＳ 明朝" w:hAnsi="ＭＳ 明朝" w:hint="eastAsia"/>
          <w:spacing w:val="6"/>
          <w:szCs w:val="21"/>
        </w:rPr>
        <w:t xml:space="preserve">　</w:t>
      </w:r>
      <w:r w:rsidR="00440436" w:rsidRPr="00073715">
        <w:rPr>
          <w:rFonts w:ascii="ＭＳ 明朝" w:hAnsi="ＭＳ 明朝" w:hint="eastAsia"/>
          <w:color w:val="000000"/>
          <w:szCs w:val="21"/>
        </w:rPr>
        <w:t>導入する設備の</w:t>
      </w:r>
      <w:r w:rsidR="009303D3" w:rsidRPr="00073715">
        <w:rPr>
          <w:rFonts w:ascii="ＭＳ 明朝" w:hAnsi="ＭＳ 明朝" w:hint="eastAsia"/>
          <w:color w:val="000000"/>
          <w:szCs w:val="21"/>
        </w:rPr>
        <w:t>能力</w:t>
      </w:r>
      <w:r w:rsidR="00440436" w:rsidRPr="00073715">
        <w:rPr>
          <w:rFonts w:ascii="ＭＳ 明朝" w:hAnsi="ＭＳ 明朝" w:hint="eastAsia"/>
          <w:color w:val="000000"/>
          <w:szCs w:val="21"/>
        </w:rPr>
        <w:t>の</w:t>
      </w:r>
      <w:r w:rsidR="00F312CD" w:rsidRPr="00073715">
        <w:rPr>
          <w:rFonts w:ascii="ＭＳ 明朝" w:hAnsi="ＭＳ 明朝" w:hint="eastAsia"/>
          <w:color w:val="000000"/>
          <w:szCs w:val="21"/>
        </w:rPr>
        <w:t>根拠</w:t>
      </w:r>
    </w:p>
    <w:p w14:paraId="47C6AFAD" w14:textId="39705AF8" w:rsidR="009303D3" w:rsidRPr="00EA14C9" w:rsidRDefault="00AE01A6" w:rsidP="008414AD">
      <w:pPr>
        <w:ind w:left="708" w:rightChars="-223" w:right="-426" w:hangingChars="371" w:hanging="708"/>
        <w:jc w:val="left"/>
        <w:rPr>
          <w:rFonts w:ascii="ＭＳ 明朝" w:hAnsi="ＭＳ 明朝"/>
          <w:b/>
        </w:rPr>
      </w:pPr>
      <w:r w:rsidRPr="00073715">
        <w:rPr>
          <w:rFonts w:ascii="ＭＳ 明朝" w:hAnsi="ＭＳ 明朝" w:hint="eastAsia"/>
          <w:color w:val="000000"/>
          <w:szCs w:val="21"/>
        </w:rPr>
        <w:tab/>
        <w:t>※</w:t>
      </w:r>
      <w:r w:rsidR="002360CD">
        <w:rPr>
          <w:rFonts w:ascii="ＭＳ 明朝" w:hAnsi="ＭＳ 明朝" w:hint="eastAsia"/>
          <w:color w:val="000000"/>
          <w:szCs w:val="21"/>
        </w:rPr>
        <w:t>Ａ</w:t>
      </w:r>
      <w:r w:rsidR="008414AD">
        <w:rPr>
          <w:rFonts w:ascii="ＭＳ 明朝" w:hAnsi="ＭＳ 明朝" w:hint="eastAsia"/>
          <w:color w:val="000000"/>
          <w:szCs w:val="21"/>
        </w:rPr>
        <w:t>－</w:t>
      </w:r>
      <w:r w:rsidR="00237697" w:rsidRPr="00073715">
        <w:rPr>
          <w:rFonts w:ascii="ＭＳ 明朝" w:hAnsi="ＭＳ 明朝" w:hint="eastAsia"/>
          <w:color w:val="000000"/>
          <w:szCs w:val="21"/>
        </w:rPr>
        <w:t>２－２</w:t>
      </w:r>
      <w:r w:rsidRPr="00073715">
        <w:rPr>
          <w:rFonts w:ascii="ＭＳ 明朝" w:hAnsi="ＭＳ 明朝" w:hint="eastAsia"/>
          <w:color w:val="000000"/>
          <w:szCs w:val="21"/>
        </w:rPr>
        <w:t>－１</w:t>
      </w:r>
      <w:r w:rsidR="00184D2F" w:rsidRPr="00073715">
        <w:rPr>
          <w:rFonts w:ascii="ＭＳ 明朝" w:hAnsi="ＭＳ 明朝" w:hint="eastAsia"/>
          <w:color w:val="000000"/>
          <w:szCs w:val="21"/>
        </w:rPr>
        <w:t>に記載した導入設備の能力がなぜ必要か、必要により</w:t>
      </w:r>
      <w:r w:rsidR="009303D3" w:rsidRPr="00073715">
        <w:rPr>
          <w:rFonts w:ascii="ＭＳ 明朝" w:hAnsi="ＭＳ 明朝" w:hint="eastAsia"/>
          <w:color w:val="000000"/>
          <w:szCs w:val="21"/>
        </w:rPr>
        <w:t>別図等を使用して説明</w:t>
      </w:r>
      <w:r w:rsidR="00AE1869">
        <w:rPr>
          <w:rFonts w:ascii="ＭＳ 明朝" w:hAnsi="ＭＳ 明朝" w:hint="eastAsia"/>
          <w:color w:val="000000"/>
          <w:szCs w:val="21"/>
        </w:rPr>
        <w:t>すること</w:t>
      </w:r>
      <w:r w:rsidR="009303D3" w:rsidRPr="00073715">
        <w:rPr>
          <w:rFonts w:ascii="ＭＳ 明朝" w:hAnsi="ＭＳ 明朝" w:hint="eastAsia"/>
          <w:color w:val="000000"/>
          <w:szCs w:val="21"/>
        </w:rPr>
        <w:t>。</w:t>
      </w:r>
    </w:p>
    <w:p w14:paraId="58E4532B" w14:textId="77777777" w:rsidR="001972EE" w:rsidRPr="001972EE" w:rsidRDefault="001972EE" w:rsidP="00AE01A6">
      <w:pPr>
        <w:ind w:left="708" w:hangingChars="371" w:hanging="708"/>
        <w:jc w:val="left"/>
        <w:rPr>
          <w:rFonts w:ascii="ＭＳ 明朝" w:hAnsi="ＭＳ 明朝"/>
          <w:color w:val="000000"/>
          <w:szCs w:val="21"/>
        </w:rPr>
      </w:pPr>
    </w:p>
    <w:p w14:paraId="53E4F158" w14:textId="77777777" w:rsidR="00451514" w:rsidRPr="00073715" w:rsidRDefault="009303D3" w:rsidP="00AE01A6">
      <w:pPr>
        <w:ind w:leftChars="501" w:left="956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○○○○○○○○○○○○○○○○○○○○○○○○○○○○○○○○○○○○○○○○○○○○○○○○○○○○○○○○○○○○</w:t>
      </w:r>
    </w:p>
    <w:p w14:paraId="110B9324" w14:textId="5BBD4046" w:rsidR="000B0689" w:rsidRDefault="000B0689" w:rsidP="00AE01A6">
      <w:pPr>
        <w:ind w:leftChars="501" w:left="956"/>
        <w:rPr>
          <w:rFonts w:ascii="ＭＳ 明朝" w:hAnsi="ＭＳ 明朝"/>
          <w:color w:val="0000FF"/>
        </w:rPr>
      </w:pPr>
    </w:p>
    <w:p w14:paraId="6D359EBB" w14:textId="75889DF5" w:rsidR="001972EE" w:rsidRPr="00073715" w:rsidRDefault="001972EE" w:rsidP="001972EE">
      <w:pPr>
        <w:ind w:leftChars="501" w:left="992" w:hangingChars="19" w:hanging="36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例：</w:t>
      </w:r>
      <w:r>
        <w:rPr>
          <w:rFonts w:ascii="ＭＳ 明朝" w:hAnsi="ＭＳ 明朝" w:hint="eastAsia"/>
          <w:color w:val="0000FF"/>
          <w:szCs w:val="21"/>
        </w:rPr>
        <w:t>既存設備の能力は〇〇に対して、導入設備</w:t>
      </w:r>
      <w:r w:rsidRPr="00073715">
        <w:rPr>
          <w:rFonts w:ascii="ＭＳ 明朝" w:hAnsi="ＭＳ 明朝" w:hint="eastAsia"/>
          <w:color w:val="0000FF"/>
          <w:szCs w:val="21"/>
        </w:rPr>
        <w:t>の</w:t>
      </w:r>
      <w:r>
        <w:rPr>
          <w:rFonts w:ascii="ＭＳ 明朝" w:hAnsi="ＭＳ 明朝" w:hint="eastAsia"/>
          <w:color w:val="0000FF"/>
          <w:szCs w:val="21"/>
        </w:rPr>
        <w:t>能力は〇〇であり、ほぼ同等の能力</w:t>
      </w:r>
      <w:r w:rsidRPr="00073715">
        <w:rPr>
          <w:rFonts w:ascii="ＭＳ 明朝" w:hAnsi="ＭＳ 明朝" w:hint="eastAsia"/>
          <w:color w:val="0000FF"/>
          <w:szCs w:val="21"/>
        </w:rPr>
        <w:t>である。</w:t>
      </w:r>
    </w:p>
    <w:p w14:paraId="04187B36" w14:textId="62F4EF72" w:rsidR="000B0689" w:rsidRDefault="000B0689" w:rsidP="00AE01A6">
      <w:pPr>
        <w:ind w:leftChars="501" w:left="956"/>
        <w:rPr>
          <w:rFonts w:ascii="ＭＳ 明朝" w:hAnsi="ＭＳ 明朝"/>
          <w:color w:val="0000FF"/>
        </w:rPr>
      </w:pPr>
    </w:p>
    <w:p w14:paraId="3A3B83C2" w14:textId="065793AD" w:rsidR="00E728CC" w:rsidRDefault="001972EE" w:rsidP="00AE01A6">
      <w:pPr>
        <w:rPr>
          <w:rFonts w:ascii="ＭＳ 明朝" w:hAnsi="ＭＳ 明朝"/>
          <w:spacing w:val="6"/>
        </w:rPr>
      </w:pPr>
      <w:r>
        <w:rPr>
          <w:rFonts w:ascii="ＭＳ 明朝" w:hAnsi="ＭＳ 明朝"/>
          <w:noProof/>
          <w:color w:val="0000FF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55AD302" wp14:editId="564A68B8">
                <wp:simplePos x="0" y="0"/>
                <wp:positionH relativeFrom="column">
                  <wp:posOffset>1899285</wp:posOffset>
                </wp:positionH>
                <wp:positionV relativeFrom="paragraph">
                  <wp:posOffset>36195</wp:posOffset>
                </wp:positionV>
                <wp:extent cx="3946525" cy="980440"/>
                <wp:effectExtent l="0" t="0" r="0" b="0"/>
                <wp:wrapNone/>
                <wp:docPr id="14" name="AutoShap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46525" cy="980440"/>
                        </a:xfrm>
                        <a:prstGeom prst="wedgeRectCallout">
                          <a:avLst>
                            <a:gd name="adj1" fmla="val -37676"/>
                            <a:gd name="adj2" fmla="val -7798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7A4CAD" w14:textId="714B08D2" w:rsidR="003F628A" w:rsidRDefault="003F628A" w:rsidP="003F628A">
                            <w:pPr>
                              <w:snapToGrid w:val="0"/>
                              <w:spacing w:line="260" w:lineRule="exact"/>
                              <w:ind w:left="142" w:hangingChars="88" w:hanging="142"/>
                              <w:rPr>
                                <w:rFonts w:eastAsia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・</w:t>
                            </w:r>
                            <w:r w:rsidR="00AC5EC2">
                              <w:rPr>
                                <w:rFonts w:eastAsia="ＭＳ ゴシック" w:hint="eastAsia"/>
                                <w:color w:val="FF0000"/>
                                <w:sz w:val="18"/>
                                <w:szCs w:val="18"/>
                              </w:rPr>
                              <w:t>導入予定設備が、既存</w:t>
                            </w:r>
                            <w:r>
                              <w:rPr>
                                <w:rFonts w:eastAsia="ＭＳ ゴシック" w:hint="eastAsia"/>
                                <w:color w:val="FF0000"/>
                                <w:sz w:val="18"/>
                                <w:szCs w:val="18"/>
                              </w:rPr>
                              <w:t>設備の能力・出力を超えても</w:t>
                            </w:r>
                            <w:r w:rsidR="00AE1869">
                              <w:rPr>
                                <w:rFonts w:eastAsia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よい</w:t>
                            </w:r>
                            <w:r w:rsidR="001926EB">
                              <w:rPr>
                                <w:rFonts w:eastAsia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が</w:t>
                            </w:r>
                            <w:r w:rsidR="00CA0F12">
                              <w:rPr>
                                <w:rFonts w:eastAsia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、将来用設備、兼用設備、予備設備でないことを説明</w:t>
                            </w:r>
                            <w:r w:rsidR="00AE1869">
                              <w:rPr>
                                <w:rFonts w:eastAsia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  <w:p w14:paraId="00DC4A6A" w14:textId="7001E39B" w:rsidR="003F628A" w:rsidRPr="00195EEF" w:rsidRDefault="003F628A" w:rsidP="003F628A">
                            <w:pPr>
                              <w:snapToGrid w:val="0"/>
                              <w:spacing w:line="260" w:lineRule="exact"/>
                              <w:ind w:left="142" w:hangingChars="88" w:hanging="142"/>
                              <w:rPr>
                                <w:rFonts w:eastAsia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・</w:t>
                            </w:r>
                            <w:r w:rsidRPr="00AB0672">
                              <w:rPr>
                                <w:rFonts w:eastAsia="ＭＳ ゴシック" w:hint="eastAsia"/>
                                <w:color w:val="FF0000"/>
                                <w:sz w:val="18"/>
                                <w:szCs w:val="18"/>
                              </w:rPr>
                              <w:t>同一機器</w:t>
                            </w:r>
                            <w:r w:rsidRPr="00AB0672">
                              <w:rPr>
                                <w:rFonts w:eastAsia="ＭＳ ゴシック" w:hint="eastAsia"/>
                                <w:color w:val="FF0000"/>
                                <w:sz w:val="18"/>
                                <w:szCs w:val="18"/>
                              </w:rPr>
                              <w:t>(</w:t>
                            </w:r>
                            <w:r w:rsidRPr="00195EEF">
                              <w:rPr>
                                <w:rFonts w:eastAsia="ＭＳ ゴシック" w:hint="eastAsia"/>
                                <w:color w:val="FF0000"/>
                                <w:sz w:val="18"/>
                                <w:szCs w:val="18"/>
                              </w:rPr>
                              <w:t>補機等も含む</w:t>
                            </w:r>
                            <w:r w:rsidRPr="00195EEF">
                              <w:rPr>
                                <w:rFonts w:eastAsia="ＭＳ ゴシック" w:hint="eastAsia"/>
                                <w:color w:val="FF0000"/>
                                <w:sz w:val="18"/>
                                <w:szCs w:val="18"/>
                              </w:rPr>
                              <w:t>)</w:t>
                            </w:r>
                            <w:r w:rsidR="00CA0F12">
                              <w:rPr>
                                <w:rFonts w:eastAsia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を複数台申請する場合は、複数台必要の根拠</w:t>
                            </w:r>
                            <w:r w:rsidR="00C11FD5">
                              <w:rPr>
                                <w:rFonts w:eastAsia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を</w:t>
                            </w:r>
                            <w:r w:rsidR="00C11FD5" w:rsidRPr="00C11FD5">
                              <w:rPr>
                                <w:rFonts w:eastAsia="ＭＳ ゴシック" w:hint="eastAsia"/>
                                <w:color w:val="FF0000"/>
                                <w:sz w:val="18"/>
                                <w:szCs w:val="18"/>
                              </w:rPr>
                              <w:t>導入前と比較して説明</w:t>
                            </w:r>
                            <w:r w:rsidR="00AE1869">
                              <w:rPr>
                                <w:rFonts w:eastAsia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  <w:p w14:paraId="767593DD" w14:textId="1385A154" w:rsidR="00AE1869" w:rsidRPr="00C900BF" w:rsidRDefault="00AE1869" w:rsidP="00AE1869">
                            <w:pPr>
                              <w:snapToGrid w:val="0"/>
                              <w:spacing w:line="260" w:lineRule="exact"/>
                              <w:ind w:left="142"/>
                              <w:rPr>
                                <w:rFonts w:eastAsia="ＭＳ ゴシック"/>
                                <w:sz w:val="18"/>
                                <w:szCs w:val="18"/>
                              </w:rPr>
                            </w:pPr>
                            <w:r w:rsidRPr="00C900BF">
                              <w:rPr>
                                <w:rFonts w:eastAsia="ＭＳ ゴシック" w:hint="eastAsia"/>
                                <w:color w:val="FF0000"/>
                                <w:sz w:val="18"/>
                                <w:szCs w:val="18"/>
                              </w:rPr>
                              <w:t>(</w:t>
                            </w:r>
                            <w:r>
                              <w:rPr>
                                <w:rFonts w:eastAsia="ＭＳ ゴシック" w:hint="eastAsia"/>
                                <w:color w:val="FF0000"/>
                                <w:sz w:val="18"/>
                                <w:szCs w:val="18"/>
                              </w:rPr>
                              <w:t>妥当性のない</w:t>
                            </w:r>
                            <w:r w:rsidRPr="00C900BF">
                              <w:rPr>
                                <w:rFonts w:eastAsia="ＭＳ ゴシック" w:hint="eastAsia"/>
                                <w:color w:val="FF0000"/>
                                <w:sz w:val="18"/>
                                <w:szCs w:val="18"/>
                              </w:rPr>
                              <w:t>場合</w:t>
                            </w:r>
                            <w:r>
                              <w:rPr>
                                <w:rFonts w:eastAsia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、設備の増加分は</w:t>
                            </w:r>
                            <w:r w:rsidRPr="00C900BF">
                              <w:rPr>
                                <w:rFonts w:eastAsia="ＭＳ ゴシック" w:hint="eastAsia"/>
                                <w:color w:val="FF0000"/>
                                <w:sz w:val="18"/>
                                <w:szCs w:val="18"/>
                              </w:rPr>
                              <w:t>補助対象外と</w:t>
                            </w:r>
                            <w:r>
                              <w:rPr>
                                <w:rFonts w:eastAsia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なる</w:t>
                            </w:r>
                            <w:r>
                              <w:rPr>
                                <w:rFonts w:eastAsia="ＭＳ ゴシック" w:hint="eastAsia"/>
                                <w:color w:val="FF0000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1E1F7583" w14:textId="1FEFFBAF" w:rsidR="003F628A" w:rsidRPr="00C900BF" w:rsidRDefault="003F628A" w:rsidP="003F628A">
                            <w:pPr>
                              <w:snapToGrid w:val="0"/>
                              <w:spacing w:line="260" w:lineRule="exact"/>
                              <w:ind w:left="142"/>
                              <w:rPr>
                                <w:rFonts w:eastAsia="ＭＳ ゴシック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5AD302" id="AutoShape 441" o:spid="_x0000_s1029" type="#_x0000_t61" style="position:absolute;left:0;text-align:left;margin-left:149.55pt;margin-top:2.85pt;width:310.75pt;height:77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" adj="2662,-6044" strokecolor="red">
                <v:textbox>
                  <w:txbxContent>
                    <w:p w14:paraId="3A7A4CAD" w14:textId="714B08D2" w:rsidR="003F628A" w:rsidRDefault="003F628A" w:rsidP="003F628A">
                      <w:pPr>
                        <w:snapToGrid w:val="0"/>
                        <w:spacing w:line="260" w:lineRule="exact"/>
                        <w:ind w:left="142" w:hangingChars="88" w:hanging="142"/>
                        <w:rPr>
                          <w:rFonts w:eastAsia="ＭＳ ゴシック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  <w:sz w:val="18"/>
                          <w:szCs w:val="18"/>
                        </w:rPr>
                        <w:t>・</w:t>
                      </w:r>
                      <w:r w:rsidR="00AC5EC2">
                        <w:rPr>
                          <w:rFonts w:eastAsia="ＭＳ ゴシック" w:hint="eastAsia"/>
                          <w:color w:val="FF0000"/>
                          <w:sz w:val="18"/>
                          <w:szCs w:val="18"/>
                        </w:rPr>
                        <w:t>導入予定設備が、既存</w:t>
                      </w:r>
                      <w:r>
                        <w:rPr>
                          <w:rFonts w:eastAsia="ＭＳ ゴシック" w:hint="eastAsia"/>
                          <w:color w:val="FF0000"/>
                          <w:sz w:val="18"/>
                          <w:szCs w:val="18"/>
                        </w:rPr>
                        <w:t>設備の能力・出力を超えても</w:t>
                      </w:r>
                      <w:r w:rsidR="00AE1869">
                        <w:rPr>
                          <w:rFonts w:eastAsia="ＭＳ ゴシック" w:hint="eastAsia"/>
                          <w:color w:val="FF0000"/>
                          <w:sz w:val="18"/>
                          <w:szCs w:val="18"/>
                        </w:rPr>
                        <w:t>よい</w:t>
                      </w:r>
                      <w:r w:rsidR="001926EB">
                        <w:rPr>
                          <w:rFonts w:eastAsia="ＭＳ ゴシック" w:hint="eastAsia"/>
                          <w:color w:val="FF0000"/>
                          <w:sz w:val="18"/>
                          <w:szCs w:val="18"/>
                        </w:rPr>
                        <w:t>が</w:t>
                      </w:r>
                      <w:r w:rsidR="00CA0F12">
                        <w:rPr>
                          <w:rFonts w:eastAsia="ＭＳ ゴシック" w:hint="eastAsia"/>
                          <w:color w:val="FF0000"/>
                          <w:sz w:val="18"/>
                          <w:szCs w:val="18"/>
                        </w:rPr>
                        <w:t>、将来用設備、兼用設備、予備設備でないことを説明</w:t>
                      </w:r>
                      <w:r w:rsidR="00AE1869">
                        <w:rPr>
                          <w:rFonts w:eastAsia="ＭＳ ゴシック" w:hint="eastAsia"/>
                          <w:color w:val="FF0000"/>
                          <w:sz w:val="18"/>
                          <w:szCs w:val="18"/>
                        </w:rPr>
                        <w:t>すること</w:t>
                      </w:r>
                    </w:p>
                    <w:p w14:paraId="00DC4A6A" w14:textId="7001E39B" w:rsidR="003F628A" w:rsidRPr="00195EEF" w:rsidRDefault="003F628A" w:rsidP="003F628A">
                      <w:pPr>
                        <w:snapToGrid w:val="0"/>
                        <w:spacing w:line="260" w:lineRule="exact"/>
                        <w:ind w:left="142" w:hangingChars="88" w:hanging="142"/>
                        <w:rPr>
                          <w:rFonts w:eastAsia="ＭＳ ゴシック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  <w:sz w:val="18"/>
                          <w:szCs w:val="18"/>
                        </w:rPr>
                        <w:t>・</w:t>
                      </w:r>
                      <w:r w:rsidRPr="00AB0672">
                        <w:rPr>
                          <w:rFonts w:eastAsia="ＭＳ ゴシック" w:hint="eastAsia"/>
                          <w:color w:val="FF0000"/>
                          <w:sz w:val="18"/>
                          <w:szCs w:val="18"/>
                        </w:rPr>
                        <w:t>同一機器</w:t>
                      </w:r>
                      <w:r w:rsidRPr="00AB0672">
                        <w:rPr>
                          <w:rFonts w:eastAsia="ＭＳ ゴシック" w:hint="eastAsia"/>
                          <w:color w:val="FF0000"/>
                          <w:sz w:val="18"/>
                          <w:szCs w:val="18"/>
                        </w:rPr>
                        <w:t>(</w:t>
                      </w:r>
                      <w:r w:rsidRPr="00195EEF">
                        <w:rPr>
                          <w:rFonts w:eastAsia="ＭＳ ゴシック" w:hint="eastAsia"/>
                          <w:color w:val="FF0000"/>
                          <w:sz w:val="18"/>
                          <w:szCs w:val="18"/>
                        </w:rPr>
                        <w:t>補機等も含む</w:t>
                      </w:r>
                      <w:r w:rsidRPr="00195EEF">
                        <w:rPr>
                          <w:rFonts w:eastAsia="ＭＳ ゴシック" w:hint="eastAsia"/>
                          <w:color w:val="FF0000"/>
                          <w:sz w:val="18"/>
                          <w:szCs w:val="18"/>
                        </w:rPr>
                        <w:t>)</w:t>
                      </w:r>
                      <w:r w:rsidR="00CA0F12">
                        <w:rPr>
                          <w:rFonts w:eastAsia="ＭＳ ゴシック" w:hint="eastAsia"/>
                          <w:color w:val="FF0000"/>
                          <w:sz w:val="18"/>
                          <w:szCs w:val="18"/>
                        </w:rPr>
                        <w:t>を複数台申請する場合は、複数台必要の根拠</w:t>
                      </w:r>
                      <w:r w:rsidR="00C11FD5">
                        <w:rPr>
                          <w:rFonts w:eastAsia="ＭＳ ゴシック" w:hint="eastAsia"/>
                          <w:color w:val="FF0000"/>
                          <w:sz w:val="18"/>
                          <w:szCs w:val="18"/>
                        </w:rPr>
                        <w:t>を</w:t>
                      </w:r>
                      <w:r w:rsidR="00C11FD5" w:rsidRPr="00C11FD5">
                        <w:rPr>
                          <w:rFonts w:eastAsia="ＭＳ ゴシック" w:hint="eastAsia"/>
                          <w:color w:val="FF0000"/>
                          <w:sz w:val="18"/>
                          <w:szCs w:val="18"/>
                        </w:rPr>
                        <w:t>導入前と比較して説明</w:t>
                      </w:r>
                      <w:r w:rsidR="00AE1869">
                        <w:rPr>
                          <w:rFonts w:eastAsia="ＭＳ ゴシック" w:hint="eastAsia"/>
                          <w:color w:val="FF0000"/>
                          <w:sz w:val="18"/>
                          <w:szCs w:val="18"/>
                        </w:rPr>
                        <w:t>すること</w:t>
                      </w:r>
                    </w:p>
                    <w:p w14:paraId="767593DD" w14:textId="1385A154" w:rsidR="00AE1869" w:rsidRPr="00C900BF" w:rsidRDefault="00AE1869" w:rsidP="00AE1869">
                      <w:pPr>
                        <w:snapToGrid w:val="0"/>
                        <w:spacing w:line="260" w:lineRule="exact"/>
                        <w:ind w:left="142"/>
                        <w:rPr>
                          <w:rFonts w:eastAsia="ＭＳ ゴシック"/>
                          <w:sz w:val="18"/>
                          <w:szCs w:val="18"/>
                        </w:rPr>
                      </w:pPr>
                      <w:r w:rsidRPr="00C900BF">
                        <w:rPr>
                          <w:rFonts w:eastAsia="ＭＳ ゴシック" w:hint="eastAsia"/>
                          <w:color w:val="FF0000"/>
                          <w:sz w:val="18"/>
                          <w:szCs w:val="18"/>
                        </w:rPr>
                        <w:t>(</w:t>
                      </w:r>
                      <w:r>
                        <w:rPr>
                          <w:rFonts w:eastAsia="ＭＳ ゴシック" w:hint="eastAsia"/>
                          <w:color w:val="FF0000"/>
                          <w:sz w:val="18"/>
                          <w:szCs w:val="18"/>
                        </w:rPr>
                        <w:t>妥当性のない</w:t>
                      </w:r>
                      <w:r w:rsidRPr="00C900BF">
                        <w:rPr>
                          <w:rFonts w:eastAsia="ＭＳ ゴシック" w:hint="eastAsia"/>
                          <w:color w:val="FF0000"/>
                          <w:sz w:val="18"/>
                          <w:szCs w:val="18"/>
                        </w:rPr>
                        <w:t>場合</w:t>
                      </w:r>
                      <w:r>
                        <w:rPr>
                          <w:rFonts w:eastAsia="ＭＳ ゴシック" w:hint="eastAsia"/>
                          <w:color w:val="FF0000"/>
                          <w:sz w:val="18"/>
                          <w:szCs w:val="18"/>
                        </w:rPr>
                        <w:t>、設備の増加分は</w:t>
                      </w:r>
                      <w:r w:rsidRPr="00C900BF">
                        <w:rPr>
                          <w:rFonts w:eastAsia="ＭＳ ゴシック" w:hint="eastAsia"/>
                          <w:color w:val="FF0000"/>
                          <w:sz w:val="18"/>
                          <w:szCs w:val="18"/>
                        </w:rPr>
                        <w:t>補助対象外と</w:t>
                      </w:r>
                      <w:r>
                        <w:rPr>
                          <w:rFonts w:eastAsia="ＭＳ ゴシック" w:hint="eastAsia"/>
                          <w:color w:val="FF0000"/>
                          <w:sz w:val="18"/>
                          <w:szCs w:val="18"/>
                        </w:rPr>
                        <w:t>なる</w:t>
                      </w:r>
                      <w:r>
                        <w:rPr>
                          <w:rFonts w:eastAsia="ＭＳ ゴシック" w:hint="eastAsia"/>
                          <w:color w:val="FF0000"/>
                          <w:sz w:val="18"/>
                          <w:szCs w:val="18"/>
                        </w:rPr>
                        <w:t>)</w:t>
                      </w:r>
                    </w:p>
                    <w:p w14:paraId="1E1F7583" w14:textId="1FEFFBAF" w:rsidR="003F628A" w:rsidRPr="00C900BF" w:rsidRDefault="003F628A" w:rsidP="003F628A">
                      <w:pPr>
                        <w:snapToGrid w:val="0"/>
                        <w:spacing w:line="260" w:lineRule="exact"/>
                        <w:ind w:left="142"/>
                        <w:rPr>
                          <w:rFonts w:eastAsia="ＭＳ ゴシック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83A8BB6" w14:textId="49104265" w:rsidR="00E728CC" w:rsidRDefault="00E728CC" w:rsidP="00AE01A6">
      <w:pPr>
        <w:rPr>
          <w:rFonts w:ascii="ＭＳ 明朝" w:hAnsi="ＭＳ 明朝"/>
          <w:spacing w:val="6"/>
        </w:rPr>
      </w:pPr>
    </w:p>
    <w:p w14:paraId="190E7D9E" w14:textId="77777777" w:rsidR="00E728CC" w:rsidRDefault="00E728CC" w:rsidP="00AE01A6">
      <w:pPr>
        <w:rPr>
          <w:rFonts w:ascii="ＭＳ 明朝" w:hAnsi="ＭＳ 明朝"/>
          <w:spacing w:val="6"/>
        </w:rPr>
      </w:pPr>
    </w:p>
    <w:p w14:paraId="5BF5C839" w14:textId="77777777" w:rsidR="00803609" w:rsidRDefault="00803609" w:rsidP="00AE01A6">
      <w:pPr>
        <w:rPr>
          <w:rFonts w:ascii="ＭＳ 明朝" w:hAnsi="ＭＳ 明朝"/>
          <w:spacing w:val="6"/>
        </w:rPr>
      </w:pPr>
    </w:p>
    <w:p w14:paraId="7F0F2AE3" w14:textId="77777777" w:rsidR="00803609" w:rsidRDefault="00803609" w:rsidP="00AE01A6">
      <w:pPr>
        <w:rPr>
          <w:rFonts w:ascii="ＭＳ 明朝" w:hAnsi="ＭＳ 明朝"/>
          <w:spacing w:val="6"/>
        </w:rPr>
      </w:pPr>
    </w:p>
    <w:p w14:paraId="03ED5429" w14:textId="77777777" w:rsidR="00803609" w:rsidRDefault="00803609" w:rsidP="00AE01A6">
      <w:pPr>
        <w:rPr>
          <w:rFonts w:ascii="ＭＳ 明朝" w:hAnsi="ＭＳ 明朝"/>
          <w:spacing w:val="6"/>
        </w:rPr>
      </w:pPr>
    </w:p>
    <w:p w14:paraId="42C24897" w14:textId="5F7A1F2A" w:rsidR="00803609" w:rsidRDefault="00803609" w:rsidP="00AE01A6">
      <w:pPr>
        <w:rPr>
          <w:rFonts w:ascii="ＭＳ 明朝" w:hAnsi="ＭＳ 明朝"/>
          <w:spacing w:val="6"/>
        </w:rPr>
      </w:pPr>
    </w:p>
    <w:p w14:paraId="2944B547" w14:textId="08EF4A1D" w:rsidR="001972EE" w:rsidRDefault="001972EE" w:rsidP="00AE01A6">
      <w:pPr>
        <w:rPr>
          <w:rFonts w:ascii="ＭＳ 明朝" w:hAnsi="ＭＳ 明朝"/>
          <w:spacing w:val="6"/>
        </w:rPr>
      </w:pPr>
    </w:p>
    <w:p w14:paraId="5EFAE76A" w14:textId="26F3F154" w:rsidR="00DA44DC" w:rsidRDefault="00DA44DC" w:rsidP="00AE01A6">
      <w:pPr>
        <w:rPr>
          <w:rFonts w:ascii="ＭＳ 明朝" w:hAnsi="ＭＳ 明朝"/>
          <w:spacing w:val="6"/>
        </w:rPr>
      </w:pPr>
    </w:p>
    <w:p w14:paraId="777DDE68" w14:textId="77777777" w:rsidR="00AE1869" w:rsidRDefault="00AE1869" w:rsidP="00AE01A6">
      <w:pPr>
        <w:rPr>
          <w:rFonts w:ascii="ＭＳ 明朝" w:hAnsi="ＭＳ 明朝"/>
          <w:spacing w:val="6"/>
        </w:rPr>
      </w:pPr>
    </w:p>
    <w:p w14:paraId="32679C54" w14:textId="6B458B7B" w:rsidR="00AE01A6" w:rsidRPr="00073715" w:rsidRDefault="002360CD" w:rsidP="00AE01A6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pacing w:val="6"/>
          <w:szCs w:val="21"/>
        </w:rPr>
        <w:lastRenderedPageBreak/>
        <w:t>Ａ</w:t>
      </w:r>
      <w:r w:rsidR="008414AD">
        <w:rPr>
          <w:rFonts w:ascii="ＭＳ 明朝" w:hAnsi="ＭＳ 明朝" w:hint="eastAsia"/>
          <w:spacing w:val="6"/>
          <w:szCs w:val="21"/>
        </w:rPr>
        <w:t>－</w:t>
      </w:r>
      <w:r w:rsidR="0052732F">
        <w:rPr>
          <w:rFonts w:ascii="ＭＳ 明朝" w:hAnsi="ＭＳ 明朝"/>
          <w:noProof/>
          <w:color w:val="0000FF"/>
          <w:szCs w:val="21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451ECAF" wp14:editId="6DBFB87B">
                <wp:simplePos x="0" y="0"/>
                <wp:positionH relativeFrom="column">
                  <wp:posOffset>3275478</wp:posOffset>
                </wp:positionH>
                <wp:positionV relativeFrom="paragraph">
                  <wp:posOffset>85222</wp:posOffset>
                </wp:positionV>
                <wp:extent cx="1800225" cy="232410"/>
                <wp:effectExtent l="0" t="0" r="28575" b="453390"/>
                <wp:wrapNone/>
                <wp:docPr id="12" name="AutoShap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800225" cy="232410"/>
                        </a:xfrm>
                        <a:prstGeom prst="wedgeRectCallout">
                          <a:avLst>
                            <a:gd name="adj1" fmla="val 7431"/>
                            <a:gd name="adj2" fmla="val -232241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0F32D7" w14:textId="4C1F1E2E" w:rsidR="003F628A" w:rsidRPr="00724FCD" w:rsidRDefault="003F628A" w:rsidP="000B0689">
                            <w:pPr>
                              <w:spacing w:line="200" w:lineRule="exac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724FCD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計</w:t>
                            </w:r>
                            <w:r w:rsidR="002D690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算結果を先に記載</w:t>
                            </w:r>
                            <w:r w:rsidR="002C0279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51ECAF" id="AutoShape 442" o:spid="_x0000_s1030" type="#_x0000_t61" style="position:absolute;left:0;text-align:left;margin-left:257.9pt;margin-top:6.7pt;width:141.75pt;height:18.3pt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" adj="12405,-39364" filled="f" strokecolor="red">
                <v:textbox>
                  <w:txbxContent>
                    <w:p w14:paraId="720F32D7" w14:textId="4C1F1E2E" w:rsidR="003F628A" w:rsidRPr="00724FCD" w:rsidRDefault="003F628A" w:rsidP="000B0689">
                      <w:pPr>
                        <w:spacing w:line="200" w:lineRule="exact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</w:pPr>
                      <w:r w:rsidRPr="00724FCD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計</w:t>
                      </w:r>
                      <w:r w:rsidR="002D690F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算結果を先に記載</w:t>
                      </w:r>
                      <w:r w:rsidR="002C0279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E44C00" w:rsidRPr="00073715">
        <w:rPr>
          <w:rFonts w:ascii="ＭＳ 明朝" w:hAnsi="ＭＳ 明朝" w:hint="eastAsia"/>
          <w:spacing w:val="6"/>
          <w:szCs w:val="21"/>
        </w:rPr>
        <w:t>２</w:t>
      </w:r>
      <w:r w:rsidR="008469A2" w:rsidRPr="00073715">
        <w:rPr>
          <w:rFonts w:ascii="ＭＳ 明朝" w:hAnsi="ＭＳ 明朝" w:hint="eastAsia"/>
          <w:spacing w:val="6"/>
          <w:szCs w:val="21"/>
        </w:rPr>
        <w:t>－</w:t>
      </w:r>
      <w:r w:rsidR="009A4DFD" w:rsidRPr="00073715">
        <w:rPr>
          <w:rFonts w:ascii="ＭＳ 明朝" w:hAnsi="ＭＳ 明朝" w:hint="eastAsia"/>
          <w:spacing w:val="6"/>
          <w:szCs w:val="21"/>
        </w:rPr>
        <w:t>２－</w:t>
      </w:r>
      <w:r w:rsidR="00244548" w:rsidRPr="00073715">
        <w:rPr>
          <w:rFonts w:ascii="ＭＳ 明朝" w:hAnsi="ＭＳ 明朝" w:hint="eastAsia"/>
          <w:spacing w:val="6"/>
          <w:szCs w:val="21"/>
        </w:rPr>
        <w:t>３</w:t>
      </w:r>
      <w:r w:rsidR="00451514" w:rsidRPr="00073715">
        <w:rPr>
          <w:rFonts w:ascii="ＭＳ 明朝" w:hAnsi="ＭＳ 明朝" w:hint="eastAsia"/>
          <w:spacing w:val="6"/>
          <w:szCs w:val="21"/>
        </w:rPr>
        <w:t xml:space="preserve">　</w:t>
      </w:r>
      <w:r w:rsidR="00451514" w:rsidRPr="00073715">
        <w:rPr>
          <w:rFonts w:ascii="ＭＳ 明朝" w:hAnsi="ＭＳ 明朝" w:hint="eastAsia"/>
          <w:szCs w:val="21"/>
        </w:rPr>
        <w:t>省エネルギー効果</w:t>
      </w:r>
    </w:p>
    <w:p w14:paraId="4BE50354" w14:textId="77777777" w:rsidR="00AE01A6" w:rsidRPr="00073715" w:rsidRDefault="00AE01A6" w:rsidP="00AE01A6">
      <w:pPr>
        <w:ind w:firstLineChars="296" w:firstLine="565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>（１）</w:t>
      </w:r>
      <w:r w:rsidR="00451514" w:rsidRPr="00073715">
        <w:rPr>
          <w:rFonts w:ascii="ＭＳ 明朝" w:hAnsi="ＭＳ 明朝" w:hint="eastAsia"/>
          <w:szCs w:val="21"/>
        </w:rPr>
        <w:t>省エネルギー量の算出根拠</w:t>
      </w:r>
    </w:p>
    <w:p w14:paraId="2BBD8BED" w14:textId="368D0722" w:rsidR="00AE01A6" w:rsidRPr="00073715" w:rsidRDefault="00AE01A6" w:rsidP="00073715">
      <w:pPr>
        <w:ind w:firstLineChars="528" w:firstLine="1008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>※</w:t>
      </w:r>
      <w:r w:rsidR="00C4005B" w:rsidRPr="00073715">
        <w:rPr>
          <w:rFonts w:ascii="ＭＳ 明朝" w:hAnsi="ＭＳ 明朝" w:hint="eastAsia"/>
          <w:szCs w:val="21"/>
        </w:rPr>
        <w:t>「</w:t>
      </w:r>
      <w:r w:rsidR="00B17B2D" w:rsidRPr="00073715">
        <w:rPr>
          <w:rFonts w:ascii="ＭＳ 明朝" w:hAnsi="ＭＳ 明朝" w:hint="eastAsia"/>
          <w:szCs w:val="21"/>
        </w:rPr>
        <w:t>エネルギー使用量の原油換算表</w:t>
      </w:r>
      <w:r w:rsidR="00C4005B" w:rsidRPr="00073715">
        <w:rPr>
          <w:rFonts w:ascii="ＭＳ 明朝" w:hAnsi="ＭＳ 明朝" w:hint="eastAsia"/>
          <w:szCs w:val="21"/>
        </w:rPr>
        <w:t>」の数値と一致させ</w:t>
      </w:r>
      <w:r w:rsidR="001F0C16">
        <w:rPr>
          <w:rFonts w:ascii="ＭＳ 明朝" w:hAnsi="ＭＳ 明朝" w:hint="eastAsia"/>
          <w:szCs w:val="21"/>
        </w:rPr>
        <w:t>ること</w:t>
      </w:r>
      <w:r w:rsidR="00156DD6" w:rsidRPr="00073715">
        <w:rPr>
          <w:rFonts w:ascii="ＭＳ 明朝" w:hAnsi="ＭＳ 明朝" w:hint="eastAsia"/>
          <w:szCs w:val="21"/>
        </w:rPr>
        <w:t>。</w:t>
      </w:r>
    </w:p>
    <w:p w14:paraId="21ADD7D8" w14:textId="77777777" w:rsidR="00073715" w:rsidRDefault="00451514" w:rsidP="00073715">
      <w:pPr>
        <w:pStyle w:val="a3"/>
        <w:ind w:left="1" w:firstLineChars="527" w:firstLine="1006"/>
        <w:rPr>
          <w:rFonts w:ascii="ＭＳ 明朝" w:hAnsi="ＭＳ 明朝"/>
          <w:szCs w:val="21"/>
          <w:u w:val="single"/>
        </w:rPr>
      </w:pPr>
      <w:r w:rsidRPr="00073715">
        <w:rPr>
          <w:rFonts w:ascii="ＭＳ 明朝" w:hAnsi="ＭＳ 明朝" w:hint="eastAsia"/>
          <w:szCs w:val="21"/>
        </w:rPr>
        <w:t>※それぞれのエネルギー使用量の増減を、</w:t>
      </w:r>
      <w:r w:rsidRPr="00073715">
        <w:rPr>
          <w:rFonts w:ascii="ＭＳ 明朝" w:hAnsi="ＭＳ 明朝" w:hint="eastAsia"/>
          <w:szCs w:val="21"/>
          <w:u w:val="single"/>
        </w:rPr>
        <w:t>計算に用いた定数や式等を具体的に示して、出来るだけ</w:t>
      </w:r>
    </w:p>
    <w:p w14:paraId="253E3DA8" w14:textId="7F94E0C0" w:rsidR="00451514" w:rsidRPr="00073715" w:rsidRDefault="00451514" w:rsidP="00073715">
      <w:pPr>
        <w:pStyle w:val="a3"/>
        <w:ind w:left="1" w:firstLineChars="627" w:firstLine="1197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  <w:u w:val="single"/>
        </w:rPr>
        <w:t>詳しく記入</w:t>
      </w:r>
      <w:r w:rsidR="00AE1869">
        <w:rPr>
          <w:rFonts w:ascii="ＭＳ 明朝" w:hAnsi="ＭＳ 明朝" w:hint="eastAsia"/>
          <w:szCs w:val="21"/>
          <w:u w:val="single"/>
        </w:rPr>
        <w:t>すること</w:t>
      </w:r>
      <w:r w:rsidRPr="00073715">
        <w:rPr>
          <w:rFonts w:ascii="ＭＳ 明朝" w:hAnsi="ＭＳ 明朝" w:hint="eastAsia"/>
          <w:szCs w:val="21"/>
        </w:rPr>
        <w:t>。</w:t>
      </w:r>
    </w:p>
    <w:p w14:paraId="5FD014BF" w14:textId="34322D88" w:rsidR="00451514" w:rsidRDefault="00451514" w:rsidP="001F0C16">
      <w:pPr>
        <w:pStyle w:val="2"/>
        <w:numPr>
          <w:ilvl w:val="0"/>
          <w:numId w:val="44"/>
        </w:numPr>
        <w:ind w:leftChars="0" w:rightChars="-223" w:right="-426" w:firstLineChars="0"/>
        <w:rPr>
          <w:rFonts w:ascii="ＭＳ 明朝" w:hAnsi="ＭＳ 明朝"/>
          <w:color w:val="0000CC"/>
          <w:szCs w:val="21"/>
        </w:rPr>
      </w:pPr>
      <w:r w:rsidRPr="00073715">
        <w:rPr>
          <w:rFonts w:ascii="ＭＳ 明朝" w:hAnsi="ＭＳ 明朝" w:hint="eastAsia"/>
          <w:szCs w:val="21"/>
        </w:rPr>
        <w:t>事業場の省エネルギー量</w:t>
      </w:r>
      <w:r w:rsidR="00810D37" w:rsidRPr="00073715">
        <w:rPr>
          <w:rFonts w:ascii="ＭＳ 明朝" w:hAnsi="ＭＳ 明朝" w:hint="eastAsia"/>
          <w:szCs w:val="21"/>
        </w:rPr>
        <w:t xml:space="preserve"> </w:t>
      </w:r>
      <w:r w:rsidRPr="00073715">
        <w:rPr>
          <w:rFonts w:ascii="ＭＳ 明朝" w:hAnsi="ＭＳ 明朝" w:hint="eastAsia"/>
          <w:color w:val="0000FF"/>
          <w:szCs w:val="21"/>
        </w:rPr>
        <w:t>○○○</w:t>
      </w:r>
      <w:r w:rsidR="00810D37" w:rsidRPr="00073715">
        <w:rPr>
          <w:rFonts w:ascii="ＭＳ 明朝" w:hAnsi="ＭＳ 明朝" w:hint="eastAsia"/>
          <w:color w:val="0000FF"/>
          <w:szCs w:val="21"/>
        </w:rPr>
        <w:t>.</w:t>
      </w:r>
      <w:r w:rsidR="00CD67C5" w:rsidRPr="00073715">
        <w:rPr>
          <w:rFonts w:ascii="ＭＳ 明朝" w:hAnsi="ＭＳ 明朝" w:hint="eastAsia"/>
          <w:color w:val="0000FF"/>
          <w:szCs w:val="21"/>
        </w:rPr>
        <w:t>○</w:t>
      </w:r>
      <w:r w:rsidRPr="00073715">
        <w:rPr>
          <w:rFonts w:ascii="ＭＳ 明朝" w:hAnsi="ＭＳ 明朝" w:hint="eastAsia"/>
          <w:color w:val="0000FF"/>
          <w:szCs w:val="21"/>
        </w:rPr>
        <w:t xml:space="preserve">ｋｌ／年　</w:t>
      </w:r>
      <w:r w:rsidRPr="00073715">
        <w:rPr>
          <w:rFonts w:ascii="ＭＳ 明朝" w:hAnsi="ＭＳ 明朝" w:hint="eastAsia"/>
          <w:szCs w:val="21"/>
        </w:rPr>
        <w:t>省エネルギー率</w:t>
      </w:r>
      <w:r w:rsidR="00810D37" w:rsidRPr="00073715">
        <w:rPr>
          <w:rFonts w:ascii="ＭＳ 明朝" w:hAnsi="ＭＳ 明朝" w:hint="eastAsia"/>
          <w:szCs w:val="21"/>
        </w:rPr>
        <w:t xml:space="preserve"> </w:t>
      </w:r>
      <w:r w:rsidRPr="00073715">
        <w:rPr>
          <w:rFonts w:ascii="ＭＳ 明朝" w:hAnsi="ＭＳ 明朝" w:hint="eastAsia"/>
          <w:color w:val="0000FF"/>
          <w:szCs w:val="21"/>
        </w:rPr>
        <w:t>○</w:t>
      </w:r>
      <w:r w:rsidR="00810D37" w:rsidRPr="00073715">
        <w:rPr>
          <w:rFonts w:ascii="ＭＳ 明朝" w:hAnsi="ＭＳ 明朝" w:hint="eastAsia"/>
          <w:color w:val="0000FF"/>
          <w:szCs w:val="21"/>
        </w:rPr>
        <w:t>.</w:t>
      </w:r>
      <w:r w:rsidRPr="00073715">
        <w:rPr>
          <w:rFonts w:ascii="ＭＳ 明朝" w:hAnsi="ＭＳ 明朝" w:hint="eastAsia"/>
          <w:color w:val="0000FF"/>
          <w:szCs w:val="21"/>
        </w:rPr>
        <w:t>○％</w:t>
      </w:r>
      <w:r w:rsidR="005E258E" w:rsidRPr="00073715">
        <w:rPr>
          <w:rFonts w:ascii="ＭＳ 明朝" w:hAnsi="ＭＳ 明朝" w:hint="eastAsia"/>
          <w:color w:val="0000FF"/>
          <w:szCs w:val="21"/>
        </w:rPr>
        <w:t xml:space="preserve">　</w:t>
      </w:r>
    </w:p>
    <w:p w14:paraId="12289BED" w14:textId="77777777" w:rsidR="001F0C16" w:rsidRPr="00073715" w:rsidRDefault="001F0C16" w:rsidP="001F0C16">
      <w:pPr>
        <w:pStyle w:val="2"/>
        <w:ind w:leftChars="0" w:left="927" w:firstLineChars="0" w:firstLine="0"/>
        <w:rPr>
          <w:rFonts w:ascii="ＭＳ 明朝" w:hAnsi="ＭＳ 明朝"/>
          <w:color w:val="0000CC"/>
          <w:szCs w:val="21"/>
        </w:rPr>
      </w:pPr>
    </w:p>
    <w:p w14:paraId="4CB8BE80" w14:textId="43698465" w:rsidR="001A1397" w:rsidRPr="00073715" w:rsidRDefault="008B5D76" w:rsidP="008B5D76">
      <w:pPr>
        <w:ind w:left="993" w:hanging="4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6671098B" w14:textId="1BEF38FA" w:rsidR="005A3D8A" w:rsidRPr="00073715" w:rsidRDefault="001F0C16" w:rsidP="00AC485B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/>
          <w:noProof/>
          <w:color w:val="0000FF"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F9186AC" wp14:editId="7EEAC228">
                <wp:simplePos x="0" y="0"/>
                <wp:positionH relativeFrom="margin">
                  <wp:posOffset>1298575</wp:posOffset>
                </wp:positionH>
                <wp:positionV relativeFrom="paragraph">
                  <wp:posOffset>31750</wp:posOffset>
                </wp:positionV>
                <wp:extent cx="4594860" cy="2720340"/>
                <wp:effectExtent l="342900" t="114300" r="15240" b="22860"/>
                <wp:wrapNone/>
                <wp:docPr id="8" name="AutoShap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94860" cy="2720340"/>
                        </a:xfrm>
                        <a:prstGeom prst="wedgeRectCallout">
                          <a:avLst>
                            <a:gd name="adj1" fmla="val -56796"/>
                            <a:gd name="adj2" fmla="val -5288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46F2B0" w14:textId="76B61DD2" w:rsidR="003F628A" w:rsidRPr="00B65C1C" w:rsidRDefault="003F628A" w:rsidP="00CA6989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 w:rsidRPr="00B65C1C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・省エネルギー量の根拠、計算の前提となる数値、単位及び</w:t>
                            </w:r>
                            <w:r w:rsidRPr="00B65C1C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u w:val="single"/>
                              </w:rPr>
                              <w:t>式等</w:t>
                            </w:r>
                            <w:r w:rsidRPr="00B65C1C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を具体</w:t>
                            </w:r>
                            <w:r w:rsidR="002D690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的に示して</w:t>
                            </w:r>
                            <w:r w:rsidR="00CF75D3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記述</w:t>
                            </w:r>
                            <w:r w:rsidR="002D690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する</w:t>
                            </w:r>
                          </w:p>
                          <w:p w14:paraId="13D91B50" w14:textId="1B3D373E" w:rsidR="003F628A" w:rsidRPr="00B65C1C" w:rsidRDefault="003F628A" w:rsidP="00CA6989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 w:rsidRPr="00B65C1C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 xml:space="preserve">　</w:t>
                            </w:r>
                            <w:r w:rsidRPr="00B65C1C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u w:val="single"/>
                              </w:rPr>
                              <w:t>計算結果のみの記載は不可</w:t>
                            </w:r>
                            <w:r w:rsidR="003D3C2B" w:rsidRPr="003D3C2B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（</w:t>
                            </w:r>
                            <w:r w:rsidR="003D3C2B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省</w:t>
                            </w:r>
                            <w:r w:rsidR="00CF75D3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エネルギー</w:t>
                            </w:r>
                            <w:r w:rsidR="003D3C2B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計算資料を添付し、</w:t>
                            </w:r>
                            <w:r w:rsidR="00CF75D3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その参照結果を記述するのはOK</w:t>
                            </w:r>
                            <w:r w:rsidR="003D3C2B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）</w:t>
                            </w:r>
                          </w:p>
                          <w:p w14:paraId="0AF98995" w14:textId="6860E915" w:rsidR="003F628A" w:rsidRPr="00B65C1C" w:rsidRDefault="003F628A" w:rsidP="00CA6989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u w:val="single"/>
                              </w:rPr>
                            </w:pPr>
                            <w:r w:rsidRPr="00B65C1C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・</w:t>
                            </w:r>
                            <w:r w:rsidR="002D690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u w:val="single"/>
                              </w:rPr>
                              <w:t>電卓で計算過程を追えるようなものにする</w:t>
                            </w:r>
                            <w:r w:rsidR="00AE1869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u w:val="single"/>
                              </w:rPr>
                              <w:t>こと</w:t>
                            </w:r>
                          </w:p>
                          <w:p w14:paraId="221FD17A" w14:textId="77777777" w:rsidR="003F628A" w:rsidRPr="00B65C1C" w:rsidRDefault="003F628A" w:rsidP="00CA6989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u w:val="single"/>
                              </w:rPr>
                            </w:pPr>
                            <w:r w:rsidRPr="00B65C1C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・省エネルギー効果が区別できるアイテムに関しては別々に記述し、</w:t>
                            </w:r>
                            <w:r w:rsidRPr="00B65C1C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u w:val="single"/>
                              </w:rPr>
                              <w:t>それぞれの省エネ効果が</w:t>
                            </w:r>
                          </w:p>
                          <w:p w14:paraId="39B3FF93" w14:textId="1ECC7E79" w:rsidR="003F628A" w:rsidRPr="00B65C1C" w:rsidRDefault="003F628A" w:rsidP="00CA6989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 w:rsidRPr="00B65C1C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 xml:space="preserve">　</w:t>
                            </w:r>
                            <w:r w:rsidRPr="00B65C1C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u w:val="single"/>
                              </w:rPr>
                              <w:t>分かるように記述する</w:t>
                            </w:r>
                            <w:r w:rsidR="00AE1869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u w:val="single"/>
                              </w:rPr>
                              <w:t>こと</w:t>
                            </w:r>
                          </w:p>
                          <w:p w14:paraId="49608477" w14:textId="6C911F9A" w:rsidR="003F628A" w:rsidRPr="00B65C1C" w:rsidRDefault="003F628A" w:rsidP="00CA6989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 w:rsidRPr="00B65C1C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・事</w:t>
                            </w:r>
                            <w:r w:rsidR="002D690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業終了後の省エネルギー効果の検証が容易に行えるよう工夫する</w:t>
                            </w:r>
                            <w:r w:rsidR="00AE1869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こと</w:t>
                            </w:r>
                          </w:p>
                          <w:p w14:paraId="16C6AFCF" w14:textId="5D23822F" w:rsidR="003F628A" w:rsidRPr="00B65C1C" w:rsidRDefault="003F628A" w:rsidP="00CA6989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 w:rsidRPr="00B65C1C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・国際単位系（SI）で記載すること。特に熱量はジュール（J</w:t>
                            </w:r>
                            <w:r w:rsidR="002D690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）を使用する</w:t>
                            </w:r>
                            <w:r w:rsidR="00AE1869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こと</w:t>
                            </w:r>
                          </w:p>
                          <w:p w14:paraId="5F536539" w14:textId="3B2971CF" w:rsidR="003F628A" w:rsidRPr="00B65C1C" w:rsidRDefault="003F628A" w:rsidP="00CA6989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 w:rsidRPr="00B65C1C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・燃料</w:t>
                            </w:r>
                            <w:r w:rsidR="002D690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の削減量を算出し、「エネルギー使用量の原油換算表」に反映させる</w:t>
                            </w:r>
                            <w:r w:rsidR="00AE1869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こと</w:t>
                            </w:r>
                          </w:p>
                          <w:p w14:paraId="657EC0A8" w14:textId="77777777" w:rsidR="00AE1869" w:rsidRDefault="003F628A" w:rsidP="008A3A58">
                            <w:pPr>
                              <w:spacing w:line="320" w:lineRule="exact"/>
                              <w:ind w:left="142" w:hangingChars="88" w:hanging="142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 w:rsidRPr="00B65C1C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・</w:t>
                            </w:r>
                            <w:r w:rsidR="00CA6989" w:rsidRPr="00B65C1C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生産</w:t>
                            </w:r>
                            <w:r w:rsidR="002D690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量や稼働時間等を、単に減らすだけの省エネ量を計算に入れないこと</w:t>
                            </w:r>
                          </w:p>
                          <w:p w14:paraId="262AB320" w14:textId="0AE409D4" w:rsidR="003F628A" w:rsidRPr="00B65C1C" w:rsidRDefault="00CA6989" w:rsidP="00AE1869">
                            <w:pPr>
                              <w:spacing w:line="320" w:lineRule="exact"/>
                              <w:ind w:left="142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 w:rsidRPr="00B65C1C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生産量や稼働時間</w:t>
                            </w:r>
                            <w:r w:rsidR="00A21D47" w:rsidRPr="00B65C1C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等</w:t>
                            </w:r>
                            <w:r w:rsidR="002D690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が減る見込みの場合は、過去の実績年度と同条件として計算する</w:t>
                            </w:r>
                            <w:r w:rsidR="00AE1869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こと</w:t>
                            </w:r>
                          </w:p>
                          <w:p w14:paraId="47F6F0CF" w14:textId="14C2661C" w:rsidR="008A3A58" w:rsidRPr="00B65C1C" w:rsidRDefault="006B7E29" w:rsidP="008A3A58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 w:rsidRPr="00B65C1C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・</w:t>
                            </w:r>
                            <w:r w:rsidR="00B65C1C" w:rsidRPr="00B65C1C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旧設備の消費エネルギー量に、</w:t>
                            </w:r>
                            <w:r w:rsidRPr="00B65C1C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経年劣化を理由とした</w:t>
                            </w:r>
                            <w:r w:rsidR="00B65C1C" w:rsidRPr="00B65C1C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補正計算を加えない</w:t>
                            </w:r>
                            <w:r w:rsidR="00AE1869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9186AC" id="AutoShape 443" o:spid="_x0000_s1031" type="#_x0000_t61" style="position:absolute;left:0;text-align:left;margin-left:102.25pt;margin-top:2.5pt;width:361.8pt;height:214.2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" adj="-1468,-624" strokecolor="red">
                <v:textbox>
                  <w:txbxContent>
                    <w:p w14:paraId="4346F2B0" w14:textId="76B61DD2" w:rsidR="003F628A" w:rsidRPr="00B65C1C" w:rsidRDefault="003F628A" w:rsidP="00CA6989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 w:rsidRPr="00B65C1C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・省エネルギー量の根拠、計算の前提となる数値、単位及び</w:t>
                      </w:r>
                      <w:r w:rsidRPr="00B65C1C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u w:val="single"/>
                        </w:rPr>
                        <w:t>式等</w:t>
                      </w:r>
                      <w:r w:rsidRPr="00B65C1C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を具体</w:t>
                      </w:r>
                      <w:r w:rsidR="002D690F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的に示して</w:t>
                      </w:r>
                      <w:r w:rsidR="00CF75D3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記述</w:t>
                      </w:r>
                      <w:r w:rsidR="002D690F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する</w:t>
                      </w:r>
                    </w:p>
                    <w:p w14:paraId="13D91B50" w14:textId="1B3D373E" w:rsidR="003F628A" w:rsidRPr="00B65C1C" w:rsidRDefault="003F628A" w:rsidP="00CA6989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 w:rsidRPr="00B65C1C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 xml:space="preserve">　</w:t>
                      </w:r>
                      <w:r w:rsidRPr="00B65C1C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u w:val="single"/>
                        </w:rPr>
                        <w:t>計算結果のみの記載は不可</w:t>
                      </w:r>
                      <w:r w:rsidR="003D3C2B" w:rsidRPr="003D3C2B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（</w:t>
                      </w:r>
                      <w:r w:rsidR="003D3C2B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省</w:t>
                      </w:r>
                      <w:r w:rsidR="00CF75D3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エネルギー</w:t>
                      </w:r>
                      <w:r w:rsidR="003D3C2B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計算資料を添付し、</w:t>
                      </w:r>
                      <w:r w:rsidR="00CF75D3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その参照結果を記述するのはOK</w:t>
                      </w:r>
                      <w:r w:rsidR="003D3C2B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）</w:t>
                      </w:r>
                    </w:p>
                    <w:p w14:paraId="0AF98995" w14:textId="6860E915" w:rsidR="003F628A" w:rsidRPr="00B65C1C" w:rsidRDefault="003F628A" w:rsidP="00CA6989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u w:val="single"/>
                        </w:rPr>
                      </w:pPr>
                      <w:r w:rsidRPr="00B65C1C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・</w:t>
                      </w:r>
                      <w:r w:rsidR="002D690F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u w:val="single"/>
                        </w:rPr>
                        <w:t>電卓で計算過程を追えるようなものにする</w:t>
                      </w:r>
                      <w:r w:rsidR="00AE1869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u w:val="single"/>
                        </w:rPr>
                        <w:t>こと</w:t>
                      </w:r>
                    </w:p>
                    <w:p w14:paraId="221FD17A" w14:textId="77777777" w:rsidR="003F628A" w:rsidRPr="00B65C1C" w:rsidRDefault="003F628A" w:rsidP="00CA6989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u w:val="single"/>
                        </w:rPr>
                      </w:pPr>
                      <w:r w:rsidRPr="00B65C1C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・省エネルギー効果が区別できるアイテムに関しては別々に記述し、</w:t>
                      </w:r>
                      <w:r w:rsidRPr="00B65C1C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u w:val="single"/>
                        </w:rPr>
                        <w:t>それぞれの省エネ効果が</w:t>
                      </w:r>
                    </w:p>
                    <w:p w14:paraId="39B3FF93" w14:textId="1ECC7E79" w:rsidR="003F628A" w:rsidRPr="00B65C1C" w:rsidRDefault="003F628A" w:rsidP="00CA6989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 w:rsidRPr="00B65C1C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 xml:space="preserve">　</w:t>
                      </w:r>
                      <w:r w:rsidRPr="00B65C1C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u w:val="single"/>
                        </w:rPr>
                        <w:t>分かるように記述する</w:t>
                      </w:r>
                      <w:r w:rsidR="00AE1869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u w:val="single"/>
                        </w:rPr>
                        <w:t>こと</w:t>
                      </w:r>
                    </w:p>
                    <w:p w14:paraId="49608477" w14:textId="6C911F9A" w:rsidR="003F628A" w:rsidRPr="00B65C1C" w:rsidRDefault="003F628A" w:rsidP="00CA6989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 w:rsidRPr="00B65C1C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・事</w:t>
                      </w:r>
                      <w:r w:rsidR="002D690F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業終了後の省エネルギー効果の検証が容易に行えるよう工夫する</w:t>
                      </w:r>
                      <w:r w:rsidR="00AE1869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こと</w:t>
                      </w:r>
                    </w:p>
                    <w:p w14:paraId="16C6AFCF" w14:textId="5D23822F" w:rsidR="003F628A" w:rsidRPr="00B65C1C" w:rsidRDefault="003F628A" w:rsidP="00CA6989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 w:rsidRPr="00B65C1C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・国際単位系（SI）で記載すること。特に熱量はジュール（J</w:t>
                      </w:r>
                      <w:r w:rsidR="002D690F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）を使用する</w:t>
                      </w:r>
                      <w:r w:rsidR="00AE1869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こと</w:t>
                      </w:r>
                    </w:p>
                    <w:p w14:paraId="5F536539" w14:textId="3B2971CF" w:rsidR="003F628A" w:rsidRPr="00B65C1C" w:rsidRDefault="003F628A" w:rsidP="00CA6989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 w:rsidRPr="00B65C1C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・燃料</w:t>
                      </w:r>
                      <w:r w:rsidR="002D690F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の削減量を算出し、「エネルギー使用量の原油換算表」に反映させる</w:t>
                      </w:r>
                      <w:r w:rsidR="00AE1869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こと</w:t>
                      </w:r>
                    </w:p>
                    <w:p w14:paraId="657EC0A8" w14:textId="77777777" w:rsidR="00AE1869" w:rsidRDefault="003F628A" w:rsidP="008A3A58">
                      <w:pPr>
                        <w:spacing w:line="320" w:lineRule="exact"/>
                        <w:ind w:left="142" w:hangingChars="88" w:hanging="142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 w:rsidRPr="00B65C1C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・</w:t>
                      </w:r>
                      <w:r w:rsidR="00CA6989" w:rsidRPr="00B65C1C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生産</w:t>
                      </w:r>
                      <w:r w:rsidR="002D690F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量や稼働時間等を、単に減らすだけの省エネ量を計算に入れないこと</w:t>
                      </w:r>
                    </w:p>
                    <w:p w14:paraId="262AB320" w14:textId="0AE409D4" w:rsidR="003F628A" w:rsidRPr="00B65C1C" w:rsidRDefault="00CA6989" w:rsidP="00AE1869">
                      <w:pPr>
                        <w:spacing w:line="320" w:lineRule="exact"/>
                        <w:ind w:left="142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 w:rsidRPr="00B65C1C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生産量や稼働時間</w:t>
                      </w:r>
                      <w:r w:rsidR="00A21D47" w:rsidRPr="00B65C1C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等</w:t>
                      </w:r>
                      <w:r w:rsidR="002D690F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が減る見込みの場合は、過去の実績年度と同条件として計算する</w:t>
                      </w:r>
                      <w:r w:rsidR="00AE1869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こと</w:t>
                      </w:r>
                    </w:p>
                    <w:p w14:paraId="47F6F0CF" w14:textId="14C2661C" w:rsidR="008A3A58" w:rsidRPr="00B65C1C" w:rsidRDefault="006B7E29" w:rsidP="008A3A58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 w:rsidRPr="00B65C1C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・</w:t>
                      </w:r>
                      <w:r w:rsidR="00B65C1C" w:rsidRPr="00B65C1C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旧設備の消費エネルギー量に、</w:t>
                      </w:r>
                      <w:r w:rsidRPr="00B65C1C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経年劣化を理由とした</w:t>
                      </w:r>
                      <w:r w:rsidR="00B65C1C" w:rsidRPr="00B65C1C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補正計算を加えない</w:t>
                      </w:r>
                      <w:r w:rsidR="00AE1869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51514" w:rsidRPr="00073715">
        <w:rPr>
          <w:rFonts w:ascii="ＭＳ 明朝" w:hAnsi="ＭＳ 明朝" w:hint="eastAsia"/>
          <w:color w:val="0000FF"/>
          <w:szCs w:val="21"/>
        </w:rPr>
        <w:t>○○○○○○○○○○○○○</w:t>
      </w:r>
      <w:r w:rsidR="00AC485B"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</w:t>
      </w:r>
    </w:p>
    <w:p w14:paraId="1987F98F" w14:textId="76982A9E" w:rsidR="001A1397" w:rsidRPr="00073715" w:rsidRDefault="001A1397" w:rsidP="00AC485B">
      <w:pPr>
        <w:ind w:left="993" w:hanging="4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</w:t>
      </w:r>
    </w:p>
    <w:p w14:paraId="107D912F" w14:textId="4208EBA9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3C376E53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35902D1C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771F6588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0A8714DC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7B37F889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2D469DF3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092648A0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1CBCD155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12B76DFE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75BD9886" w14:textId="77777777" w:rsidR="00CC743B" w:rsidRPr="00073715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記載例）</w:t>
      </w:r>
    </w:p>
    <w:p w14:paraId="335EBEEB" w14:textId="03B3D6DC" w:rsidR="00CC743B" w:rsidRPr="00DC13BB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添付の省エネルギー計算</w:t>
      </w:r>
      <w:r>
        <w:rPr>
          <w:rFonts w:ascii="ＭＳ 明朝" w:hAnsi="ＭＳ 明朝" w:hint="eastAsia"/>
          <w:color w:val="0000FF"/>
          <w:szCs w:val="21"/>
        </w:rPr>
        <w:t>書</w:t>
      </w:r>
      <w:r w:rsidRPr="00DC13BB">
        <w:rPr>
          <w:rFonts w:ascii="ＭＳ 明朝" w:hAnsi="ＭＳ 明朝" w:hint="eastAsia"/>
          <w:color w:val="0000FF"/>
          <w:szCs w:val="21"/>
        </w:rPr>
        <w:t>より、既存設備と導入設備のエネルギー使用量は下記のとお</w:t>
      </w:r>
      <w:r>
        <w:rPr>
          <w:rFonts w:ascii="ＭＳ 明朝" w:hAnsi="ＭＳ 明朝" w:hint="eastAsia"/>
          <w:color w:val="0000FF"/>
          <w:szCs w:val="21"/>
        </w:rPr>
        <w:t>り</w:t>
      </w:r>
      <w:r w:rsidRPr="00DC13BB">
        <w:rPr>
          <w:rFonts w:ascii="ＭＳ 明朝" w:hAnsi="ＭＳ 明朝" w:hint="eastAsia"/>
          <w:color w:val="0000FF"/>
          <w:szCs w:val="21"/>
        </w:rPr>
        <w:t>。</w:t>
      </w:r>
    </w:p>
    <w:p w14:paraId="2B85143F" w14:textId="42491C45" w:rsidR="00CC743B" w:rsidRPr="00DC13BB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</w:t>
      </w:r>
      <w:r>
        <w:rPr>
          <w:rFonts w:ascii="ＭＳ 明朝" w:hAnsi="ＭＳ 明朝" w:hint="eastAsia"/>
          <w:color w:val="0000FF"/>
          <w:szCs w:val="21"/>
        </w:rPr>
        <w:t xml:space="preserve">　　</w:t>
      </w:r>
      <w:r w:rsidRPr="00DC13BB">
        <w:rPr>
          <w:rFonts w:ascii="ＭＳ 明朝" w:hAnsi="ＭＳ 明朝" w:hint="eastAsia"/>
          <w:color w:val="0000FF"/>
          <w:szCs w:val="21"/>
        </w:rPr>
        <w:t>既存設備</w:t>
      </w:r>
      <w:r>
        <w:rPr>
          <w:rFonts w:ascii="ＭＳ 明朝" w:hAnsi="ＭＳ 明朝" w:hint="eastAsia"/>
          <w:color w:val="0000FF"/>
          <w:szCs w:val="21"/>
        </w:rPr>
        <w:t xml:space="preserve"> </w:t>
      </w:r>
      <w:r>
        <w:rPr>
          <w:rFonts w:ascii="ＭＳ 明朝" w:hAnsi="ＭＳ 明朝"/>
          <w:color w:val="0000FF"/>
          <w:szCs w:val="21"/>
        </w:rPr>
        <w:t xml:space="preserve">   </w:t>
      </w:r>
      <w:r>
        <w:rPr>
          <w:rFonts w:ascii="ＭＳ 明朝" w:hAnsi="ＭＳ 明朝" w:hint="eastAsia"/>
          <w:color w:val="0000FF"/>
          <w:szCs w:val="21"/>
        </w:rPr>
        <w:t>年間電力使用量（Ａ）</w:t>
      </w:r>
      <w:r w:rsidRPr="00DC13BB">
        <w:rPr>
          <w:rFonts w:ascii="ＭＳ 明朝" w:hAnsi="ＭＳ 明朝" w:hint="eastAsia"/>
          <w:color w:val="0000FF"/>
          <w:szCs w:val="21"/>
        </w:rPr>
        <w:t xml:space="preserve">＝　</w:t>
      </w:r>
      <w:r>
        <w:rPr>
          <w:rFonts w:ascii="ＭＳ 明朝" w:hAnsi="ＭＳ 明朝" w:hint="eastAsia"/>
          <w:color w:val="0000FF"/>
          <w:szCs w:val="21"/>
        </w:rPr>
        <w:t>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</w:t>
      </w:r>
      <w:r w:rsidRPr="00DC13BB">
        <w:rPr>
          <w:rFonts w:ascii="ＭＳ 明朝" w:hAnsi="ＭＳ 明朝" w:hint="eastAsia"/>
          <w:color w:val="0000FF"/>
          <w:szCs w:val="21"/>
        </w:rPr>
        <w:t xml:space="preserve">　k</w:t>
      </w:r>
      <w:r>
        <w:rPr>
          <w:rFonts w:ascii="ＭＳ 明朝" w:hAnsi="ＭＳ 明朝"/>
          <w:color w:val="0000FF"/>
          <w:szCs w:val="21"/>
        </w:rPr>
        <w:t>Wh</w:t>
      </w:r>
    </w:p>
    <w:p w14:paraId="5AC84A98" w14:textId="467F5C0A" w:rsidR="00CC743B" w:rsidRPr="00DC13BB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</w:t>
      </w:r>
      <w:r>
        <w:rPr>
          <w:rFonts w:ascii="ＭＳ 明朝" w:hAnsi="ＭＳ 明朝" w:hint="eastAsia"/>
          <w:color w:val="0000FF"/>
          <w:szCs w:val="21"/>
        </w:rPr>
        <w:t xml:space="preserve">　　</w:t>
      </w:r>
      <w:r w:rsidRPr="00DC13BB">
        <w:rPr>
          <w:rFonts w:ascii="ＭＳ 明朝" w:hAnsi="ＭＳ 明朝" w:hint="eastAsia"/>
          <w:color w:val="0000FF"/>
          <w:szCs w:val="21"/>
        </w:rPr>
        <w:t>導入設備</w:t>
      </w:r>
      <w:r>
        <w:rPr>
          <w:rFonts w:ascii="ＭＳ 明朝" w:hAnsi="ＭＳ 明朝" w:hint="eastAsia"/>
          <w:color w:val="0000FF"/>
          <w:szCs w:val="21"/>
        </w:rPr>
        <w:t xml:space="preserve"> </w:t>
      </w:r>
      <w:r>
        <w:rPr>
          <w:rFonts w:ascii="ＭＳ 明朝" w:hAnsi="ＭＳ 明朝"/>
          <w:color w:val="0000FF"/>
          <w:szCs w:val="21"/>
        </w:rPr>
        <w:t xml:space="preserve">   </w:t>
      </w:r>
      <w:r>
        <w:rPr>
          <w:rFonts w:ascii="ＭＳ 明朝" w:hAnsi="ＭＳ 明朝" w:hint="eastAsia"/>
          <w:color w:val="0000FF"/>
          <w:szCs w:val="21"/>
        </w:rPr>
        <w:t>年間電力使用量（Ｂ）</w:t>
      </w:r>
      <w:r w:rsidRPr="00DC13BB">
        <w:rPr>
          <w:rFonts w:ascii="ＭＳ 明朝" w:hAnsi="ＭＳ 明朝" w:hint="eastAsia"/>
          <w:color w:val="0000FF"/>
          <w:szCs w:val="21"/>
        </w:rPr>
        <w:t xml:space="preserve">＝　</w:t>
      </w:r>
      <w:r>
        <w:rPr>
          <w:rFonts w:ascii="ＭＳ 明朝" w:hAnsi="ＭＳ 明朝" w:hint="eastAsia"/>
          <w:color w:val="0000FF"/>
          <w:szCs w:val="21"/>
        </w:rPr>
        <w:t>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</w:t>
      </w:r>
      <w:r w:rsidRPr="00DC13BB">
        <w:rPr>
          <w:rFonts w:ascii="ＭＳ 明朝" w:hAnsi="ＭＳ 明朝" w:hint="eastAsia"/>
          <w:color w:val="0000FF"/>
          <w:szCs w:val="21"/>
        </w:rPr>
        <w:t xml:space="preserve">　k</w:t>
      </w:r>
      <w:r>
        <w:rPr>
          <w:rFonts w:ascii="ＭＳ 明朝" w:hAnsi="ＭＳ 明朝"/>
          <w:color w:val="0000FF"/>
          <w:szCs w:val="21"/>
        </w:rPr>
        <w:t>Wh</w:t>
      </w:r>
    </w:p>
    <w:p w14:paraId="2B667CBF" w14:textId="209B0828" w:rsidR="00CC743B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電力削減量（Ｃ）＝　</w:t>
      </w:r>
      <w:r w:rsidRPr="00DC13BB">
        <w:rPr>
          <w:rFonts w:ascii="ＭＳ 明朝" w:hAnsi="ＭＳ 明朝" w:hint="eastAsia"/>
          <w:color w:val="0000FF"/>
          <w:szCs w:val="21"/>
        </w:rPr>
        <w:t>既存設備</w:t>
      </w:r>
      <w:r>
        <w:rPr>
          <w:rFonts w:ascii="ＭＳ 明朝" w:hAnsi="ＭＳ 明朝" w:hint="eastAsia"/>
          <w:color w:val="0000FF"/>
          <w:szCs w:val="21"/>
        </w:rPr>
        <w:t xml:space="preserve">年間電力使用量（Ａ）－　</w:t>
      </w:r>
      <w:r w:rsidRPr="00DC13BB">
        <w:rPr>
          <w:rFonts w:ascii="ＭＳ 明朝" w:hAnsi="ＭＳ 明朝" w:hint="eastAsia"/>
          <w:color w:val="0000FF"/>
          <w:szCs w:val="21"/>
        </w:rPr>
        <w:t>導入設備</w:t>
      </w:r>
      <w:r>
        <w:rPr>
          <w:rFonts w:ascii="ＭＳ 明朝" w:hAnsi="ＭＳ 明朝" w:hint="eastAsia"/>
          <w:color w:val="0000FF"/>
          <w:szCs w:val="21"/>
        </w:rPr>
        <w:t>年間電力使用量（Ｂ）</w:t>
      </w:r>
    </w:p>
    <w:p w14:paraId="10F47651" w14:textId="054002B0" w:rsidR="00CC743B" w:rsidRPr="00DC13BB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　　　　＝　</w:t>
      </w:r>
      <w:bookmarkStart w:id="0" w:name="_Hlk72924981"/>
      <w:r>
        <w:rPr>
          <w:rFonts w:ascii="ＭＳ 明朝" w:hAnsi="ＭＳ 明朝" w:hint="eastAsia"/>
          <w:color w:val="0000FF"/>
          <w:szCs w:val="21"/>
        </w:rPr>
        <w:t>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〇（</w:t>
      </w:r>
      <w:r w:rsidRPr="00DC13BB">
        <w:rPr>
          <w:rFonts w:ascii="ＭＳ 明朝" w:hAnsi="ＭＳ 明朝" w:hint="eastAsia"/>
          <w:color w:val="0000FF"/>
          <w:szCs w:val="21"/>
        </w:rPr>
        <w:t>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）－ 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〇（</w:t>
      </w:r>
      <w:r w:rsidRPr="00DC13BB">
        <w:rPr>
          <w:rFonts w:ascii="ＭＳ 明朝" w:hAnsi="ＭＳ 明朝" w:hint="eastAsia"/>
          <w:color w:val="0000FF"/>
          <w:szCs w:val="21"/>
        </w:rPr>
        <w:t>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</w:t>
      </w:r>
      <w:bookmarkEnd w:id="0"/>
      <w:r w:rsidR="000E25E0">
        <w:rPr>
          <w:rFonts w:ascii="ＭＳ 明朝" w:hAnsi="ＭＳ 明朝" w:hint="eastAsia"/>
          <w:color w:val="0000FF"/>
          <w:szCs w:val="21"/>
        </w:rPr>
        <w:t xml:space="preserve"> </w:t>
      </w:r>
      <w:r>
        <w:rPr>
          <w:rFonts w:ascii="ＭＳ 明朝" w:hAnsi="ＭＳ 明朝" w:hint="eastAsia"/>
          <w:color w:val="0000FF"/>
          <w:szCs w:val="21"/>
        </w:rPr>
        <w:t>＝ 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〇（</w:t>
      </w:r>
      <w:r w:rsidRPr="00DC13BB">
        <w:rPr>
          <w:rFonts w:ascii="ＭＳ 明朝" w:hAnsi="ＭＳ 明朝" w:hint="eastAsia"/>
          <w:color w:val="0000FF"/>
          <w:szCs w:val="21"/>
        </w:rPr>
        <w:t>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</w:t>
      </w:r>
    </w:p>
    <w:p w14:paraId="326857F2" w14:textId="343ECC26" w:rsidR="00E77E6D" w:rsidRDefault="00E77E6D" w:rsidP="009C627D">
      <w:pPr>
        <w:ind w:left="993" w:hanging="4"/>
        <w:rPr>
          <w:rFonts w:ascii="ＭＳ 明朝" w:hAnsi="ＭＳ 明朝"/>
          <w:color w:val="0000FF"/>
          <w:szCs w:val="21"/>
        </w:rPr>
      </w:pPr>
    </w:p>
    <w:p w14:paraId="682AA6E4" w14:textId="475177E8" w:rsidR="005006D7" w:rsidRDefault="005006D7" w:rsidP="009C627D">
      <w:pPr>
        <w:ind w:left="993" w:hanging="4"/>
        <w:rPr>
          <w:rFonts w:ascii="ＭＳ 明朝" w:hAnsi="ＭＳ 明朝"/>
          <w:color w:val="0000FF"/>
          <w:szCs w:val="21"/>
        </w:rPr>
      </w:pPr>
    </w:p>
    <w:p w14:paraId="1B71DB85" w14:textId="77777777" w:rsidR="005006D7" w:rsidRPr="00E77E6D" w:rsidRDefault="005006D7" w:rsidP="009C627D">
      <w:pPr>
        <w:ind w:left="993" w:hanging="4"/>
        <w:rPr>
          <w:rFonts w:ascii="ＭＳ 明朝" w:hAnsi="ＭＳ 明朝"/>
          <w:color w:val="0000FF"/>
          <w:szCs w:val="21"/>
        </w:rPr>
      </w:pPr>
    </w:p>
    <w:p w14:paraId="1AE96CA1" w14:textId="48B97FDC" w:rsidR="009C627D" w:rsidRDefault="00CC743B" w:rsidP="009C627D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昼間電力</w:t>
      </w:r>
      <w:r w:rsidR="009C627D">
        <w:rPr>
          <w:rFonts w:ascii="ＭＳ 明朝" w:hAnsi="ＭＳ 明朝" w:hint="eastAsia"/>
          <w:color w:val="0000FF"/>
          <w:szCs w:val="21"/>
        </w:rPr>
        <w:t>比率（</w:t>
      </w:r>
      <w:r w:rsidR="00E77E6D">
        <w:rPr>
          <w:rFonts w:ascii="ＭＳ 明朝" w:hAnsi="ＭＳ 明朝" w:hint="eastAsia"/>
          <w:color w:val="0000FF"/>
          <w:szCs w:val="21"/>
        </w:rPr>
        <w:t>Ｅ</w:t>
      </w:r>
      <w:r w:rsidR="009C627D">
        <w:rPr>
          <w:rFonts w:ascii="ＭＳ 明朝" w:hAnsi="ＭＳ 明朝" w:hint="eastAsia"/>
          <w:color w:val="0000FF"/>
          <w:szCs w:val="21"/>
        </w:rPr>
        <w:t>）</w:t>
      </w:r>
    </w:p>
    <w:p w14:paraId="4E4B076C" w14:textId="4CF90DBC" w:rsidR="009C627D" w:rsidRDefault="009C627D" w:rsidP="009C627D">
      <w:pPr>
        <w:ind w:leftChars="100" w:left="191" w:firstLineChars="1000" w:firstLine="1909"/>
        <w:jc w:val="left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＝事業所全体昼間買電 ÷（事業所全体昼間買電＋事業所全体夜間買電</w:t>
      </w:r>
      <w:r>
        <w:rPr>
          <w:rFonts w:ascii="ＭＳ 明朝" w:hAnsi="ＭＳ 明朝"/>
          <w:color w:val="0000FF"/>
          <w:szCs w:val="21"/>
        </w:rPr>
        <w:t>）</w:t>
      </w:r>
      <w:r>
        <w:rPr>
          <w:rFonts w:ascii="ＭＳ 明朝" w:hAnsi="ＭＳ 明朝" w:hint="eastAsia"/>
          <w:color w:val="0000FF"/>
          <w:szCs w:val="21"/>
        </w:rPr>
        <w:t xml:space="preserve">× 100　</w:t>
      </w:r>
    </w:p>
    <w:p w14:paraId="49262A6F" w14:textId="5D605414" w:rsidR="009C627D" w:rsidRDefault="009C627D" w:rsidP="009C627D">
      <w:pPr>
        <w:ind w:leftChars="100" w:left="191" w:firstLineChars="1000" w:firstLine="1909"/>
        <w:jc w:val="left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＝　</w:t>
      </w:r>
      <w:bookmarkStart w:id="1" w:name="_Hlk72925031"/>
      <w:r w:rsidRPr="009C627D">
        <w:rPr>
          <w:rFonts w:ascii="ＭＳ 明朝" w:hAnsi="ＭＳ 明朝" w:hint="eastAsia"/>
          <w:color w:val="0000FF"/>
          <w:szCs w:val="21"/>
        </w:rPr>
        <w:t>〇,〇〇〇（kWh）</w:t>
      </w:r>
      <w:bookmarkEnd w:id="1"/>
      <w:r>
        <w:rPr>
          <w:rFonts w:ascii="ＭＳ 明朝" w:hAnsi="ＭＳ 明朝" w:hint="eastAsia"/>
          <w:color w:val="0000FF"/>
          <w:szCs w:val="21"/>
        </w:rPr>
        <w:t>÷（</w:t>
      </w:r>
      <w:r w:rsidRPr="009C627D">
        <w:rPr>
          <w:rFonts w:ascii="ＭＳ 明朝" w:hAnsi="ＭＳ 明朝" w:hint="eastAsia"/>
          <w:color w:val="0000FF"/>
          <w:szCs w:val="21"/>
        </w:rPr>
        <w:t>〇,〇〇〇（kWh）</w:t>
      </w:r>
      <w:r>
        <w:rPr>
          <w:rFonts w:ascii="ＭＳ 明朝" w:hAnsi="ＭＳ 明朝" w:hint="eastAsia"/>
          <w:color w:val="0000FF"/>
          <w:szCs w:val="21"/>
        </w:rPr>
        <w:t>＋</w:t>
      </w:r>
      <w:r w:rsidRPr="009C627D">
        <w:rPr>
          <w:rFonts w:ascii="ＭＳ 明朝" w:hAnsi="ＭＳ 明朝" w:hint="eastAsia"/>
          <w:color w:val="0000FF"/>
          <w:szCs w:val="21"/>
        </w:rPr>
        <w:t xml:space="preserve"> 〇,〇〇〇（kWh）</w:t>
      </w:r>
      <w:r>
        <w:rPr>
          <w:rFonts w:ascii="ＭＳ 明朝" w:hAnsi="ＭＳ 明朝" w:hint="eastAsia"/>
          <w:color w:val="0000FF"/>
          <w:szCs w:val="21"/>
        </w:rPr>
        <w:t>）× 100</w:t>
      </w:r>
    </w:p>
    <w:p w14:paraId="738A6E31" w14:textId="6F667164" w:rsidR="00CC743B" w:rsidRPr="00CC743B" w:rsidRDefault="009C627D" w:rsidP="009C627D">
      <w:pPr>
        <w:ind w:firstLineChars="1100" w:firstLine="2100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＝　●●.●　（％）</w:t>
      </w:r>
    </w:p>
    <w:p w14:paraId="60CF82D1" w14:textId="48379AF3" w:rsidR="009C627D" w:rsidRDefault="009C627D" w:rsidP="00CC743B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昼間電力削減量（</w:t>
      </w:r>
      <w:r w:rsidR="00E77E6D">
        <w:rPr>
          <w:rFonts w:ascii="ＭＳ 明朝" w:hAnsi="ＭＳ 明朝" w:hint="eastAsia"/>
          <w:color w:val="0000FF"/>
          <w:szCs w:val="21"/>
        </w:rPr>
        <w:t>Ｆ</w:t>
      </w:r>
      <w:r>
        <w:rPr>
          <w:rFonts w:ascii="ＭＳ 明朝" w:hAnsi="ＭＳ 明朝" w:hint="eastAsia"/>
          <w:color w:val="0000FF"/>
          <w:szCs w:val="21"/>
        </w:rPr>
        <w:t>）＝ 電力削減量（</w:t>
      </w:r>
      <w:r w:rsidR="00640054">
        <w:rPr>
          <w:rFonts w:ascii="ＭＳ 明朝" w:hAnsi="ＭＳ 明朝" w:hint="eastAsia"/>
          <w:color w:val="0000FF"/>
          <w:szCs w:val="21"/>
        </w:rPr>
        <w:t>Ｃ</w:t>
      </w:r>
      <w:r>
        <w:rPr>
          <w:rFonts w:ascii="ＭＳ 明朝" w:hAnsi="ＭＳ 明朝" w:hint="eastAsia"/>
          <w:color w:val="0000FF"/>
          <w:szCs w:val="21"/>
        </w:rPr>
        <w:t>）×　昼間電力比率（</w:t>
      </w:r>
      <w:r w:rsidR="00E77E6D">
        <w:rPr>
          <w:rFonts w:ascii="ＭＳ 明朝" w:hAnsi="ＭＳ 明朝" w:hint="eastAsia"/>
          <w:color w:val="0000FF"/>
          <w:szCs w:val="21"/>
        </w:rPr>
        <w:t>Ｅ</w:t>
      </w:r>
      <w:r>
        <w:rPr>
          <w:rFonts w:ascii="ＭＳ 明朝" w:hAnsi="ＭＳ 明朝" w:hint="eastAsia"/>
          <w:color w:val="0000FF"/>
          <w:szCs w:val="21"/>
        </w:rPr>
        <w:t>）</w:t>
      </w:r>
    </w:p>
    <w:p w14:paraId="5D714113" w14:textId="5E1ECA13" w:rsidR="000C6910" w:rsidRPr="000C6910" w:rsidRDefault="009C627D" w:rsidP="00E77E6D">
      <w:pPr>
        <w:ind w:left="993" w:firstLineChars="1300" w:firstLine="2482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＝　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〇（</w:t>
      </w:r>
      <w:r w:rsidRPr="00DC13BB">
        <w:rPr>
          <w:rFonts w:ascii="ＭＳ 明朝" w:hAnsi="ＭＳ 明朝" w:hint="eastAsia"/>
          <w:color w:val="0000FF"/>
          <w:szCs w:val="21"/>
        </w:rPr>
        <w:t>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）×</w:t>
      </w:r>
      <w:r w:rsidR="000C6910">
        <w:rPr>
          <w:rFonts w:ascii="ＭＳ 明朝" w:hAnsi="ＭＳ 明朝" w:hint="eastAsia"/>
          <w:color w:val="0000FF"/>
          <w:szCs w:val="21"/>
        </w:rPr>
        <w:t xml:space="preserve">　●●.●（％）＝　〇,</w:t>
      </w:r>
      <w:r w:rsidR="000C6910" w:rsidRPr="00DC13BB">
        <w:rPr>
          <w:rFonts w:ascii="ＭＳ 明朝" w:hAnsi="ＭＳ 明朝" w:hint="eastAsia"/>
          <w:color w:val="0000FF"/>
          <w:szCs w:val="21"/>
        </w:rPr>
        <w:t>〇〇</w:t>
      </w:r>
      <w:r w:rsidR="000C6910">
        <w:rPr>
          <w:rFonts w:ascii="ＭＳ 明朝" w:hAnsi="ＭＳ 明朝" w:hint="eastAsia"/>
          <w:color w:val="0000FF"/>
          <w:szCs w:val="21"/>
        </w:rPr>
        <w:t>〇（</w:t>
      </w:r>
      <w:r w:rsidR="000C6910" w:rsidRPr="00DC13BB">
        <w:rPr>
          <w:rFonts w:ascii="ＭＳ 明朝" w:hAnsi="ＭＳ 明朝" w:hint="eastAsia"/>
          <w:color w:val="0000FF"/>
          <w:szCs w:val="21"/>
        </w:rPr>
        <w:t>k</w:t>
      </w:r>
      <w:r w:rsidR="000C6910">
        <w:rPr>
          <w:rFonts w:ascii="ＭＳ 明朝" w:hAnsi="ＭＳ 明朝"/>
          <w:color w:val="0000FF"/>
          <w:szCs w:val="21"/>
        </w:rPr>
        <w:t>Wh</w:t>
      </w:r>
      <w:r w:rsidR="000C6910">
        <w:rPr>
          <w:rFonts w:ascii="ＭＳ 明朝" w:hAnsi="ＭＳ 明朝" w:hint="eastAsia"/>
          <w:color w:val="0000FF"/>
          <w:szCs w:val="21"/>
        </w:rPr>
        <w:t>）</w:t>
      </w:r>
    </w:p>
    <w:p w14:paraId="5ABA17FB" w14:textId="358E4967" w:rsidR="000C6910" w:rsidRDefault="000C6910" w:rsidP="000C6910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夜間電力削減量（</w:t>
      </w:r>
      <w:r w:rsidR="00E77E6D">
        <w:rPr>
          <w:rFonts w:ascii="ＭＳ 明朝" w:hAnsi="ＭＳ 明朝" w:hint="eastAsia"/>
          <w:color w:val="0000FF"/>
          <w:szCs w:val="21"/>
        </w:rPr>
        <w:t>Ｇ</w:t>
      </w:r>
      <w:r>
        <w:rPr>
          <w:rFonts w:ascii="ＭＳ 明朝" w:hAnsi="ＭＳ 明朝" w:hint="eastAsia"/>
          <w:color w:val="0000FF"/>
          <w:szCs w:val="21"/>
        </w:rPr>
        <w:t>）＝ 電力削減量（</w:t>
      </w:r>
      <w:r w:rsidR="00640054">
        <w:rPr>
          <w:rFonts w:ascii="ＭＳ 明朝" w:hAnsi="ＭＳ 明朝" w:hint="eastAsia"/>
          <w:color w:val="0000FF"/>
          <w:szCs w:val="21"/>
        </w:rPr>
        <w:t>Ｃ</w:t>
      </w:r>
      <w:r>
        <w:rPr>
          <w:rFonts w:ascii="ＭＳ 明朝" w:hAnsi="ＭＳ 明朝" w:hint="eastAsia"/>
          <w:color w:val="0000FF"/>
          <w:szCs w:val="21"/>
        </w:rPr>
        <w:t>）－　昼間電力削減量（</w:t>
      </w:r>
      <w:r w:rsidR="00E77E6D">
        <w:rPr>
          <w:rFonts w:ascii="ＭＳ 明朝" w:hAnsi="ＭＳ 明朝" w:hint="eastAsia"/>
          <w:color w:val="0000FF"/>
          <w:szCs w:val="21"/>
        </w:rPr>
        <w:t>Ｆ</w:t>
      </w:r>
      <w:r>
        <w:rPr>
          <w:rFonts w:ascii="ＭＳ 明朝" w:hAnsi="ＭＳ 明朝" w:hint="eastAsia"/>
          <w:color w:val="0000FF"/>
          <w:szCs w:val="21"/>
        </w:rPr>
        <w:t>）</w:t>
      </w:r>
    </w:p>
    <w:p w14:paraId="7694ACE3" w14:textId="18726124" w:rsidR="00CC743B" w:rsidRPr="00E77E6D" w:rsidRDefault="000C6910" w:rsidP="00E77E6D">
      <w:pPr>
        <w:ind w:left="993" w:firstLineChars="1300" w:firstLine="2482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＝　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〇（</w:t>
      </w:r>
      <w:r w:rsidRPr="00DC13BB">
        <w:rPr>
          <w:rFonts w:ascii="ＭＳ 明朝" w:hAnsi="ＭＳ 明朝" w:hint="eastAsia"/>
          <w:color w:val="0000FF"/>
          <w:szCs w:val="21"/>
        </w:rPr>
        <w:t>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）－　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〇（</w:t>
      </w:r>
      <w:r w:rsidRPr="00DC13BB">
        <w:rPr>
          <w:rFonts w:ascii="ＭＳ 明朝" w:hAnsi="ＭＳ 明朝" w:hint="eastAsia"/>
          <w:color w:val="0000FF"/>
          <w:szCs w:val="21"/>
        </w:rPr>
        <w:t>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）＝　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〇（</w:t>
      </w:r>
      <w:r w:rsidRPr="00DC13BB">
        <w:rPr>
          <w:rFonts w:ascii="ＭＳ 明朝" w:hAnsi="ＭＳ 明朝" w:hint="eastAsia"/>
          <w:color w:val="0000FF"/>
          <w:szCs w:val="21"/>
        </w:rPr>
        <w:t>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</w:t>
      </w:r>
    </w:p>
    <w:p w14:paraId="58677F9C" w14:textId="44BE42A3" w:rsidR="000C6910" w:rsidRDefault="00CC743B" w:rsidP="000C6910">
      <w:pPr>
        <w:ind w:left="993" w:hanging="4"/>
        <w:jc w:val="left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lastRenderedPageBreak/>
        <w:t xml:space="preserve">　</w:t>
      </w:r>
      <w:r>
        <w:rPr>
          <w:rFonts w:ascii="ＭＳ 明朝" w:hAnsi="ＭＳ 明朝" w:hint="eastAsia"/>
          <w:color w:val="0000FF"/>
          <w:szCs w:val="21"/>
        </w:rPr>
        <w:t xml:space="preserve">　　</w:t>
      </w:r>
      <w:bookmarkStart w:id="2" w:name="_Hlk72926325"/>
      <w:r w:rsidRPr="00DC13BB">
        <w:rPr>
          <w:rFonts w:ascii="ＭＳ 明朝" w:hAnsi="ＭＳ 明朝" w:hint="eastAsia"/>
          <w:color w:val="0000FF"/>
          <w:szCs w:val="21"/>
        </w:rPr>
        <w:t>省エネルギー量</w:t>
      </w:r>
      <w:r>
        <w:rPr>
          <w:rFonts w:ascii="ＭＳ 明朝" w:hAnsi="ＭＳ 明朝" w:hint="eastAsia"/>
          <w:color w:val="0000FF"/>
          <w:szCs w:val="21"/>
        </w:rPr>
        <w:t>（</w:t>
      </w:r>
      <w:r w:rsidR="00E77E6D">
        <w:rPr>
          <w:rFonts w:ascii="ＭＳ 明朝" w:hAnsi="ＭＳ 明朝" w:hint="eastAsia"/>
          <w:color w:val="0000FF"/>
          <w:szCs w:val="21"/>
        </w:rPr>
        <w:t>Ｈ</w:t>
      </w:r>
      <w:r w:rsidR="000C6910">
        <w:rPr>
          <w:rFonts w:ascii="ＭＳ 明朝" w:hAnsi="ＭＳ 明朝" w:hint="eastAsia"/>
          <w:color w:val="0000FF"/>
          <w:szCs w:val="21"/>
        </w:rPr>
        <w:t>）</w:t>
      </w:r>
      <w:r w:rsidRPr="00DC13BB">
        <w:rPr>
          <w:rFonts w:ascii="ＭＳ 明朝" w:hAnsi="ＭＳ 明朝" w:hint="eastAsia"/>
          <w:color w:val="0000FF"/>
          <w:szCs w:val="21"/>
        </w:rPr>
        <w:t>＝</w:t>
      </w:r>
      <w:bookmarkEnd w:id="2"/>
      <w:r w:rsidR="000C6910">
        <w:rPr>
          <w:rFonts w:ascii="ＭＳ 明朝" w:hAnsi="ＭＳ 明朝" w:hint="eastAsia"/>
          <w:color w:val="0000FF"/>
          <w:szCs w:val="21"/>
        </w:rPr>
        <w:t xml:space="preserve"> 昼間電力削減量（</w:t>
      </w:r>
      <w:r w:rsidR="00E77E6D">
        <w:rPr>
          <w:rFonts w:ascii="ＭＳ 明朝" w:hAnsi="ＭＳ 明朝" w:hint="eastAsia"/>
          <w:color w:val="0000FF"/>
          <w:szCs w:val="21"/>
        </w:rPr>
        <w:t>Ｆ</w:t>
      </w:r>
      <w:r w:rsidR="000C6910">
        <w:rPr>
          <w:rFonts w:ascii="ＭＳ 明朝" w:hAnsi="ＭＳ 明朝" w:hint="eastAsia"/>
          <w:color w:val="0000FF"/>
          <w:szCs w:val="21"/>
        </w:rPr>
        <w:t xml:space="preserve">）÷ </w:t>
      </w:r>
      <w:r w:rsidR="000C6910">
        <w:rPr>
          <w:rFonts w:ascii="ＭＳ 明朝" w:hAnsi="ＭＳ 明朝"/>
          <w:color w:val="0000FF"/>
          <w:szCs w:val="21"/>
        </w:rPr>
        <w:t>1000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0C6910" w:rsidRPr="002605CB">
        <w:rPr>
          <w:rFonts w:ascii="ＭＳ 明朝" w:hAnsi="ＭＳ 明朝" w:hint="eastAsia"/>
          <w:color w:val="0000FF"/>
          <w:szCs w:val="21"/>
        </w:rPr>
        <w:t>×</w:t>
      </w:r>
      <w:r w:rsidR="000C6910">
        <w:rPr>
          <w:rFonts w:ascii="ＭＳ 明朝" w:hAnsi="ＭＳ 明朝" w:hint="eastAsia"/>
          <w:color w:val="0000FF"/>
          <w:szCs w:val="21"/>
        </w:rPr>
        <w:t xml:space="preserve"> 9.97 </w:t>
      </w:r>
      <w:r w:rsidR="000C6910" w:rsidRPr="002605CB">
        <w:rPr>
          <w:rFonts w:ascii="ＭＳ 明朝" w:hAnsi="ＭＳ 明朝" w:hint="eastAsia"/>
          <w:color w:val="0000FF"/>
          <w:szCs w:val="21"/>
        </w:rPr>
        <w:t>×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0C6910" w:rsidRPr="002605CB">
        <w:rPr>
          <w:rFonts w:ascii="ＭＳ 明朝" w:hAnsi="ＭＳ 明朝" w:hint="eastAsia"/>
          <w:color w:val="0000FF"/>
          <w:szCs w:val="21"/>
        </w:rPr>
        <w:t>0.0258</w:t>
      </w:r>
    </w:p>
    <w:p w14:paraId="07EE9F4C" w14:textId="0AC50612" w:rsidR="000C6910" w:rsidRDefault="000C6910" w:rsidP="000C6910">
      <w:pPr>
        <w:ind w:left="993" w:hanging="4"/>
        <w:jc w:val="left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　　　　　　　　　＋ 夜間電力削減量（</w:t>
      </w:r>
      <w:r w:rsidR="00E77E6D">
        <w:rPr>
          <w:rFonts w:ascii="ＭＳ 明朝" w:hAnsi="ＭＳ 明朝" w:hint="eastAsia"/>
          <w:color w:val="0000FF"/>
          <w:szCs w:val="21"/>
        </w:rPr>
        <w:t>Ｇ</w:t>
      </w:r>
      <w:r>
        <w:rPr>
          <w:rFonts w:ascii="ＭＳ 明朝" w:hAnsi="ＭＳ 明朝" w:hint="eastAsia"/>
          <w:color w:val="0000FF"/>
          <w:szCs w:val="21"/>
        </w:rPr>
        <w:t xml:space="preserve">）÷ </w:t>
      </w:r>
      <w:r>
        <w:rPr>
          <w:rFonts w:ascii="ＭＳ 明朝" w:hAnsi="ＭＳ 明朝"/>
          <w:color w:val="0000FF"/>
          <w:szCs w:val="21"/>
        </w:rPr>
        <w:t>1000</w:t>
      </w:r>
      <w:r>
        <w:rPr>
          <w:rFonts w:ascii="ＭＳ 明朝" w:hAnsi="ＭＳ 明朝" w:hint="eastAsia"/>
          <w:color w:val="0000FF"/>
          <w:szCs w:val="21"/>
        </w:rPr>
        <w:t xml:space="preserve"> </w:t>
      </w:r>
      <w:r w:rsidRPr="002605CB">
        <w:rPr>
          <w:rFonts w:ascii="ＭＳ 明朝" w:hAnsi="ＭＳ 明朝" w:hint="eastAsia"/>
          <w:color w:val="0000FF"/>
          <w:szCs w:val="21"/>
        </w:rPr>
        <w:t>×</w:t>
      </w:r>
      <w:r>
        <w:rPr>
          <w:rFonts w:ascii="ＭＳ 明朝" w:hAnsi="ＭＳ 明朝" w:hint="eastAsia"/>
          <w:color w:val="0000FF"/>
          <w:szCs w:val="21"/>
        </w:rPr>
        <w:t xml:space="preserve"> 9.28 </w:t>
      </w:r>
      <w:r w:rsidRPr="002605CB">
        <w:rPr>
          <w:rFonts w:ascii="ＭＳ 明朝" w:hAnsi="ＭＳ 明朝" w:hint="eastAsia"/>
          <w:color w:val="0000FF"/>
          <w:szCs w:val="21"/>
        </w:rPr>
        <w:t>×</w:t>
      </w:r>
      <w:r>
        <w:rPr>
          <w:rFonts w:ascii="ＭＳ 明朝" w:hAnsi="ＭＳ 明朝" w:hint="eastAsia"/>
          <w:color w:val="0000FF"/>
          <w:szCs w:val="21"/>
        </w:rPr>
        <w:t xml:space="preserve"> </w:t>
      </w:r>
      <w:r w:rsidRPr="002605CB">
        <w:rPr>
          <w:rFonts w:ascii="ＭＳ 明朝" w:hAnsi="ＭＳ 明朝" w:hint="eastAsia"/>
          <w:color w:val="0000FF"/>
          <w:szCs w:val="21"/>
        </w:rPr>
        <w:t>0.0258</w:t>
      </w:r>
    </w:p>
    <w:p w14:paraId="4877D87C" w14:textId="36009A25" w:rsidR="000C6910" w:rsidRDefault="00CC743B" w:rsidP="000C6910">
      <w:pPr>
        <w:ind w:left="993" w:firstLineChars="1300" w:firstLine="2482"/>
        <w:jc w:val="left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＝</w:t>
      </w:r>
      <w:r w:rsidRPr="00DC13BB">
        <w:rPr>
          <w:rFonts w:ascii="ＭＳ 明朝" w:hAnsi="ＭＳ 明朝" w:hint="eastAsia"/>
          <w:color w:val="0000FF"/>
          <w:szCs w:val="21"/>
        </w:rPr>
        <w:t xml:space="preserve"> </w:t>
      </w:r>
      <w:r w:rsidR="000C6910">
        <w:rPr>
          <w:rFonts w:ascii="ＭＳ 明朝" w:hAnsi="ＭＳ 明朝" w:hint="eastAsia"/>
          <w:color w:val="0000FF"/>
          <w:szCs w:val="21"/>
        </w:rPr>
        <w:t>〇,</w:t>
      </w:r>
      <w:r w:rsidR="000C6910" w:rsidRPr="00DC13BB">
        <w:rPr>
          <w:rFonts w:ascii="ＭＳ 明朝" w:hAnsi="ＭＳ 明朝" w:hint="eastAsia"/>
          <w:color w:val="0000FF"/>
          <w:szCs w:val="21"/>
        </w:rPr>
        <w:t>〇〇</w:t>
      </w:r>
      <w:r w:rsidR="000C6910">
        <w:rPr>
          <w:rFonts w:ascii="ＭＳ 明朝" w:hAnsi="ＭＳ 明朝" w:hint="eastAsia"/>
          <w:color w:val="0000FF"/>
          <w:szCs w:val="21"/>
        </w:rPr>
        <w:t>〇（</w:t>
      </w:r>
      <w:r w:rsidR="000C6910" w:rsidRPr="00DC13BB">
        <w:rPr>
          <w:rFonts w:ascii="ＭＳ 明朝" w:hAnsi="ＭＳ 明朝" w:hint="eastAsia"/>
          <w:color w:val="0000FF"/>
          <w:szCs w:val="21"/>
        </w:rPr>
        <w:t>k</w:t>
      </w:r>
      <w:r w:rsidR="000C6910">
        <w:rPr>
          <w:rFonts w:ascii="ＭＳ 明朝" w:hAnsi="ＭＳ 明朝"/>
          <w:color w:val="0000FF"/>
          <w:szCs w:val="21"/>
        </w:rPr>
        <w:t>Wh</w:t>
      </w:r>
      <w:r w:rsidR="000C6910">
        <w:rPr>
          <w:rFonts w:ascii="ＭＳ 明朝" w:hAnsi="ＭＳ 明朝" w:hint="eastAsia"/>
          <w:color w:val="0000FF"/>
          <w:szCs w:val="21"/>
        </w:rPr>
        <w:t xml:space="preserve">）÷ </w:t>
      </w:r>
      <w:r w:rsidR="000C6910">
        <w:rPr>
          <w:rFonts w:ascii="ＭＳ 明朝" w:hAnsi="ＭＳ 明朝"/>
          <w:color w:val="0000FF"/>
          <w:szCs w:val="21"/>
        </w:rPr>
        <w:t>1000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0C6910" w:rsidRPr="002605CB">
        <w:rPr>
          <w:rFonts w:ascii="ＭＳ 明朝" w:hAnsi="ＭＳ 明朝" w:hint="eastAsia"/>
          <w:color w:val="0000FF"/>
          <w:szCs w:val="21"/>
        </w:rPr>
        <w:t>×</w:t>
      </w:r>
      <w:r w:rsidR="000C6910">
        <w:rPr>
          <w:rFonts w:ascii="ＭＳ 明朝" w:hAnsi="ＭＳ 明朝" w:hint="eastAsia"/>
          <w:color w:val="0000FF"/>
          <w:szCs w:val="21"/>
        </w:rPr>
        <w:t xml:space="preserve"> 9.97 </w:t>
      </w:r>
      <w:r w:rsidR="000C6910" w:rsidRPr="002605CB">
        <w:rPr>
          <w:rFonts w:ascii="ＭＳ 明朝" w:hAnsi="ＭＳ 明朝" w:hint="eastAsia"/>
          <w:color w:val="0000FF"/>
          <w:szCs w:val="21"/>
        </w:rPr>
        <w:t>×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0C6910" w:rsidRPr="002605CB">
        <w:rPr>
          <w:rFonts w:ascii="ＭＳ 明朝" w:hAnsi="ＭＳ 明朝" w:hint="eastAsia"/>
          <w:color w:val="0000FF"/>
          <w:szCs w:val="21"/>
        </w:rPr>
        <w:t>0.0258</w:t>
      </w:r>
    </w:p>
    <w:p w14:paraId="530C7626" w14:textId="2E466E3B" w:rsidR="000C6910" w:rsidRPr="000C6910" w:rsidRDefault="000C6910" w:rsidP="000C6910">
      <w:pPr>
        <w:ind w:firstLineChars="2100" w:firstLine="4009"/>
        <w:jc w:val="left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＋ 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〇（</w:t>
      </w:r>
      <w:r w:rsidRPr="00DC13BB">
        <w:rPr>
          <w:rFonts w:ascii="ＭＳ 明朝" w:hAnsi="ＭＳ 明朝" w:hint="eastAsia"/>
          <w:color w:val="0000FF"/>
          <w:szCs w:val="21"/>
        </w:rPr>
        <w:t>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 xml:space="preserve">）÷ </w:t>
      </w:r>
      <w:r>
        <w:rPr>
          <w:rFonts w:ascii="ＭＳ 明朝" w:hAnsi="ＭＳ 明朝"/>
          <w:color w:val="0000FF"/>
          <w:szCs w:val="21"/>
        </w:rPr>
        <w:t>1000</w:t>
      </w:r>
      <w:r>
        <w:rPr>
          <w:rFonts w:ascii="ＭＳ 明朝" w:hAnsi="ＭＳ 明朝" w:hint="eastAsia"/>
          <w:color w:val="0000FF"/>
          <w:szCs w:val="21"/>
        </w:rPr>
        <w:t xml:space="preserve"> </w:t>
      </w:r>
      <w:r w:rsidRPr="002605CB">
        <w:rPr>
          <w:rFonts w:ascii="ＭＳ 明朝" w:hAnsi="ＭＳ 明朝" w:hint="eastAsia"/>
          <w:color w:val="0000FF"/>
          <w:szCs w:val="21"/>
        </w:rPr>
        <w:t>×</w:t>
      </w:r>
      <w:r>
        <w:rPr>
          <w:rFonts w:ascii="ＭＳ 明朝" w:hAnsi="ＭＳ 明朝" w:hint="eastAsia"/>
          <w:color w:val="0000FF"/>
          <w:szCs w:val="21"/>
        </w:rPr>
        <w:t xml:space="preserve"> 9.28 </w:t>
      </w:r>
      <w:r w:rsidRPr="002605CB">
        <w:rPr>
          <w:rFonts w:ascii="ＭＳ 明朝" w:hAnsi="ＭＳ 明朝" w:hint="eastAsia"/>
          <w:color w:val="0000FF"/>
          <w:szCs w:val="21"/>
        </w:rPr>
        <w:t>×</w:t>
      </w:r>
      <w:r>
        <w:rPr>
          <w:rFonts w:ascii="ＭＳ 明朝" w:hAnsi="ＭＳ 明朝" w:hint="eastAsia"/>
          <w:color w:val="0000FF"/>
          <w:szCs w:val="21"/>
        </w:rPr>
        <w:t xml:space="preserve"> </w:t>
      </w:r>
      <w:r w:rsidRPr="002605CB">
        <w:rPr>
          <w:rFonts w:ascii="ＭＳ 明朝" w:hAnsi="ＭＳ 明朝" w:hint="eastAsia"/>
          <w:color w:val="0000FF"/>
          <w:szCs w:val="21"/>
        </w:rPr>
        <w:t>0.0258</w:t>
      </w:r>
    </w:p>
    <w:p w14:paraId="3FF1C1FE" w14:textId="6B1561CC" w:rsidR="00CC743B" w:rsidRDefault="000C6910" w:rsidP="000C6910">
      <w:pPr>
        <w:ind w:firstLineChars="1800" w:firstLine="3436"/>
        <w:jc w:val="left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＝ 〇〇.〇</w:t>
      </w:r>
      <w:r w:rsidR="00CC743B" w:rsidRPr="00DC13BB">
        <w:rPr>
          <w:rFonts w:ascii="ＭＳ 明朝" w:hAnsi="ＭＳ 明朝" w:hint="eastAsia"/>
          <w:color w:val="0000FF"/>
          <w:szCs w:val="21"/>
        </w:rPr>
        <w:t xml:space="preserve">　</w:t>
      </w:r>
      <w:r w:rsidR="00CC743B">
        <w:rPr>
          <w:rFonts w:ascii="ＭＳ 明朝" w:hAnsi="ＭＳ 明朝" w:hint="eastAsia"/>
          <w:color w:val="0000FF"/>
          <w:szCs w:val="21"/>
        </w:rPr>
        <w:t>（</w:t>
      </w:r>
      <w:r w:rsidR="00CC743B" w:rsidRPr="00DC13BB">
        <w:rPr>
          <w:rFonts w:ascii="ＭＳ 明朝" w:hAnsi="ＭＳ 明朝" w:hint="eastAsia"/>
          <w:color w:val="0000FF"/>
          <w:szCs w:val="21"/>
        </w:rPr>
        <w:t>kl/年</w:t>
      </w:r>
      <w:r w:rsidR="00CC743B">
        <w:rPr>
          <w:rFonts w:ascii="ＭＳ 明朝" w:hAnsi="ＭＳ 明朝" w:hint="eastAsia"/>
          <w:color w:val="0000FF"/>
          <w:szCs w:val="21"/>
        </w:rPr>
        <w:t>）</w:t>
      </w:r>
    </w:p>
    <w:p w14:paraId="104096D7" w14:textId="1087C87E" w:rsidR="00CC743B" w:rsidRPr="00073715" w:rsidRDefault="00CC743B" w:rsidP="00E77E6D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</w:t>
      </w:r>
    </w:p>
    <w:p w14:paraId="18E77905" w14:textId="1D1E030B" w:rsidR="00CC743B" w:rsidRDefault="000E25E0" w:rsidP="00CC743B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したがって、</w:t>
      </w:r>
      <w:r w:rsidR="00CC743B">
        <w:rPr>
          <w:rFonts w:ascii="ＭＳ 明朝" w:hAnsi="ＭＳ 明朝" w:hint="eastAsia"/>
          <w:color w:val="0000FF"/>
          <w:szCs w:val="21"/>
        </w:rPr>
        <w:t>事業所合計で</w:t>
      </w:r>
      <w:r>
        <w:rPr>
          <w:rFonts w:ascii="ＭＳ 明朝" w:hAnsi="ＭＳ 明朝" w:hint="eastAsia"/>
          <w:color w:val="0000FF"/>
          <w:szCs w:val="21"/>
        </w:rPr>
        <w:t>は、</w:t>
      </w:r>
    </w:p>
    <w:p w14:paraId="031A702A" w14:textId="5652A995" w:rsidR="00CC743B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/>
          <w:color w:val="0000FF"/>
          <w:szCs w:val="21"/>
        </w:rPr>
        <w:t xml:space="preserve">    </w:t>
      </w:r>
      <w:bookmarkStart w:id="3" w:name="_Hlk72919650"/>
      <w:r>
        <w:rPr>
          <w:rFonts w:ascii="ＭＳ 明朝" w:hAnsi="ＭＳ 明朝" w:hint="eastAsia"/>
          <w:color w:val="0000FF"/>
          <w:szCs w:val="21"/>
        </w:rPr>
        <w:t>事業後</w:t>
      </w:r>
      <w:r w:rsidR="000E25E0">
        <w:rPr>
          <w:rFonts w:ascii="ＭＳ 明朝" w:hAnsi="ＭＳ 明朝" w:hint="eastAsia"/>
          <w:color w:val="0000FF"/>
          <w:szCs w:val="21"/>
        </w:rPr>
        <w:t>事業所全体</w:t>
      </w:r>
      <w:r>
        <w:rPr>
          <w:rFonts w:ascii="ＭＳ 明朝" w:hAnsi="ＭＳ 明朝" w:hint="eastAsia"/>
          <w:color w:val="0000FF"/>
          <w:szCs w:val="21"/>
        </w:rPr>
        <w:t xml:space="preserve">昼間電力使用量　</w:t>
      </w:r>
    </w:p>
    <w:p w14:paraId="284DA957" w14:textId="49AAEF5E" w:rsidR="00CC743B" w:rsidRDefault="00CC743B" w:rsidP="00CC743B">
      <w:pPr>
        <w:ind w:left="993" w:firstLineChars="400" w:firstLine="76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＝　</w:t>
      </w:r>
      <w:r w:rsidRPr="004D19D1">
        <w:rPr>
          <w:rFonts w:ascii="ＭＳ 明朝" w:hAnsi="ＭＳ 明朝" w:hint="eastAsia"/>
          <w:color w:val="0000FF"/>
          <w:szCs w:val="21"/>
        </w:rPr>
        <w:t>事業</w:t>
      </w:r>
      <w:r>
        <w:rPr>
          <w:rFonts w:ascii="ＭＳ 明朝" w:hAnsi="ＭＳ 明朝" w:hint="eastAsia"/>
          <w:color w:val="0000FF"/>
          <w:szCs w:val="21"/>
        </w:rPr>
        <w:t>前</w:t>
      </w:r>
      <w:r w:rsidRPr="004D19D1">
        <w:rPr>
          <w:rFonts w:ascii="ＭＳ 明朝" w:hAnsi="ＭＳ 明朝" w:hint="eastAsia"/>
          <w:color w:val="0000FF"/>
          <w:szCs w:val="21"/>
        </w:rPr>
        <w:t>昼間電力使用量</w:t>
      </w:r>
      <w:bookmarkStart w:id="4" w:name="_Hlk72921323"/>
      <w:r w:rsidR="00D80CE8">
        <w:rPr>
          <w:rFonts w:ascii="ＭＳ 明朝" w:hAnsi="ＭＳ 明朝" w:hint="eastAsia"/>
          <w:color w:val="0000FF"/>
          <w:szCs w:val="21"/>
        </w:rPr>
        <w:t xml:space="preserve">　</w:t>
      </w:r>
      <w:r>
        <w:rPr>
          <w:rFonts w:ascii="ＭＳ 明朝" w:hAnsi="ＭＳ 明朝" w:hint="eastAsia"/>
          <w:color w:val="0000FF"/>
          <w:szCs w:val="21"/>
        </w:rPr>
        <w:t xml:space="preserve">－　</w:t>
      </w:r>
      <w:r w:rsidR="00E77E6D">
        <w:rPr>
          <w:rFonts w:ascii="ＭＳ 明朝" w:hAnsi="ＭＳ 明朝" w:hint="eastAsia"/>
          <w:color w:val="0000FF"/>
          <w:szCs w:val="21"/>
        </w:rPr>
        <w:t>昼間電力削減量（Ｆ）</w:t>
      </w:r>
      <w:bookmarkEnd w:id="4"/>
    </w:p>
    <w:p w14:paraId="5B49D95B" w14:textId="3DADC529" w:rsidR="00CC743B" w:rsidRDefault="00CC743B" w:rsidP="00E77E6D">
      <w:pPr>
        <w:ind w:left="993" w:firstLineChars="300" w:firstLine="573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＝　○〇○.〇（千k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）－</w:t>
      </w:r>
      <w:r w:rsidR="005C5BA6">
        <w:rPr>
          <w:rFonts w:ascii="ＭＳ 明朝" w:hAnsi="ＭＳ 明朝" w:hint="eastAsia"/>
          <w:color w:val="0000FF"/>
          <w:szCs w:val="21"/>
        </w:rPr>
        <w:t xml:space="preserve">　</w:t>
      </w:r>
      <w:r>
        <w:rPr>
          <w:rFonts w:ascii="ＭＳ 明朝" w:hAnsi="ＭＳ 明朝" w:hint="eastAsia"/>
          <w:color w:val="0000FF"/>
          <w:szCs w:val="21"/>
        </w:rPr>
        <w:t>〇○○.〇 （千k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</w:t>
      </w:r>
      <w:r w:rsidR="00D80CE8">
        <w:rPr>
          <w:rFonts w:ascii="ＭＳ 明朝" w:hAnsi="ＭＳ 明朝" w:hint="eastAsia"/>
          <w:color w:val="0000FF"/>
          <w:szCs w:val="21"/>
        </w:rPr>
        <w:t xml:space="preserve">　</w:t>
      </w:r>
      <w:r>
        <w:rPr>
          <w:rFonts w:ascii="ＭＳ 明朝" w:hAnsi="ＭＳ 明朝" w:hint="eastAsia"/>
          <w:color w:val="0000FF"/>
          <w:szCs w:val="21"/>
        </w:rPr>
        <w:t>＝　○○○.〇　（千kWh）</w:t>
      </w:r>
    </w:p>
    <w:bookmarkEnd w:id="3"/>
    <w:p w14:paraId="3B246EF8" w14:textId="6A4E2B27" w:rsidR="00CC743B" w:rsidRPr="004D19D1" w:rsidRDefault="000E25E0" w:rsidP="00CC743B">
      <w:pPr>
        <w:ind w:firstLineChars="700" w:firstLine="1336"/>
        <w:rPr>
          <w:rFonts w:ascii="ＭＳ 明朝" w:hAnsi="ＭＳ 明朝"/>
          <w:color w:val="0000FF"/>
          <w:szCs w:val="21"/>
        </w:rPr>
      </w:pPr>
      <w:r w:rsidRPr="004D19D1">
        <w:rPr>
          <w:rFonts w:ascii="ＭＳ 明朝" w:hAnsi="ＭＳ 明朝" w:hint="eastAsia"/>
          <w:color w:val="0000FF"/>
          <w:szCs w:val="21"/>
        </w:rPr>
        <w:t>事業後</w:t>
      </w:r>
      <w:r>
        <w:rPr>
          <w:rFonts w:ascii="ＭＳ 明朝" w:hAnsi="ＭＳ 明朝" w:hint="eastAsia"/>
          <w:color w:val="0000FF"/>
          <w:szCs w:val="21"/>
        </w:rPr>
        <w:t>事業所全体</w:t>
      </w:r>
      <w:r w:rsidR="00CC743B">
        <w:rPr>
          <w:rFonts w:ascii="ＭＳ 明朝" w:hAnsi="ＭＳ 明朝" w:hint="eastAsia"/>
          <w:color w:val="0000FF"/>
          <w:szCs w:val="21"/>
        </w:rPr>
        <w:t>夜</w:t>
      </w:r>
      <w:r w:rsidR="00CC743B" w:rsidRPr="004D19D1">
        <w:rPr>
          <w:rFonts w:ascii="ＭＳ 明朝" w:hAnsi="ＭＳ 明朝" w:hint="eastAsia"/>
          <w:color w:val="0000FF"/>
          <w:szCs w:val="21"/>
        </w:rPr>
        <w:t xml:space="preserve">間電力使用量　</w:t>
      </w:r>
    </w:p>
    <w:p w14:paraId="7FC2040B" w14:textId="637A3EB4" w:rsidR="00CC743B" w:rsidRPr="004D19D1" w:rsidRDefault="00CC743B" w:rsidP="00CC743B">
      <w:pPr>
        <w:ind w:firstLineChars="900" w:firstLine="1718"/>
        <w:rPr>
          <w:rFonts w:ascii="ＭＳ 明朝" w:hAnsi="ＭＳ 明朝"/>
          <w:color w:val="0000FF"/>
          <w:szCs w:val="21"/>
        </w:rPr>
      </w:pPr>
      <w:r w:rsidRPr="004D19D1">
        <w:rPr>
          <w:rFonts w:ascii="ＭＳ 明朝" w:hAnsi="ＭＳ 明朝" w:hint="eastAsia"/>
          <w:color w:val="0000FF"/>
          <w:szCs w:val="21"/>
        </w:rPr>
        <w:t>＝　事業前</w:t>
      </w:r>
      <w:r>
        <w:rPr>
          <w:rFonts w:ascii="ＭＳ 明朝" w:hAnsi="ＭＳ 明朝" w:hint="eastAsia"/>
          <w:color w:val="0000FF"/>
          <w:szCs w:val="21"/>
        </w:rPr>
        <w:t>夜間</w:t>
      </w:r>
      <w:r w:rsidRPr="004D19D1">
        <w:rPr>
          <w:rFonts w:ascii="ＭＳ 明朝" w:hAnsi="ＭＳ 明朝" w:hint="eastAsia"/>
          <w:color w:val="0000FF"/>
          <w:szCs w:val="21"/>
        </w:rPr>
        <w:t>電力使用量</w:t>
      </w:r>
      <w:r w:rsidR="00E77E6D">
        <w:rPr>
          <w:rFonts w:ascii="ＭＳ 明朝" w:hAnsi="ＭＳ 明朝" w:hint="eastAsia"/>
          <w:color w:val="0000FF"/>
          <w:szCs w:val="21"/>
        </w:rPr>
        <w:t xml:space="preserve">　</w:t>
      </w:r>
      <w:r w:rsidRPr="004D19D1">
        <w:rPr>
          <w:rFonts w:ascii="ＭＳ 明朝" w:hAnsi="ＭＳ 明朝" w:hint="eastAsia"/>
          <w:color w:val="0000FF"/>
          <w:szCs w:val="21"/>
        </w:rPr>
        <w:t>－</w:t>
      </w:r>
      <w:r w:rsidR="00E77E6D">
        <w:rPr>
          <w:rFonts w:ascii="ＭＳ 明朝" w:hAnsi="ＭＳ 明朝" w:hint="eastAsia"/>
          <w:color w:val="0000FF"/>
          <w:szCs w:val="21"/>
        </w:rPr>
        <w:t xml:space="preserve">　夜間電力削減量（Ｇ）</w:t>
      </w:r>
    </w:p>
    <w:p w14:paraId="261A13D8" w14:textId="4E7191D5" w:rsidR="00CC743B" w:rsidRDefault="00CC743B" w:rsidP="00E77E6D">
      <w:pPr>
        <w:rPr>
          <w:rFonts w:ascii="ＭＳ 明朝" w:hAnsi="ＭＳ 明朝"/>
          <w:color w:val="0000FF"/>
          <w:szCs w:val="21"/>
        </w:rPr>
      </w:pPr>
      <w:r w:rsidRPr="004D19D1">
        <w:rPr>
          <w:rFonts w:ascii="ＭＳ 明朝" w:hAnsi="ＭＳ 明朝" w:hint="eastAsia"/>
          <w:color w:val="0000FF"/>
          <w:szCs w:val="21"/>
        </w:rPr>
        <w:t xml:space="preserve">　</w:t>
      </w:r>
      <w:r>
        <w:rPr>
          <w:rFonts w:ascii="ＭＳ 明朝" w:hAnsi="ＭＳ 明朝" w:hint="eastAsia"/>
          <w:color w:val="0000FF"/>
          <w:szCs w:val="21"/>
        </w:rPr>
        <w:t xml:space="preserve">　　　　　　　　＝　○〇○.〇（千k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）－</w:t>
      </w:r>
      <w:r w:rsidR="005C5BA6">
        <w:rPr>
          <w:rFonts w:ascii="ＭＳ 明朝" w:hAnsi="ＭＳ 明朝" w:hint="eastAsia"/>
          <w:color w:val="0000FF"/>
          <w:szCs w:val="21"/>
        </w:rPr>
        <w:t xml:space="preserve">　</w:t>
      </w:r>
      <w:r>
        <w:rPr>
          <w:rFonts w:ascii="ＭＳ 明朝" w:hAnsi="ＭＳ 明朝" w:hint="eastAsia"/>
          <w:color w:val="0000FF"/>
          <w:szCs w:val="21"/>
        </w:rPr>
        <w:t>〇○○.〇 （千k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</w:t>
      </w:r>
      <w:r w:rsidR="00D80CE8">
        <w:rPr>
          <w:rFonts w:ascii="ＭＳ 明朝" w:hAnsi="ＭＳ 明朝" w:hint="eastAsia"/>
          <w:color w:val="0000FF"/>
          <w:szCs w:val="21"/>
        </w:rPr>
        <w:t xml:space="preserve">　</w:t>
      </w:r>
      <w:r w:rsidRPr="004D19D1">
        <w:rPr>
          <w:rFonts w:ascii="ＭＳ 明朝" w:hAnsi="ＭＳ 明朝" w:hint="eastAsia"/>
          <w:color w:val="0000FF"/>
          <w:szCs w:val="21"/>
        </w:rPr>
        <w:t>＝</w:t>
      </w:r>
      <w:r>
        <w:rPr>
          <w:rFonts w:ascii="ＭＳ 明朝" w:hAnsi="ＭＳ 明朝" w:hint="eastAsia"/>
          <w:color w:val="0000FF"/>
          <w:szCs w:val="21"/>
        </w:rPr>
        <w:t xml:space="preserve">　</w:t>
      </w:r>
      <w:r w:rsidRPr="004D19D1">
        <w:rPr>
          <w:rFonts w:ascii="ＭＳ 明朝" w:hAnsi="ＭＳ 明朝" w:hint="eastAsia"/>
          <w:color w:val="0000FF"/>
          <w:szCs w:val="21"/>
        </w:rPr>
        <w:t>○○○</w:t>
      </w:r>
      <w:r>
        <w:rPr>
          <w:rFonts w:ascii="ＭＳ 明朝" w:hAnsi="ＭＳ 明朝" w:hint="eastAsia"/>
          <w:color w:val="0000FF"/>
          <w:szCs w:val="21"/>
        </w:rPr>
        <w:t>.〇</w:t>
      </w:r>
      <w:r w:rsidRPr="004D19D1">
        <w:rPr>
          <w:rFonts w:ascii="ＭＳ 明朝" w:hAnsi="ＭＳ 明朝" w:hint="eastAsia"/>
          <w:color w:val="0000FF"/>
          <w:szCs w:val="21"/>
        </w:rPr>
        <w:t xml:space="preserve">　（千kWh）</w:t>
      </w:r>
    </w:p>
    <w:p w14:paraId="4BBEC1D9" w14:textId="77777777" w:rsidR="000E25E0" w:rsidRDefault="000E25E0" w:rsidP="00E77E6D">
      <w:pPr>
        <w:rPr>
          <w:rFonts w:ascii="ＭＳ 明朝" w:hAnsi="ＭＳ 明朝"/>
          <w:color w:val="0000FF"/>
          <w:szCs w:val="21"/>
        </w:rPr>
      </w:pPr>
    </w:p>
    <w:p w14:paraId="676B2310" w14:textId="48017379" w:rsidR="00E77E6D" w:rsidRDefault="005F26C9" w:rsidP="00E77E6D">
      <w:pPr>
        <w:ind w:firstLineChars="500" w:firstLine="95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A-</w:t>
      </w:r>
      <w:r w:rsidR="000E25E0"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BECBED0" wp14:editId="7F40B278">
                <wp:simplePos x="0" y="0"/>
                <wp:positionH relativeFrom="margin">
                  <wp:posOffset>4262120</wp:posOffset>
                </wp:positionH>
                <wp:positionV relativeFrom="paragraph">
                  <wp:posOffset>114300</wp:posOffset>
                </wp:positionV>
                <wp:extent cx="2194560" cy="549275"/>
                <wp:effectExtent l="914400" t="0" r="15240" b="41275"/>
                <wp:wrapNone/>
                <wp:docPr id="18" name="AutoShap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549275"/>
                        </a:xfrm>
                        <a:prstGeom prst="wedgeRectCallout">
                          <a:avLst>
                            <a:gd name="adj1" fmla="val -90007"/>
                            <a:gd name="adj2" fmla="val 4953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7C602C" w14:textId="0CEC0765" w:rsidR="000E25E0" w:rsidRPr="005006D7" w:rsidRDefault="002360CD" w:rsidP="000E25E0">
                            <w:pPr>
                              <w:spacing w:line="220" w:lineRule="exac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0"/>
                                <w:szCs w:val="20"/>
                              </w:rPr>
                              <w:t>A</w:t>
                            </w:r>
                            <w:r w:rsidR="00AD6C72" w:rsidRPr="005006D7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0"/>
                                <w:szCs w:val="20"/>
                              </w:rPr>
                              <w:t>-</w:t>
                            </w:r>
                            <w:r w:rsidR="000E25E0" w:rsidRPr="005006D7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0"/>
                                <w:szCs w:val="20"/>
                              </w:rPr>
                              <w:t>2-2-4エネルギー使用量の原油換算表の省エネルギー効果量と数値が一致していること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ECBED0" id="AutoShape 447" o:spid="_x0000_s1032" type="#_x0000_t61" style="position:absolute;left:0;text-align:left;margin-left:335.6pt;margin-top:9pt;width:172.8pt;height:43.25pt;z-index:25166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" adj="-8642,21500" strokecolor="red">
                <v:textbox>
                  <w:txbxContent>
                    <w:p w14:paraId="3D7C602C" w14:textId="0CEC0765" w:rsidR="000E25E0" w:rsidRPr="005006D7" w:rsidRDefault="002360CD" w:rsidP="000E25E0">
                      <w:pPr>
                        <w:spacing w:line="220" w:lineRule="exact"/>
                        <w:rPr>
                          <w:rFonts w:ascii="ＭＳ ゴシック" w:eastAsia="ＭＳ ゴシック" w:hAnsi="ＭＳ ゴシック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color w:val="FF0000"/>
                          <w:sz w:val="20"/>
                          <w:szCs w:val="20"/>
                        </w:rPr>
                        <w:t>A</w:t>
                      </w:r>
                      <w:r w:rsidR="00AD6C72" w:rsidRPr="005006D7">
                        <w:rPr>
                          <w:rFonts w:ascii="ＭＳ ゴシック" w:eastAsia="ＭＳ ゴシック" w:hAnsi="ＭＳ ゴシック"/>
                          <w:color w:val="FF0000"/>
                          <w:sz w:val="20"/>
                          <w:szCs w:val="20"/>
                        </w:rPr>
                        <w:t>-</w:t>
                      </w:r>
                      <w:r w:rsidR="000E25E0" w:rsidRPr="005006D7">
                        <w:rPr>
                          <w:rFonts w:ascii="ＭＳ ゴシック" w:eastAsia="ＭＳ ゴシック" w:hAnsi="ＭＳ ゴシック" w:hint="eastAsia"/>
                          <w:color w:val="FF0000"/>
                          <w:sz w:val="20"/>
                          <w:szCs w:val="20"/>
                        </w:rPr>
                        <w:t>2-2-4エネルギー使用量の原油換算表の省エネルギー効果量と数値が一致していること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77E6D" w:rsidRPr="00E77E6D">
        <w:rPr>
          <w:rFonts w:ascii="ＭＳ 明朝" w:hAnsi="ＭＳ 明朝" w:hint="eastAsia"/>
          <w:color w:val="0000FF"/>
          <w:szCs w:val="21"/>
        </w:rPr>
        <w:t>2-2-4エネルギー使用量の原油換算表</w:t>
      </w:r>
      <w:r w:rsidR="00E77E6D">
        <w:rPr>
          <w:rFonts w:ascii="ＭＳ 明朝" w:hAnsi="ＭＳ 明朝" w:hint="eastAsia"/>
          <w:color w:val="0000FF"/>
          <w:szCs w:val="21"/>
        </w:rPr>
        <w:t>より、</w:t>
      </w:r>
    </w:p>
    <w:p w14:paraId="1C81CD77" w14:textId="702BAD0E" w:rsidR="00E77E6D" w:rsidRDefault="00E77E6D" w:rsidP="00E77E6D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事業所全体エネルギー使用量（Ｊ）　＝　〇</w:t>
      </w:r>
      <w:r w:rsidRPr="00E77E6D">
        <w:rPr>
          <w:rFonts w:ascii="ＭＳ 明朝" w:hAnsi="ＭＳ 明朝" w:hint="eastAsia"/>
          <w:color w:val="0000FF"/>
          <w:szCs w:val="21"/>
        </w:rPr>
        <w:t>〇〇.〇（kl/年）</w:t>
      </w:r>
    </w:p>
    <w:p w14:paraId="7DDDFFBC" w14:textId="3EE19C08" w:rsidR="00CC743B" w:rsidRDefault="00E77E6D" w:rsidP="001F0C16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</w:t>
      </w:r>
      <w:r w:rsidRPr="00E77E6D">
        <w:rPr>
          <w:rFonts w:ascii="ＭＳ 明朝" w:hAnsi="ＭＳ 明朝" w:hint="eastAsia"/>
          <w:color w:val="0000FF"/>
          <w:szCs w:val="21"/>
        </w:rPr>
        <w:t>省エネルギー量（Ｈ）＝</w:t>
      </w:r>
      <w:r>
        <w:rPr>
          <w:rFonts w:ascii="ＭＳ 明朝" w:hAnsi="ＭＳ 明朝" w:hint="eastAsia"/>
          <w:color w:val="0000FF"/>
          <w:szCs w:val="21"/>
        </w:rPr>
        <w:t xml:space="preserve">　</w:t>
      </w:r>
      <w:bookmarkStart w:id="5" w:name="_Hlk72926464"/>
      <w:r w:rsidRPr="00E77E6D">
        <w:rPr>
          <w:rFonts w:ascii="ＭＳ 明朝" w:hAnsi="ＭＳ 明朝" w:hint="eastAsia"/>
          <w:color w:val="0000FF"/>
          <w:szCs w:val="21"/>
        </w:rPr>
        <w:t>〇〇.〇（kl/年）</w:t>
      </w:r>
      <w:bookmarkEnd w:id="5"/>
    </w:p>
    <w:p w14:paraId="2FE8EFB1" w14:textId="3023518D" w:rsidR="00E77E6D" w:rsidRPr="00CC743B" w:rsidRDefault="00E77E6D" w:rsidP="00E77E6D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省エネルギー率　＝　</w:t>
      </w:r>
      <w:r w:rsidR="000E25E0" w:rsidRPr="00E77E6D">
        <w:rPr>
          <w:rFonts w:ascii="ＭＳ 明朝" w:hAnsi="ＭＳ 明朝" w:hint="eastAsia"/>
          <w:color w:val="0000FF"/>
          <w:szCs w:val="21"/>
        </w:rPr>
        <w:t>省エネルギー量（Ｈ）</w:t>
      </w:r>
      <w:r w:rsidR="000E25E0">
        <w:rPr>
          <w:rFonts w:ascii="ＭＳ 明朝" w:hAnsi="ＭＳ 明朝" w:hint="eastAsia"/>
          <w:color w:val="0000FF"/>
          <w:szCs w:val="21"/>
        </w:rPr>
        <w:t xml:space="preserve"> ÷ </w:t>
      </w:r>
      <w:r>
        <w:rPr>
          <w:rFonts w:ascii="ＭＳ 明朝" w:hAnsi="ＭＳ 明朝" w:hint="eastAsia"/>
          <w:color w:val="0000FF"/>
          <w:szCs w:val="21"/>
        </w:rPr>
        <w:t>事業所全体エネルギー使用量（Ｊ）</w:t>
      </w:r>
      <w:r w:rsidR="000E25E0">
        <w:rPr>
          <w:rFonts w:ascii="ＭＳ 明朝" w:hAnsi="ＭＳ 明朝" w:hint="eastAsia"/>
          <w:color w:val="0000FF"/>
          <w:szCs w:val="21"/>
        </w:rPr>
        <w:t>×　100</w:t>
      </w:r>
      <w:r>
        <w:rPr>
          <w:rFonts w:ascii="ＭＳ 明朝" w:hAnsi="ＭＳ 明朝" w:hint="eastAsia"/>
          <w:color w:val="0000FF"/>
          <w:szCs w:val="21"/>
        </w:rPr>
        <w:t xml:space="preserve">　</w:t>
      </w:r>
    </w:p>
    <w:p w14:paraId="76ADDC0C" w14:textId="6E75F915" w:rsidR="000B0689" w:rsidRDefault="000E25E0" w:rsidP="001F0C16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　　　　　　　　＝　</w:t>
      </w:r>
      <w:r w:rsidRPr="00E77E6D">
        <w:rPr>
          <w:rFonts w:ascii="ＭＳ 明朝" w:hAnsi="ＭＳ 明朝" w:hint="eastAsia"/>
          <w:color w:val="0000FF"/>
          <w:szCs w:val="21"/>
        </w:rPr>
        <w:t>〇〇.〇（kl/年）</w:t>
      </w:r>
      <w:r>
        <w:rPr>
          <w:rFonts w:ascii="ＭＳ 明朝" w:hAnsi="ＭＳ 明朝" w:hint="eastAsia"/>
          <w:color w:val="0000FF"/>
          <w:szCs w:val="21"/>
        </w:rPr>
        <w:t xml:space="preserve">　÷　〇</w:t>
      </w:r>
      <w:r w:rsidRPr="00E77E6D">
        <w:rPr>
          <w:rFonts w:ascii="ＭＳ 明朝" w:hAnsi="ＭＳ 明朝" w:hint="eastAsia"/>
          <w:color w:val="0000FF"/>
          <w:szCs w:val="21"/>
        </w:rPr>
        <w:t>〇〇.〇（kl/年）</w:t>
      </w:r>
      <w:r w:rsidR="005C5BA6">
        <w:rPr>
          <w:rFonts w:ascii="ＭＳ 明朝" w:hAnsi="ＭＳ 明朝" w:hint="eastAsia"/>
          <w:color w:val="0000FF"/>
          <w:szCs w:val="21"/>
        </w:rPr>
        <w:t>×　100</w:t>
      </w:r>
    </w:p>
    <w:p w14:paraId="390DEC76" w14:textId="7DB4E493" w:rsidR="000E25E0" w:rsidRPr="00073715" w:rsidRDefault="000E25E0" w:rsidP="001F0C16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　　　　　　　　＝　〇〇.〇　％</w:t>
      </w:r>
    </w:p>
    <w:p w14:paraId="4EF1E70F" w14:textId="33860E5A" w:rsidR="008A3A58" w:rsidRPr="00073715" w:rsidRDefault="000E25E0" w:rsidP="00B65C1C">
      <w:pPr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/>
          <w:noProof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9ACC3E4" wp14:editId="4BEA9EB1">
                <wp:simplePos x="0" y="0"/>
                <wp:positionH relativeFrom="margin">
                  <wp:posOffset>4436110</wp:posOffset>
                </wp:positionH>
                <wp:positionV relativeFrom="paragraph">
                  <wp:posOffset>27305</wp:posOffset>
                </wp:positionV>
                <wp:extent cx="2008505" cy="515620"/>
                <wp:effectExtent l="190500" t="0" r="10795" b="151130"/>
                <wp:wrapNone/>
                <wp:docPr id="5" name="AutoShape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8505" cy="515620"/>
                        </a:xfrm>
                        <a:prstGeom prst="wedgeRectCallout">
                          <a:avLst>
                            <a:gd name="adj1" fmla="val -57477"/>
                            <a:gd name="adj2" fmla="val 72231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2A6D48" w14:textId="69F046DD" w:rsidR="001016EF" w:rsidRPr="00F20884" w:rsidRDefault="001016EF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 w:rsidRPr="00F20884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既存設備、導入</w:t>
                            </w:r>
                            <w:r w:rsidR="00C36DAA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予定</w:t>
                            </w:r>
                            <w:r w:rsidRPr="00F20884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設備の仕様の証憑も添付</w:t>
                            </w:r>
                            <w:r w:rsidR="00AE1869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ACC3E4" id="AutoShape 492" o:spid="_x0000_s1033" type="#_x0000_t61" style="position:absolute;left:0;text-align:left;margin-left:349.3pt;margin-top:2.15pt;width:158.15pt;height:40.6pt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" adj="-1615,26402" filled="f" strokecolor="red">
                <v:textbox inset="5.85pt,.7pt,5.85pt,.7pt">
                  <w:txbxContent>
                    <w:p w14:paraId="5F2A6D48" w14:textId="69F046DD" w:rsidR="001016EF" w:rsidRPr="00F20884" w:rsidRDefault="001016EF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 w:rsidRPr="00F20884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既存設備、導入</w:t>
                      </w:r>
                      <w:r w:rsidR="00C36DAA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予定</w:t>
                      </w:r>
                      <w:r w:rsidRPr="00F20884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設備の仕様の証憑も添付</w:t>
                      </w:r>
                      <w:r w:rsidR="00AE1869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すること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139FB39" w14:textId="2E28154D" w:rsidR="00451514" w:rsidRPr="00073715" w:rsidRDefault="00451514" w:rsidP="00451514">
      <w:pPr>
        <w:ind w:left="573"/>
        <w:rPr>
          <w:rFonts w:ascii="ＭＳ 明朝" w:hAnsi="ＭＳ 明朝"/>
          <w:color w:val="000000"/>
          <w:szCs w:val="21"/>
        </w:rPr>
      </w:pPr>
      <w:r w:rsidRPr="00073715">
        <w:rPr>
          <w:rFonts w:ascii="ＭＳ 明朝" w:hAnsi="ＭＳ 明朝" w:hint="eastAsia"/>
          <w:color w:val="000000"/>
          <w:szCs w:val="21"/>
        </w:rPr>
        <w:t>（２）省エネルギー計算</w:t>
      </w:r>
      <w:r w:rsidRPr="00073715">
        <w:rPr>
          <w:rFonts w:ascii="ＭＳ 明朝" w:hAnsi="ＭＳ 明朝" w:hint="eastAsia"/>
          <w:szCs w:val="21"/>
        </w:rPr>
        <w:t>に</w:t>
      </w:r>
      <w:r w:rsidRPr="00073715">
        <w:rPr>
          <w:rFonts w:ascii="ＭＳ 明朝" w:hAnsi="ＭＳ 明朝" w:hint="eastAsia"/>
          <w:color w:val="000000"/>
          <w:szCs w:val="21"/>
        </w:rPr>
        <w:t>使用した数値の根拠</w:t>
      </w:r>
      <w:r w:rsidRPr="00073715">
        <w:rPr>
          <w:rFonts w:ascii="ＭＳ 明朝" w:hAnsi="ＭＳ 明朝" w:hint="eastAsia"/>
          <w:color w:val="0000FF"/>
          <w:szCs w:val="21"/>
        </w:rPr>
        <w:t>（別添○）</w:t>
      </w:r>
    </w:p>
    <w:p w14:paraId="18678C35" w14:textId="0BABC16E" w:rsidR="00451514" w:rsidRPr="00073715" w:rsidRDefault="00B17B2D" w:rsidP="00073715">
      <w:pPr>
        <w:ind w:firstLineChars="528" w:firstLine="1008"/>
        <w:rPr>
          <w:rFonts w:ascii="ＭＳ 明朝" w:hAnsi="ＭＳ 明朝"/>
          <w:color w:val="000000"/>
          <w:szCs w:val="21"/>
        </w:rPr>
      </w:pPr>
      <w:r w:rsidRPr="00073715">
        <w:rPr>
          <w:rFonts w:ascii="ＭＳ 明朝" w:hAnsi="ＭＳ 明朝" w:hint="eastAsia"/>
          <w:color w:val="000000"/>
          <w:szCs w:val="21"/>
        </w:rPr>
        <w:t>※</w:t>
      </w:r>
      <w:r w:rsidR="00451514" w:rsidRPr="00073715">
        <w:rPr>
          <w:rFonts w:ascii="ＭＳ 明朝" w:hAnsi="ＭＳ 明朝" w:hint="eastAsia"/>
          <w:color w:val="000000"/>
          <w:szCs w:val="21"/>
        </w:rPr>
        <w:t>使用する数字の妥当性を確認し、説明</w:t>
      </w:r>
      <w:r w:rsidRPr="00073715">
        <w:rPr>
          <w:rFonts w:ascii="ＭＳ 明朝" w:hAnsi="ＭＳ 明朝" w:hint="eastAsia"/>
          <w:color w:val="000000"/>
          <w:szCs w:val="21"/>
        </w:rPr>
        <w:t>もしくは</w:t>
      </w:r>
      <w:r w:rsidR="00451514" w:rsidRPr="00073715">
        <w:rPr>
          <w:rFonts w:ascii="ＭＳ 明朝" w:hAnsi="ＭＳ 明朝" w:hint="eastAsia"/>
          <w:color w:val="000000"/>
          <w:szCs w:val="21"/>
        </w:rPr>
        <w:t>添付</w:t>
      </w:r>
      <w:r w:rsidR="001F0C16">
        <w:rPr>
          <w:rFonts w:ascii="ＭＳ 明朝" w:hAnsi="ＭＳ 明朝" w:hint="eastAsia"/>
          <w:color w:val="000000"/>
          <w:szCs w:val="21"/>
        </w:rPr>
        <w:t>すること</w:t>
      </w:r>
      <w:r w:rsidR="00451514" w:rsidRPr="00073715">
        <w:rPr>
          <w:rFonts w:ascii="ＭＳ 明朝" w:hAnsi="ＭＳ 明朝" w:hint="eastAsia"/>
          <w:color w:val="000000"/>
          <w:szCs w:val="21"/>
        </w:rPr>
        <w:t>。</w:t>
      </w:r>
    </w:p>
    <w:p w14:paraId="577A8034" w14:textId="5AA162A6" w:rsidR="00184D2F" w:rsidRPr="00073715" w:rsidRDefault="00184D2F" w:rsidP="00073715">
      <w:pPr>
        <w:ind w:firstLineChars="528" w:firstLine="1008"/>
        <w:rPr>
          <w:rFonts w:ascii="ＭＳ 明朝" w:hAnsi="ＭＳ 明朝"/>
          <w:color w:val="000000"/>
          <w:szCs w:val="21"/>
        </w:rPr>
      </w:pPr>
      <w:r w:rsidRPr="00073715">
        <w:rPr>
          <w:rFonts w:ascii="ＭＳ 明朝" w:hAnsi="ＭＳ 明朝" w:hint="eastAsia"/>
          <w:color w:val="000000"/>
          <w:szCs w:val="21"/>
        </w:rPr>
        <w:t>※実測値等をもとに効果を算出している場合は</w:t>
      </w:r>
      <w:r w:rsidR="001F0C16">
        <w:rPr>
          <w:rFonts w:ascii="ＭＳ 明朝" w:hAnsi="ＭＳ 明朝" w:hint="eastAsia"/>
          <w:color w:val="000000"/>
          <w:szCs w:val="21"/>
        </w:rPr>
        <w:t>、</w:t>
      </w:r>
      <w:r w:rsidRPr="00073715">
        <w:rPr>
          <w:rFonts w:ascii="ＭＳ 明朝" w:hAnsi="ＭＳ 明朝" w:hint="eastAsia"/>
          <w:color w:val="000000"/>
          <w:szCs w:val="21"/>
        </w:rPr>
        <w:t>その計測結果を説明もしくは添付</w:t>
      </w:r>
      <w:r w:rsidR="001F0C16">
        <w:rPr>
          <w:rFonts w:ascii="ＭＳ 明朝" w:hAnsi="ＭＳ 明朝" w:hint="eastAsia"/>
          <w:color w:val="000000"/>
          <w:szCs w:val="21"/>
        </w:rPr>
        <w:t>すること</w:t>
      </w:r>
      <w:r w:rsidRPr="00073715">
        <w:rPr>
          <w:rFonts w:ascii="ＭＳ 明朝" w:hAnsi="ＭＳ 明朝" w:hint="eastAsia"/>
          <w:color w:val="000000"/>
          <w:szCs w:val="21"/>
        </w:rPr>
        <w:t>。</w:t>
      </w:r>
    </w:p>
    <w:p w14:paraId="24A5C977" w14:textId="65FBD113" w:rsidR="003913D3" w:rsidRPr="001F0C16" w:rsidRDefault="00AC485B" w:rsidP="001F0C16">
      <w:pPr>
        <w:ind w:left="993" w:hanging="4"/>
        <w:rPr>
          <w:rFonts w:ascii="ＭＳ 明朝" w:hAnsi="ＭＳ 明朝"/>
          <w:color w:val="0000FF"/>
          <w:szCs w:val="21"/>
        </w:rPr>
      </w:pPr>
      <w:bookmarkStart w:id="6" w:name="_Hlk72422825"/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  <w:bookmarkEnd w:id="6"/>
    </w:p>
    <w:p w14:paraId="072EA5D6" w14:textId="77777777" w:rsidR="005A3D8A" w:rsidRPr="00073715" w:rsidRDefault="00601ADB" w:rsidP="0066388F">
      <w:pPr>
        <w:rPr>
          <w:szCs w:val="21"/>
        </w:rPr>
      </w:pPr>
      <w:r w:rsidRPr="00073715">
        <w:rPr>
          <w:rFonts w:ascii="ＭＳ 明朝" w:hAnsi="ＭＳ 明朝" w:hint="eastAsia"/>
          <w:szCs w:val="21"/>
        </w:rPr>
        <w:t xml:space="preserve">　　　</w:t>
      </w:r>
    </w:p>
    <w:p w14:paraId="4F9CA1C8" w14:textId="3E867C4B" w:rsidR="00451514" w:rsidRPr="00073715" w:rsidRDefault="008B5D76" w:rsidP="008B5D76">
      <w:pPr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 xml:space="preserve">　　　（</w:t>
      </w:r>
      <w:r w:rsidR="0066388F" w:rsidRPr="00073715">
        <w:rPr>
          <w:rFonts w:ascii="ＭＳ 明朝" w:hAnsi="ＭＳ 明朝" w:hint="eastAsia"/>
          <w:szCs w:val="21"/>
        </w:rPr>
        <w:t>３</w:t>
      </w:r>
      <w:r w:rsidR="00451514" w:rsidRPr="00073715">
        <w:rPr>
          <w:rFonts w:ascii="ＭＳ 明朝" w:hAnsi="ＭＳ 明朝" w:hint="eastAsia"/>
          <w:szCs w:val="21"/>
        </w:rPr>
        <w:t>）事業導入後の省エネルギー効果の実測方法、確認方法</w:t>
      </w:r>
    </w:p>
    <w:p w14:paraId="46F7496D" w14:textId="491DB1F2" w:rsidR="00451514" w:rsidRPr="00073715" w:rsidRDefault="00451514" w:rsidP="00073715">
      <w:pPr>
        <w:ind w:firstLineChars="445" w:firstLine="849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>※申請時の省エネ効果計算ではなく、実測データを元にした確認方法を</w:t>
      </w:r>
      <w:r w:rsidR="00184D2F" w:rsidRPr="00073715">
        <w:rPr>
          <w:rFonts w:ascii="ＭＳ 明朝" w:hAnsi="ＭＳ 明朝" w:hint="eastAsia"/>
          <w:szCs w:val="21"/>
        </w:rPr>
        <w:t>説明</w:t>
      </w:r>
      <w:r w:rsidR="001F0C16">
        <w:rPr>
          <w:rFonts w:ascii="ＭＳ 明朝" w:hAnsi="ＭＳ 明朝" w:hint="eastAsia"/>
          <w:szCs w:val="21"/>
        </w:rPr>
        <w:t>すること</w:t>
      </w:r>
      <w:r w:rsidRPr="00073715">
        <w:rPr>
          <w:rFonts w:ascii="ＭＳ 明朝" w:hAnsi="ＭＳ 明朝" w:hint="eastAsia"/>
          <w:szCs w:val="21"/>
        </w:rPr>
        <w:t>。</w:t>
      </w:r>
    </w:p>
    <w:p w14:paraId="17C8B749" w14:textId="4C97BF26" w:rsidR="00E96937" w:rsidRPr="00073715" w:rsidRDefault="00E96937" w:rsidP="00523E33">
      <w:pPr>
        <w:ind w:leftChars="439" w:left="838" w:firstLineChars="125" w:firstLine="239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例１：分電盤の個別</w:t>
      </w:r>
      <w:r w:rsidR="001F0C16" w:rsidRPr="00073715">
        <w:rPr>
          <w:rFonts w:ascii="ＭＳ 明朝" w:hAnsi="ＭＳ 明朝" w:hint="eastAsia"/>
          <w:color w:val="0000FF"/>
          <w:szCs w:val="21"/>
        </w:rPr>
        <w:t>回路に</w:t>
      </w:r>
      <w:r w:rsidRPr="00073715">
        <w:rPr>
          <w:rFonts w:ascii="ＭＳ 明朝" w:hAnsi="ＭＳ 明朝" w:hint="eastAsia"/>
          <w:color w:val="0000FF"/>
          <w:szCs w:val="21"/>
        </w:rPr>
        <w:t>測定用のメーターを設置し、電気使用量実績を計測する。</w:t>
      </w:r>
    </w:p>
    <w:p w14:paraId="0A2C3973" w14:textId="07A787F9" w:rsidR="00E96937" w:rsidRDefault="00E96937" w:rsidP="00873005">
      <w:pPr>
        <w:ind w:leftChars="564" w:left="1699" w:hangingChars="326" w:hanging="622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例２：</w:t>
      </w:r>
      <w:r w:rsidR="003D3C2B">
        <w:rPr>
          <w:rFonts w:ascii="ＭＳ 明朝" w:hAnsi="ＭＳ 明朝" w:hint="eastAsia"/>
          <w:color w:val="0000FF"/>
          <w:szCs w:val="21"/>
        </w:rPr>
        <w:t>毎月月初めに</w:t>
      </w:r>
      <w:r w:rsidR="00873005">
        <w:rPr>
          <w:rFonts w:ascii="ＭＳ 明朝" w:hAnsi="ＭＳ 明朝" w:hint="eastAsia"/>
          <w:color w:val="0000FF"/>
          <w:szCs w:val="21"/>
        </w:rPr>
        <w:t>導入設備に</w:t>
      </w:r>
      <w:r w:rsidR="003D3C2B">
        <w:rPr>
          <w:rFonts w:ascii="ＭＳ 明朝" w:hAnsi="ＭＳ 明朝" w:hint="eastAsia"/>
          <w:color w:val="0000FF"/>
          <w:szCs w:val="21"/>
        </w:rPr>
        <w:t>内蔵されている</w:t>
      </w:r>
      <w:r w:rsidR="00873005">
        <w:rPr>
          <w:rFonts w:ascii="ＭＳ 明朝" w:hAnsi="ＭＳ 明朝" w:hint="eastAsia"/>
          <w:color w:val="0000FF"/>
          <w:szCs w:val="21"/>
        </w:rPr>
        <w:t>積算電力量</w:t>
      </w:r>
      <w:r w:rsidR="001F0C16">
        <w:rPr>
          <w:rFonts w:ascii="ＭＳ 明朝" w:hAnsi="ＭＳ 明朝" w:hint="eastAsia"/>
          <w:color w:val="0000FF"/>
          <w:szCs w:val="21"/>
        </w:rPr>
        <w:t>データ</w:t>
      </w:r>
      <w:r w:rsidR="003D3C2B">
        <w:rPr>
          <w:rFonts w:ascii="ＭＳ 明朝" w:hAnsi="ＭＳ 明朝" w:hint="eastAsia"/>
          <w:color w:val="0000FF"/>
          <w:szCs w:val="21"/>
        </w:rPr>
        <w:t>の数</w:t>
      </w:r>
      <w:r w:rsidR="00873005">
        <w:rPr>
          <w:rFonts w:ascii="ＭＳ 明朝" w:hAnsi="ＭＳ 明朝" w:hint="eastAsia"/>
          <w:color w:val="0000FF"/>
          <w:szCs w:val="21"/>
        </w:rPr>
        <w:t>値を記録して</w:t>
      </w:r>
      <w:r w:rsidR="003D3C2B">
        <w:rPr>
          <w:rFonts w:ascii="ＭＳ 明朝" w:hAnsi="ＭＳ 明朝" w:hint="eastAsia"/>
          <w:color w:val="0000FF"/>
          <w:szCs w:val="21"/>
        </w:rPr>
        <w:t>、</w:t>
      </w:r>
      <w:r w:rsidR="00873005">
        <w:rPr>
          <w:rFonts w:ascii="ＭＳ 明朝" w:hAnsi="ＭＳ 明朝" w:hint="eastAsia"/>
          <w:color w:val="0000FF"/>
          <w:szCs w:val="21"/>
        </w:rPr>
        <w:t>前回の数値との差分を前月の電力使用量として算出する</w:t>
      </w:r>
      <w:r w:rsidRPr="00073715">
        <w:rPr>
          <w:rFonts w:ascii="ＭＳ 明朝" w:hAnsi="ＭＳ 明朝" w:hint="eastAsia"/>
          <w:color w:val="0000FF"/>
          <w:szCs w:val="21"/>
        </w:rPr>
        <w:t>。</w:t>
      </w:r>
    </w:p>
    <w:p w14:paraId="03DF3349" w14:textId="3A57CACC" w:rsidR="00873005" w:rsidRPr="00073715" w:rsidRDefault="00873005" w:rsidP="00873005">
      <w:pPr>
        <w:ind w:leftChars="564" w:left="1699" w:hangingChars="326" w:hanging="622"/>
        <w:rPr>
          <w:rFonts w:ascii="ＭＳ 明朝" w:hAnsi="ＭＳ 明朝"/>
          <w:color w:val="0000FF"/>
          <w:szCs w:val="21"/>
        </w:rPr>
      </w:pPr>
      <w:r w:rsidRPr="0087300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5DA4A0A8" w14:textId="6604ECC3" w:rsidR="008903C2" w:rsidRPr="00073715" w:rsidRDefault="00451514" w:rsidP="00523E33">
      <w:pPr>
        <w:ind w:leftChars="439" w:left="838" w:firstLineChars="125" w:firstLine="239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0FB4297F" w14:textId="400000B5" w:rsidR="00786A6D" w:rsidRPr="00073715" w:rsidRDefault="00522544" w:rsidP="00073715">
      <w:pPr>
        <w:rPr>
          <w:rFonts w:ascii="ＭＳ 明朝" w:hAnsi="ＭＳ 明朝"/>
          <w:color w:val="0000FF"/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DC0F178" wp14:editId="365A9C4A">
                <wp:simplePos x="0" y="0"/>
                <wp:positionH relativeFrom="column">
                  <wp:posOffset>1985645</wp:posOffset>
                </wp:positionH>
                <wp:positionV relativeFrom="paragraph">
                  <wp:posOffset>122555</wp:posOffset>
                </wp:positionV>
                <wp:extent cx="3819525" cy="549275"/>
                <wp:effectExtent l="0" t="209550" r="28575" b="22225"/>
                <wp:wrapNone/>
                <wp:docPr id="2" name="AutoShap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9525" cy="549275"/>
                        </a:xfrm>
                        <a:prstGeom prst="wedgeRectCallout">
                          <a:avLst>
                            <a:gd name="adj1" fmla="val -37634"/>
                            <a:gd name="adj2" fmla="val -8688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D20FA5" w14:textId="1760A29C" w:rsidR="003F628A" w:rsidRPr="00E96937" w:rsidRDefault="003F628A" w:rsidP="00E96937">
                            <w:pPr>
                              <w:spacing w:line="220" w:lineRule="exact"/>
                              <w:rPr>
                                <w:rFonts w:eastAsia="ＭＳ ゴシック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  <w:sz w:val="18"/>
                              </w:rPr>
                              <w:t>エネルギー使用量の実績の計測は、事業場全体だけでなく、対象事業によって導入した設備のみでどれだけ使用しているのか、必ず計</w:t>
                            </w:r>
                            <w:r w:rsidR="002D690F">
                              <w:rPr>
                                <w:rFonts w:eastAsia="ＭＳ ゴシック" w:hint="eastAsia"/>
                                <w:color w:val="FF0000"/>
                                <w:sz w:val="18"/>
                              </w:rPr>
                              <w:t>測もしくは計測値の差引などによる算出が出来るように計画</w:t>
                            </w:r>
                            <w:r w:rsidR="002C0279">
                              <w:rPr>
                                <w:rFonts w:eastAsia="ＭＳ ゴシック" w:hint="eastAsia"/>
                                <w:color w:val="FF0000"/>
                                <w:sz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0F178" id="_x0000_s1034" type="#_x0000_t61" style="position:absolute;left:0;text-align:left;margin-left:156.35pt;margin-top:9.65pt;width:300.75pt;height:43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" adj="2671,-7966" strokecolor="red">
                <v:textbox>
                  <w:txbxContent>
                    <w:p w14:paraId="5CD20FA5" w14:textId="1760A29C" w:rsidR="003F628A" w:rsidRPr="00E96937" w:rsidRDefault="003F628A" w:rsidP="00E96937">
                      <w:pPr>
                        <w:spacing w:line="220" w:lineRule="exact"/>
                        <w:rPr>
                          <w:rFonts w:eastAsia="ＭＳ ゴシック"/>
                          <w:color w:val="FF0000"/>
                          <w:sz w:val="18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  <w:sz w:val="18"/>
                        </w:rPr>
                        <w:t>エネルギー使用量の実績の計測は、事業場全体だけでなく、対象事業によって導入した設備のみでどれだけ使用しているのか、必ず計</w:t>
                      </w:r>
                      <w:r w:rsidR="002D690F">
                        <w:rPr>
                          <w:rFonts w:eastAsia="ＭＳ ゴシック" w:hint="eastAsia"/>
                          <w:color w:val="FF0000"/>
                          <w:sz w:val="18"/>
                        </w:rPr>
                        <w:t>測もしくは計測値の差引などによる算出が出来るように計画</w:t>
                      </w:r>
                      <w:r w:rsidR="002C0279">
                        <w:rPr>
                          <w:rFonts w:eastAsia="ＭＳ ゴシック" w:hint="eastAsia"/>
                          <w:color w:val="FF0000"/>
                          <w:sz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</w:p>
    <w:p w14:paraId="46A87031" w14:textId="77777777" w:rsidR="00911E5B" w:rsidRPr="00073715" w:rsidRDefault="00911E5B">
      <w:pPr>
        <w:rPr>
          <w:rFonts w:ascii="ＭＳ 明朝" w:hAnsi="ＭＳ 明朝"/>
          <w:color w:val="0000FF"/>
          <w:szCs w:val="21"/>
        </w:rPr>
      </w:pPr>
    </w:p>
    <w:p w14:paraId="7F9490C4" w14:textId="77777777" w:rsidR="00911E5B" w:rsidRPr="00073715" w:rsidRDefault="00911E5B">
      <w:pPr>
        <w:rPr>
          <w:rFonts w:ascii="ＭＳ 明朝" w:hAnsi="ＭＳ 明朝"/>
          <w:color w:val="0000FF"/>
          <w:szCs w:val="21"/>
        </w:rPr>
      </w:pPr>
    </w:p>
    <w:sectPr w:rsidR="00911E5B" w:rsidRPr="00073715" w:rsidSect="00073715">
      <w:footerReference w:type="default" r:id="rId8"/>
      <w:type w:val="continuous"/>
      <w:pgSz w:w="11906" w:h="16838" w:code="9"/>
      <w:pgMar w:top="1418" w:right="1134" w:bottom="1702" w:left="1418" w:header="720" w:footer="720" w:gutter="0"/>
      <w:pgNumType w:fmt="numberInDash" w:start="23"/>
      <w:cols w:space="720"/>
      <w:noEndnote/>
      <w:docGrid w:type="linesAndChars" w:linePitch="364" w:charSpace="-39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9A62A5" w14:textId="77777777" w:rsidR="00CE09DA" w:rsidRDefault="00CE09DA">
      <w:r>
        <w:separator/>
      </w:r>
    </w:p>
  </w:endnote>
  <w:endnote w:type="continuationSeparator" w:id="0">
    <w:p w14:paraId="226A955D" w14:textId="77777777" w:rsidR="00CE09DA" w:rsidRDefault="00CE0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43A1D5" w14:textId="77777777" w:rsidR="003F628A" w:rsidRDefault="003F628A" w:rsidP="00DB45F9">
    <w:pPr>
      <w:ind w:right="360"/>
      <w:jc w:val="center"/>
      <w:rPr>
        <w:rFonts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A3C949" w14:textId="77777777" w:rsidR="00CE09DA" w:rsidRDefault="00CE09DA">
      <w:r>
        <w:separator/>
      </w:r>
    </w:p>
  </w:footnote>
  <w:footnote w:type="continuationSeparator" w:id="0">
    <w:p w14:paraId="43DBFA95" w14:textId="77777777" w:rsidR="00CE09DA" w:rsidRDefault="00CE09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01D"/>
    <w:multiLevelType w:val="hybridMultilevel"/>
    <w:tmpl w:val="DF80E77E"/>
    <w:lvl w:ilvl="0" w:tplc="AF029398">
      <w:start w:val="5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A128EEBE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A4AAADFC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1408BE02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D596545C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B02AAB1E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1EE6A856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5D38AAE2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4790CA14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06D1042"/>
    <w:multiLevelType w:val="hybridMultilevel"/>
    <w:tmpl w:val="8764A1C0"/>
    <w:lvl w:ilvl="0" w:tplc="0C00CE1E">
      <w:start w:val="1"/>
      <w:numFmt w:val="decimal"/>
      <w:lvlText w:val="(%1)"/>
      <w:lvlJc w:val="left"/>
      <w:pPr>
        <w:tabs>
          <w:tab w:val="num" w:pos="615"/>
        </w:tabs>
        <w:ind w:left="615" w:hanging="405"/>
      </w:pPr>
      <w:rPr>
        <w:rFonts w:hint="default"/>
      </w:rPr>
    </w:lvl>
    <w:lvl w:ilvl="1" w:tplc="D9F8812A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CB2620AE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2D7C79B4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69C6319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5978B130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20A6F8F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A87ACDC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8F88D02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2035BB0"/>
    <w:multiLevelType w:val="hybridMultilevel"/>
    <w:tmpl w:val="161A4DD2"/>
    <w:lvl w:ilvl="0" w:tplc="18C82DA8">
      <w:start w:val="1"/>
      <w:numFmt w:val="decimalFullWidth"/>
      <w:lvlText w:val="（%1）"/>
      <w:lvlJc w:val="left"/>
      <w:pPr>
        <w:ind w:left="147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9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6" w:hanging="420"/>
      </w:pPr>
    </w:lvl>
    <w:lvl w:ilvl="3" w:tplc="0409000F" w:tentative="1">
      <w:start w:val="1"/>
      <w:numFmt w:val="decimal"/>
      <w:lvlText w:val="%4."/>
      <w:lvlJc w:val="left"/>
      <w:pPr>
        <w:ind w:left="2436" w:hanging="420"/>
      </w:pPr>
    </w:lvl>
    <w:lvl w:ilvl="4" w:tplc="04090017" w:tentative="1">
      <w:start w:val="1"/>
      <w:numFmt w:val="aiueoFullWidth"/>
      <w:lvlText w:val="(%5)"/>
      <w:lvlJc w:val="left"/>
      <w:pPr>
        <w:ind w:left="2856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6" w:hanging="420"/>
      </w:pPr>
    </w:lvl>
    <w:lvl w:ilvl="6" w:tplc="0409000F" w:tentative="1">
      <w:start w:val="1"/>
      <w:numFmt w:val="decimal"/>
      <w:lvlText w:val="%7."/>
      <w:lvlJc w:val="left"/>
      <w:pPr>
        <w:ind w:left="3696" w:hanging="420"/>
      </w:pPr>
    </w:lvl>
    <w:lvl w:ilvl="7" w:tplc="04090017" w:tentative="1">
      <w:start w:val="1"/>
      <w:numFmt w:val="aiueoFullWidth"/>
      <w:lvlText w:val="(%8)"/>
      <w:lvlJc w:val="left"/>
      <w:pPr>
        <w:ind w:left="41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6" w:hanging="420"/>
      </w:pPr>
    </w:lvl>
  </w:abstractNum>
  <w:abstractNum w:abstractNumId="3" w15:restartNumberingAfterBreak="0">
    <w:nsid w:val="05D97C0F"/>
    <w:multiLevelType w:val="hybridMultilevel"/>
    <w:tmpl w:val="73120234"/>
    <w:lvl w:ilvl="0" w:tplc="6EA88396">
      <w:start w:val="2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6006F67"/>
    <w:multiLevelType w:val="hybridMultilevel"/>
    <w:tmpl w:val="E40E853C"/>
    <w:lvl w:ilvl="0" w:tplc="C46E3376">
      <w:start w:val="2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A38A88B6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45AE712C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35C4EE22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16DC3D28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9B4C181E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8AF2DD30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12DE101A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1A0A36C0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5" w15:restartNumberingAfterBreak="0">
    <w:nsid w:val="09B064A8"/>
    <w:multiLevelType w:val="hybridMultilevel"/>
    <w:tmpl w:val="32BE2D78"/>
    <w:lvl w:ilvl="0" w:tplc="02605E3E">
      <w:start w:val="4"/>
      <w:numFmt w:val="bullet"/>
      <w:lvlText w:val="※"/>
      <w:lvlJc w:val="left"/>
      <w:pPr>
        <w:tabs>
          <w:tab w:val="num" w:pos="1033"/>
        </w:tabs>
        <w:ind w:left="1033" w:hanging="360"/>
      </w:pPr>
      <w:rPr>
        <w:rFonts w:ascii="ＭＳ 明朝" w:eastAsia="ＭＳ 明朝" w:hAnsi="ＭＳ 明朝" w:cs="Times New Roman" w:hint="eastAsia"/>
      </w:rPr>
    </w:lvl>
    <w:lvl w:ilvl="1" w:tplc="D77A1FF4" w:tentative="1">
      <w:start w:val="1"/>
      <w:numFmt w:val="bullet"/>
      <w:lvlText w:val="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2" w:tplc="1B980696" w:tentative="1">
      <w:start w:val="1"/>
      <w:numFmt w:val="bullet"/>
      <w:lvlText w:val="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3" w:tplc="23DACE82" w:tentative="1">
      <w:start w:val="1"/>
      <w:numFmt w:val="bullet"/>
      <w:lvlText w:val="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4" w:tplc="0958F596" w:tentative="1">
      <w:start w:val="1"/>
      <w:numFmt w:val="bullet"/>
      <w:lvlText w:val="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5" w:tplc="284EC694" w:tentative="1">
      <w:start w:val="1"/>
      <w:numFmt w:val="bullet"/>
      <w:lvlText w:val="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6" w:tplc="C56AE99C" w:tentative="1">
      <w:start w:val="1"/>
      <w:numFmt w:val="bullet"/>
      <w:lvlText w:val="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7" w:tplc="C7F479C0" w:tentative="1">
      <w:start w:val="1"/>
      <w:numFmt w:val="bullet"/>
      <w:lvlText w:val="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  <w:lvl w:ilvl="8" w:tplc="1FF8C022" w:tentative="1">
      <w:start w:val="1"/>
      <w:numFmt w:val="bullet"/>
      <w:lvlText w:val=""/>
      <w:lvlJc w:val="left"/>
      <w:pPr>
        <w:tabs>
          <w:tab w:val="num" w:pos="4453"/>
        </w:tabs>
        <w:ind w:left="4453" w:hanging="420"/>
      </w:pPr>
      <w:rPr>
        <w:rFonts w:ascii="Wingdings" w:hAnsi="Wingdings" w:hint="default"/>
      </w:rPr>
    </w:lvl>
  </w:abstractNum>
  <w:abstractNum w:abstractNumId="6" w15:restartNumberingAfterBreak="0">
    <w:nsid w:val="0B0C03B0"/>
    <w:multiLevelType w:val="hybridMultilevel"/>
    <w:tmpl w:val="DF681A52"/>
    <w:lvl w:ilvl="0" w:tplc="B4943D18">
      <w:start w:val="2"/>
      <w:numFmt w:val="bullet"/>
      <w:lvlText w:val="○"/>
      <w:lvlJc w:val="left"/>
      <w:pPr>
        <w:tabs>
          <w:tab w:val="num" w:pos="1548"/>
        </w:tabs>
        <w:ind w:left="1548" w:hanging="360"/>
      </w:pPr>
      <w:rPr>
        <w:rFonts w:ascii="ＭＳ 明朝" w:eastAsia="ＭＳ 明朝" w:hAnsi="ＭＳ 明朝" w:cs="Times New Roman" w:hint="eastAsia"/>
      </w:rPr>
    </w:lvl>
    <w:lvl w:ilvl="1" w:tplc="426EC8CE" w:tentative="1">
      <w:start w:val="1"/>
      <w:numFmt w:val="bullet"/>
      <w:lvlText w:val=""/>
      <w:lvlJc w:val="left"/>
      <w:pPr>
        <w:tabs>
          <w:tab w:val="num" w:pos="2028"/>
        </w:tabs>
        <w:ind w:left="2028" w:hanging="420"/>
      </w:pPr>
      <w:rPr>
        <w:rFonts w:ascii="Wingdings" w:hAnsi="Wingdings" w:hint="default"/>
      </w:rPr>
    </w:lvl>
    <w:lvl w:ilvl="2" w:tplc="236C724E" w:tentative="1">
      <w:start w:val="1"/>
      <w:numFmt w:val="bullet"/>
      <w:lvlText w:val=""/>
      <w:lvlJc w:val="left"/>
      <w:pPr>
        <w:tabs>
          <w:tab w:val="num" w:pos="2448"/>
        </w:tabs>
        <w:ind w:left="2448" w:hanging="420"/>
      </w:pPr>
      <w:rPr>
        <w:rFonts w:ascii="Wingdings" w:hAnsi="Wingdings" w:hint="default"/>
      </w:rPr>
    </w:lvl>
    <w:lvl w:ilvl="3" w:tplc="72C2D808" w:tentative="1">
      <w:start w:val="1"/>
      <w:numFmt w:val="bullet"/>
      <w:lvlText w:val=""/>
      <w:lvlJc w:val="left"/>
      <w:pPr>
        <w:tabs>
          <w:tab w:val="num" w:pos="2868"/>
        </w:tabs>
        <w:ind w:left="2868" w:hanging="420"/>
      </w:pPr>
      <w:rPr>
        <w:rFonts w:ascii="Wingdings" w:hAnsi="Wingdings" w:hint="default"/>
      </w:rPr>
    </w:lvl>
    <w:lvl w:ilvl="4" w:tplc="5B96F40C" w:tentative="1">
      <w:start w:val="1"/>
      <w:numFmt w:val="bullet"/>
      <w:lvlText w:val=""/>
      <w:lvlJc w:val="left"/>
      <w:pPr>
        <w:tabs>
          <w:tab w:val="num" w:pos="3288"/>
        </w:tabs>
        <w:ind w:left="3288" w:hanging="420"/>
      </w:pPr>
      <w:rPr>
        <w:rFonts w:ascii="Wingdings" w:hAnsi="Wingdings" w:hint="default"/>
      </w:rPr>
    </w:lvl>
    <w:lvl w:ilvl="5" w:tplc="150846D6" w:tentative="1">
      <w:start w:val="1"/>
      <w:numFmt w:val="bullet"/>
      <w:lvlText w:val=""/>
      <w:lvlJc w:val="left"/>
      <w:pPr>
        <w:tabs>
          <w:tab w:val="num" w:pos="3708"/>
        </w:tabs>
        <w:ind w:left="3708" w:hanging="420"/>
      </w:pPr>
      <w:rPr>
        <w:rFonts w:ascii="Wingdings" w:hAnsi="Wingdings" w:hint="default"/>
      </w:rPr>
    </w:lvl>
    <w:lvl w:ilvl="6" w:tplc="F7B0A036" w:tentative="1">
      <w:start w:val="1"/>
      <w:numFmt w:val="bullet"/>
      <w:lvlText w:val=""/>
      <w:lvlJc w:val="left"/>
      <w:pPr>
        <w:tabs>
          <w:tab w:val="num" w:pos="4128"/>
        </w:tabs>
        <w:ind w:left="4128" w:hanging="420"/>
      </w:pPr>
      <w:rPr>
        <w:rFonts w:ascii="Wingdings" w:hAnsi="Wingdings" w:hint="default"/>
      </w:rPr>
    </w:lvl>
    <w:lvl w:ilvl="7" w:tplc="CF022424" w:tentative="1">
      <w:start w:val="1"/>
      <w:numFmt w:val="bullet"/>
      <w:lvlText w:val=""/>
      <w:lvlJc w:val="left"/>
      <w:pPr>
        <w:tabs>
          <w:tab w:val="num" w:pos="4548"/>
        </w:tabs>
        <w:ind w:left="4548" w:hanging="420"/>
      </w:pPr>
      <w:rPr>
        <w:rFonts w:ascii="Wingdings" w:hAnsi="Wingdings" w:hint="default"/>
      </w:rPr>
    </w:lvl>
    <w:lvl w:ilvl="8" w:tplc="00A0380A" w:tentative="1">
      <w:start w:val="1"/>
      <w:numFmt w:val="bullet"/>
      <w:lvlText w:val=""/>
      <w:lvlJc w:val="left"/>
      <w:pPr>
        <w:tabs>
          <w:tab w:val="num" w:pos="4968"/>
        </w:tabs>
        <w:ind w:left="4968" w:hanging="420"/>
      </w:pPr>
      <w:rPr>
        <w:rFonts w:ascii="Wingdings" w:hAnsi="Wingdings" w:hint="default"/>
      </w:rPr>
    </w:lvl>
  </w:abstractNum>
  <w:abstractNum w:abstractNumId="7" w15:restartNumberingAfterBreak="0">
    <w:nsid w:val="0B4469FA"/>
    <w:multiLevelType w:val="hybridMultilevel"/>
    <w:tmpl w:val="EE62C6EC"/>
    <w:lvl w:ilvl="0" w:tplc="27F8B43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0FB674E5"/>
    <w:multiLevelType w:val="hybridMultilevel"/>
    <w:tmpl w:val="4FDE8916"/>
    <w:lvl w:ilvl="0" w:tplc="C6C650E0">
      <w:start w:val="4"/>
      <w:numFmt w:val="bullet"/>
      <w:lvlText w:val="・"/>
      <w:lvlJc w:val="left"/>
      <w:pPr>
        <w:tabs>
          <w:tab w:val="num" w:pos="1033"/>
        </w:tabs>
        <w:ind w:left="1033" w:hanging="360"/>
      </w:pPr>
      <w:rPr>
        <w:rFonts w:ascii="ＭＳ 明朝" w:eastAsia="ＭＳ 明朝" w:hAnsi="ＭＳ 明朝" w:cs="Times New Roman" w:hint="eastAsia"/>
      </w:rPr>
    </w:lvl>
    <w:lvl w:ilvl="1" w:tplc="F14EFCE8" w:tentative="1">
      <w:start w:val="1"/>
      <w:numFmt w:val="bullet"/>
      <w:lvlText w:val="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2" w:tplc="F03CC34C" w:tentative="1">
      <w:start w:val="1"/>
      <w:numFmt w:val="bullet"/>
      <w:lvlText w:val="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3" w:tplc="E072F5FC" w:tentative="1">
      <w:start w:val="1"/>
      <w:numFmt w:val="bullet"/>
      <w:lvlText w:val="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4" w:tplc="5ABE7EFE" w:tentative="1">
      <w:start w:val="1"/>
      <w:numFmt w:val="bullet"/>
      <w:lvlText w:val="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5" w:tplc="68585952" w:tentative="1">
      <w:start w:val="1"/>
      <w:numFmt w:val="bullet"/>
      <w:lvlText w:val="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6" w:tplc="3C4ED324" w:tentative="1">
      <w:start w:val="1"/>
      <w:numFmt w:val="bullet"/>
      <w:lvlText w:val="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7" w:tplc="C896D140" w:tentative="1">
      <w:start w:val="1"/>
      <w:numFmt w:val="bullet"/>
      <w:lvlText w:val="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  <w:lvl w:ilvl="8" w:tplc="2D707E50" w:tentative="1">
      <w:start w:val="1"/>
      <w:numFmt w:val="bullet"/>
      <w:lvlText w:val=""/>
      <w:lvlJc w:val="left"/>
      <w:pPr>
        <w:tabs>
          <w:tab w:val="num" w:pos="4453"/>
        </w:tabs>
        <w:ind w:left="4453" w:hanging="420"/>
      </w:pPr>
      <w:rPr>
        <w:rFonts w:ascii="Wingdings" w:hAnsi="Wingdings" w:hint="default"/>
      </w:rPr>
    </w:lvl>
  </w:abstractNum>
  <w:abstractNum w:abstractNumId="9" w15:restartNumberingAfterBreak="0">
    <w:nsid w:val="14430D9A"/>
    <w:multiLevelType w:val="hybridMultilevel"/>
    <w:tmpl w:val="D960C758"/>
    <w:lvl w:ilvl="0" w:tplc="145C4B4E">
      <w:start w:val="1"/>
      <w:numFmt w:val="decimal"/>
      <w:lvlText w:val="(%1)"/>
      <w:lvlJc w:val="left"/>
      <w:pPr>
        <w:tabs>
          <w:tab w:val="num" w:pos="937"/>
        </w:tabs>
        <w:ind w:left="937" w:hanging="360"/>
      </w:pPr>
      <w:rPr>
        <w:rFonts w:hint="eastAsia"/>
      </w:rPr>
    </w:lvl>
    <w:lvl w:ilvl="1" w:tplc="7CDA17E2" w:tentative="1">
      <w:start w:val="1"/>
      <w:numFmt w:val="aiueoFullWidth"/>
      <w:lvlText w:val="(%2)"/>
      <w:lvlJc w:val="left"/>
      <w:pPr>
        <w:tabs>
          <w:tab w:val="num" w:pos="1417"/>
        </w:tabs>
        <w:ind w:left="1417" w:hanging="420"/>
      </w:pPr>
    </w:lvl>
    <w:lvl w:ilvl="2" w:tplc="784685B4" w:tentative="1">
      <w:start w:val="1"/>
      <w:numFmt w:val="decimalEnclosedCircle"/>
      <w:lvlText w:val="%3"/>
      <w:lvlJc w:val="left"/>
      <w:pPr>
        <w:tabs>
          <w:tab w:val="num" w:pos="1837"/>
        </w:tabs>
        <w:ind w:left="1837" w:hanging="420"/>
      </w:pPr>
    </w:lvl>
    <w:lvl w:ilvl="3" w:tplc="BDC23C42" w:tentative="1">
      <w:start w:val="1"/>
      <w:numFmt w:val="decimal"/>
      <w:lvlText w:val="%4."/>
      <w:lvlJc w:val="left"/>
      <w:pPr>
        <w:tabs>
          <w:tab w:val="num" w:pos="2257"/>
        </w:tabs>
        <w:ind w:left="2257" w:hanging="420"/>
      </w:pPr>
    </w:lvl>
    <w:lvl w:ilvl="4" w:tplc="23A6023A" w:tentative="1">
      <w:start w:val="1"/>
      <w:numFmt w:val="aiueoFullWidth"/>
      <w:lvlText w:val="(%5)"/>
      <w:lvlJc w:val="left"/>
      <w:pPr>
        <w:tabs>
          <w:tab w:val="num" w:pos="2677"/>
        </w:tabs>
        <w:ind w:left="2677" w:hanging="420"/>
      </w:pPr>
    </w:lvl>
    <w:lvl w:ilvl="5" w:tplc="D9366798" w:tentative="1">
      <w:start w:val="1"/>
      <w:numFmt w:val="decimalEnclosedCircle"/>
      <w:lvlText w:val="%6"/>
      <w:lvlJc w:val="left"/>
      <w:pPr>
        <w:tabs>
          <w:tab w:val="num" w:pos="3097"/>
        </w:tabs>
        <w:ind w:left="3097" w:hanging="420"/>
      </w:pPr>
    </w:lvl>
    <w:lvl w:ilvl="6" w:tplc="BE8C8ADE" w:tentative="1">
      <w:start w:val="1"/>
      <w:numFmt w:val="decimal"/>
      <w:lvlText w:val="%7."/>
      <w:lvlJc w:val="left"/>
      <w:pPr>
        <w:tabs>
          <w:tab w:val="num" w:pos="3517"/>
        </w:tabs>
        <w:ind w:left="3517" w:hanging="420"/>
      </w:pPr>
    </w:lvl>
    <w:lvl w:ilvl="7" w:tplc="E2F0B7FE" w:tentative="1">
      <w:start w:val="1"/>
      <w:numFmt w:val="aiueoFullWidth"/>
      <w:lvlText w:val="(%8)"/>
      <w:lvlJc w:val="left"/>
      <w:pPr>
        <w:tabs>
          <w:tab w:val="num" w:pos="3937"/>
        </w:tabs>
        <w:ind w:left="3937" w:hanging="420"/>
      </w:pPr>
    </w:lvl>
    <w:lvl w:ilvl="8" w:tplc="3358FD9A" w:tentative="1">
      <w:start w:val="1"/>
      <w:numFmt w:val="decimalEnclosedCircle"/>
      <w:lvlText w:val="%9"/>
      <w:lvlJc w:val="left"/>
      <w:pPr>
        <w:tabs>
          <w:tab w:val="num" w:pos="4357"/>
        </w:tabs>
        <w:ind w:left="4357" w:hanging="420"/>
      </w:pPr>
    </w:lvl>
  </w:abstractNum>
  <w:abstractNum w:abstractNumId="10" w15:restartNumberingAfterBreak="0">
    <w:nsid w:val="15A50C8B"/>
    <w:multiLevelType w:val="hybridMultilevel"/>
    <w:tmpl w:val="F12CB21A"/>
    <w:lvl w:ilvl="0" w:tplc="776AB848">
      <w:start w:val="4"/>
      <w:numFmt w:val="bullet"/>
      <w:lvlText w:val="○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3998EBAA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70748A5A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175213F8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4F26EC62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F572D86C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5BB6BCC8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DE52A524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EF3676EA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11" w15:restartNumberingAfterBreak="0">
    <w:nsid w:val="15EC3448"/>
    <w:multiLevelType w:val="hybridMultilevel"/>
    <w:tmpl w:val="B83ED42E"/>
    <w:lvl w:ilvl="0" w:tplc="DB142696">
      <w:start w:val="1"/>
      <w:numFmt w:val="bullet"/>
      <w:lvlText w:val="○"/>
      <w:lvlJc w:val="left"/>
      <w:pPr>
        <w:tabs>
          <w:tab w:val="num" w:pos="1692"/>
        </w:tabs>
        <w:ind w:left="1692" w:hanging="360"/>
      </w:pPr>
      <w:rPr>
        <w:rFonts w:ascii="ＭＳ 明朝" w:eastAsia="ＭＳ 明朝" w:hAnsi="ＭＳ 明朝" w:cs="Times New Roman" w:hint="eastAsia"/>
      </w:rPr>
    </w:lvl>
    <w:lvl w:ilvl="1" w:tplc="BB38F5AC" w:tentative="1">
      <w:start w:val="1"/>
      <w:numFmt w:val="bullet"/>
      <w:lvlText w:val=""/>
      <w:lvlJc w:val="left"/>
      <w:pPr>
        <w:tabs>
          <w:tab w:val="num" w:pos="2172"/>
        </w:tabs>
        <w:ind w:left="2172" w:hanging="420"/>
      </w:pPr>
      <w:rPr>
        <w:rFonts w:ascii="Wingdings" w:hAnsi="Wingdings" w:hint="default"/>
      </w:rPr>
    </w:lvl>
    <w:lvl w:ilvl="2" w:tplc="93860A24" w:tentative="1">
      <w:start w:val="1"/>
      <w:numFmt w:val="bullet"/>
      <w:lvlText w:val=""/>
      <w:lvlJc w:val="left"/>
      <w:pPr>
        <w:tabs>
          <w:tab w:val="num" w:pos="2592"/>
        </w:tabs>
        <w:ind w:left="2592" w:hanging="420"/>
      </w:pPr>
      <w:rPr>
        <w:rFonts w:ascii="Wingdings" w:hAnsi="Wingdings" w:hint="default"/>
      </w:rPr>
    </w:lvl>
    <w:lvl w:ilvl="3" w:tplc="6928C276" w:tentative="1">
      <w:start w:val="1"/>
      <w:numFmt w:val="bullet"/>
      <w:lvlText w:val=""/>
      <w:lvlJc w:val="left"/>
      <w:pPr>
        <w:tabs>
          <w:tab w:val="num" w:pos="3012"/>
        </w:tabs>
        <w:ind w:left="3012" w:hanging="420"/>
      </w:pPr>
      <w:rPr>
        <w:rFonts w:ascii="Wingdings" w:hAnsi="Wingdings" w:hint="default"/>
      </w:rPr>
    </w:lvl>
    <w:lvl w:ilvl="4" w:tplc="ABD6B1E8" w:tentative="1">
      <w:start w:val="1"/>
      <w:numFmt w:val="bullet"/>
      <w:lvlText w:val=""/>
      <w:lvlJc w:val="left"/>
      <w:pPr>
        <w:tabs>
          <w:tab w:val="num" w:pos="3432"/>
        </w:tabs>
        <w:ind w:left="3432" w:hanging="420"/>
      </w:pPr>
      <w:rPr>
        <w:rFonts w:ascii="Wingdings" w:hAnsi="Wingdings" w:hint="default"/>
      </w:rPr>
    </w:lvl>
    <w:lvl w:ilvl="5" w:tplc="92AAF7B6" w:tentative="1">
      <w:start w:val="1"/>
      <w:numFmt w:val="bullet"/>
      <w:lvlText w:val=""/>
      <w:lvlJc w:val="left"/>
      <w:pPr>
        <w:tabs>
          <w:tab w:val="num" w:pos="3852"/>
        </w:tabs>
        <w:ind w:left="3852" w:hanging="420"/>
      </w:pPr>
      <w:rPr>
        <w:rFonts w:ascii="Wingdings" w:hAnsi="Wingdings" w:hint="default"/>
      </w:rPr>
    </w:lvl>
    <w:lvl w:ilvl="6" w:tplc="A30A5E74" w:tentative="1">
      <w:start w:val="1"/>
      <w:numFmt w:val="bullet"/>
      <w:lvlText w:val=""/>
      <w:lvlJc w:val="left"/>
      <w:pPr>
        <w:tabs>
          <w:tab w:val="num" w:pos="4272"/>
        </w:tabs>
        <w:ind w:left="4272" w:hanging="420"/>
      </w:pPr>
      <w:rPr>
        <w:rFonts w:ascii="Wingdings" w:hAnsi="Wingdings" w:hint="default"/>
      </w:rPr>
    </w:lvl>
    <w:lvl w:ilvl="7" w:tplc="1BC0EB2E" w:tentative="1">
      <w:start w:val="1"/>
      <w:numFmt w:val="bullet"/>
      <w:lvlText w:val=""/>
      <w:lvlJc w:val="left"/>
      <w:pPr>
        <w:tabs>
          <w:tab w:val="num" w:pos="4692"/>
        </w:tabs>
        <w:ind w:left="4692" w:hanging="420"/>
      </w:pPr>
      <w:rPr>
        <w:rFonts w:ascii="Wingdings" w:hAnsi="Wingdings" w:hint="default"/>
      </w:rPr>
    </w:lvl>
    <w:lvl w:ilvl="8" w:tplc="F274CD72" w:tentative="1">
      <w:start w:val="1"/>
      <w:numFmt w:val="bullet"/>
      <w:lvlText w:val=""/>
      <w:lvlJc w:val="left"/>
      <w:pPr>
        <w:tabs>
          <w:tab w:val="num" w:pos="5112"/>
        </w:tabs>
        <w:ind w:left="5112" w:hanging="420"/>
      </w:pPr>
      <w:rPr>
        <w:rFonts w:ascii="Wingdings" w:hAnsi="Wingdings" w:hint="default"/>
      </w:rPr>
    </w:lvl>
  </w:abstractNum>
  <w:abstractNum w:abstractNumId="12" w15:restartNumberingAfterBreak="0">
    <w:nsid w:val="1A1122E6"/>
    <w:multiLevelType w:val="hybridMultilevel"/>
    <w:tmpl w:val="801E655A"/>
    <w:lvl w:ilvl="0" w:tplc="E4008DEA">
      <w:start w:val="4"/>
      <w:numFmt w:val="bullet"/>
      <w:lvlText w:val="○"/>
      <w:lvlJc w:val="left"/>
      <w:pPr>
        <w:tabs>
          <w:tab w:val="num" w:pos="551"/>
        </w:tabs>
        <w:ind w:left="551" w:hanging="360"/>
      </w:pPr>
      <w:rPr>
        <w:rFonts w:ascii="ＭＳ 明朝" w:eastAsia="ＭＳ 明朝" w:hAnsi="ＭＳ 明朝" w:cs="Times New Roman" w:hint="eastAsia"/>
      </w:rPr>
    </w:lvl>
    <w:lvl w:ilvl="1" w:tplc="ED687784" w:tentative="1">
      <w:start w:val="1"/>
      <w:numFmt w:val="bullet"/>
      <w:lvlText w:val=""/>
      <w:lvlJc w:val="left"/>
      <w:pPr>
        <w:tabs>
          <w:tab w:val="num" w:pos="1031"/>
        </w:tabs>
        <w:ind w:left="1031" w:hanging="420"/>
      </w:pPr>
      <w:rPr>
        <w:rFonts w:ascii="Wingdings" w:hAnsi="Wingdings" w:hint="default"/>
      </w:rPr>
    </w:lvl>
    <w:lvl w:ilvl="2" w:tplc="7D50D568" w:tentative="1">
      <w:start w:val="1"/>
      <w:numFmt w:val="bullet"/>
      <w:lvlText w:val=""/>
      <w:lvlJc w:val="left"/>
      <w:pPr>
        <w:tabs>
          <w:tab w:val="num" w:pos="1451"/>
        </w:tabs>
        <w:ind w:left="1451" w:hanging="420"/>
      </w:pPr>
      <w:rPr>
        <w:rFonts w:ascii="Wingdings" w:hAnsi="Wingdings" w:hint="default"/>
      </w:rPr>
    </w:lvl>
    <w:lvl w:ilvl="3" w:tplc="90EC1360" w:tentative="1">
      <w:start w:val="1"/>
      <w:numFmt w:val="bullet"/>
      <w:lvlText w:val=""/>
      <w:lvlJc w:val="left"/>
      <w:pPr>
        <w:tabs>
          <w:tab w:val="num" w:pos="1871"/>
        </w:tabs>
        <w:ind w:left="1871" w:hanging="420"/>
      </w:pPr>
      <w:rPr>
        <w:rFonts w:ascii="Wingdings" w:hAnsi="Wingdings" w:hint="default"/>
      </w:rPr>
    </w:lvl>
    <w:lvl w:ilvl="4" w:tplc="C6CE8658" w:tentative="1">
      <w:start w:val="1"/>
      <w:numFmt w:val="bullet"/>
      <w:lvlText w:val=""/>
      <w:lvlJc w:val="left"/>
      <w:pPr>
        <w:tabs>
          <w:tab w:val="num" w:pos="2291"/>
        </w:tabs>
        <w:ind w:left="2291" w:hanging="420"/>
      </w:pPr>
      <w:rPr>
        <w:rFonts w:ascii="Wingdings" w:hAnsi="Wingdings" w:hint="default"/>
      </w:rPr>
    </w:lvl>
    <w:lvl w:ilvl="5" w:tplc="7682F1B0" w:tentative="1">
      <w:start w:val="1"/>
      <w:numFmt w:val="bullet"/>
      <w:lvlText w:val=""/>
      <w:lvlJc w:val="left"/>
      <w:pPr>
        <w:tabs>
          <w:tab w:val="num" w:pos="2711"/>
        </w:tabs>
        <w:ind w:left="2711" w:hanging="420"/>
      </w:pPr>
      <w:rPr>
        <w:rFonts w:ascii="Wingdings" w:hAnsi="Wingdings" w:hint="default"/>
      </w:rPr>
    </w:lvl>
    <w:lvl w:ilvl="6" w:tplc="7820FCE4" w:tentative="1">
      <w:start w:val="1"/>
      <w:numFmt w:val="bullet"/>
      <w:lvlText w:val=""/>
      <w:lvlJc w:val="left"/>
      <w:pPr>
        <w:tabs>
          <w:tab w:val="num" w:pos="3131"/>
        </w:tabs>
        <w:ind w:left="3131" w:hanging="420"/>
      </w:pPr>
      <w:rPr>
        <w:rFonts w:ascii="Wingdings" w:hAnsi="Wingdings" w:hint="default"/>
      </w:rPr>
    </w:lvl>
    <w:lvl w:ilvl="7" w:tplc="652A99E2" w:tentative="1">
      <w:start w:val="1"/>
      <w:numFmt w:val="bullet"/>
      <w:lvlText w:val=""/>
      <w:lvlJc w:val="left"/>
      <w:pPr>
        <w:tabs>
          <w:tab w:val="num" w:pos="3551"/>
        </w:tabs>
        <w:ind w:left="3551" w:hanging="420"/>
      </w:pPr>
      <w:rPr>
        <w:rFonts w:ascii="Wingdings" w:hAnsi="Wingdings" w:hint="default"/>
      </w:rPr>
    </w:lvl>
    <w:lvl w:ilvl="8" w:tplc="102228B0" w:tentative="1">
      <w:start w:val="1"/>
      <w:numFmt w:val="bullet"/>
      <w:lvlText w:val=""/>
      <w:lvlJc w:val="left"/>
      <w:pPr>
        <w:tabs>
          <w:tab w:val="num" w:pos="3971"/>
        </w:tabs>
        <w:ind w:left="3971" w:hanging="420"/>
      </w:pPr>
      <w:rPr>
        <w:rFonts w:ascii="Wingdings" w:hAnsi="Wingdings" w:hint="default"/>
      </w:rPr>
    </w:lvl>
  </w:abstractNum>
  <w:abstractNum w:abstractNumId="13" w15:restartNumberingAfterBreak="0">
    <w:nsid w:val="1B6E7AA0"/>
    <w:multiLevelType w:val="hybridMultilevel"/>
    <w:tmpl w:val="C628A1C0"/>
    <w:lvl w:ilvl="0" w:tplc="9E6ABAE8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0C1864F8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1A8E2776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5C1C0F4E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61D6E8D2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4678C600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7E2CE338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8144A2FE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434A536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14" w15:restartNumberingAfterBreak="0">
    <w:nsid w:val="1F7045AC"/>
    <w:multiLevelType w:val="hybridMultilevel"/>
    <w:tmpl w:val="16446FEC"/>
    <w:lvl w:ilvl="0" w:tplc="2B92F060">
      <w:start w:val="3"/>
      <w:numFmt w:val="bullet"/>
      <w:lvlText w:val="○"/>
      <w:lvlJc w:val="left"/>
      <w:pPr>
        <w:tabs>
          <w:tab w:val="num" w:pos="1276"/>
        </w:tabs>
        <w:ind w:left="127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96"/>
        </w:tabs>
        <w:ind w:left="4696" w:hanging="420"/>
      </w:pPr>
      <w:rPr>
        <w:rFonts w:ascii="Wingdings" w:hAnsi="Wingdings" w:hint="default"/>
      </w:rPr>
    </w:lvl>
  </w:abstractNum>
  <w:abstractNum w:abstractNumId="15" w15:restartNumberingAfterBreak="0">
    <w:nsid w:val="2C0A2C60"/>
    <w:multiLevelType w:val="hybridMultilevel"/>
    <w:tmpl w:val="7EB6B266"/>
    <w:lvl w:ilvl="0" w:tplc="472EFE18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2D4611E1"/>
    <w:multiLevelType w:val="hybridMultilevel"/>
    <w:tmpl w:val="AB4AC2C0"/>
    <w:lvl w:ilvl="0" w:tplc="09DEF90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DA6730F"/>
    <w:multiLevelType w:val="hybridMultilevel"/>
    <w:tmpl w:val="FF5CF3A4"/>
    <w:lvl w:ilvl="0" w:tplc="A6DE17C4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2E790F3B"/>
    <w:multiLevelType w:val="hybridMultilevel"/>
    <w:tmpl w:val="152459C2"/>
    <w:lvl w:ilvl="0" w:tplc="8ECA4FE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A5346B9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55A597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448F9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A1C96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332213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21A20F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CBA658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CAA4D3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1605B0E"/>
    <w:multiLevelType w:val="hybridMultilevel"/>
    <w:tmpl w:val="1BFA96F2"/>
    <w:lvl w:ilvl="0" w:tplc="FE4C2E84">
      <w:start w:val="1"/>
      <w:numFmt w:val="bullet"/>
      <w:lvlText w:val="※"/>
      <w:lvlJc w:val="left"/>
      <w:pPr>
        <w:tabs>
          <w:tab w:val="num" w:pos="1125"/>
        </w:tabs>
        <w:ind w:left="1125" w:hanging="450"/>
      </w:pPr>
      <w:rPr>
        <w:rFonts w:ascii="ＭＳ 明朝" w:eastAsia="ＭＳ 明朝" w:hAnsi="ＭＳ 明朝" w:cs="Times New Roman" w:hint="eastAsia"/>
      </w:rPr>
    </w:lvl>
    <w:lvl w:ilvl="1" w:tplc="FFECC048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3CC1B50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51488A1C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BC1052B4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4B601C52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C26673DA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12908B54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AC98E580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20" w15:restartNumberingAfterBreak="0">
    <w:nsid w:val="31FA03AE"/>
    <w:multiLevelType w:val="hybridMultilevel"/>
    <w:tmpl w:val="95F2F8CC"/>
    <w:lvl w:ilvl="0" w:tplc="0658C7F0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E036FBB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1CC5B3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9725F8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862EBC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3E45A2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056D1D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134474F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BF0BE0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27E586E"/>
    <w:multiLevelType w:val="hybridMultilevel"/>
    <w:tmpl w:val="8BBC46BA"/>
    <w:lvl w:ilvl="0" w:tplc="461E66D0">
      <w:start w:val="1"/>
      <w:numFmt w:val="bullet"/>
      <w:lvlText w:val="・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AB8A633E">
      <w:start w:val="1"/>
      <w:numFmt w:val="bullet"/>
      <w:lvlText w:val="※"/>
      <w:lvlJc w:val="left"/>
      <w:pPr>
        <w:tabs>
          <w:tab w:val="num" w:pos="1680"/>
        </w:tabs>
        <w:ind w:left="1680" w:hanging="360"/>
      </w:pPr>
      <w:rPr>
        <w:rFonts w:ascii="ＭＳ 明朝" w:eastAsia="ＭＳ 明朝" w:hAnsi="ＭＳ 明朝" w:cs="Times New Roman" w:hint="eastAsia"/>
        <w:sz w:val="18"/>
      </w:rPr>
    </w:lvl>
    <w:lvl w:ilvl="2" w:tplc="D1C291EC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9F00610A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475C12D2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85800D40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C50C10F8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3DC8701C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5658FD5E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2" w15:restartNumberingAfterBreak="0">
    <w:nsid w:val="33CB33E7"/>
    <w:multiLevelType w:val="hybridMultilevel"/>
    <w:tmpl w:val="C1429CDE"/>
    <w:lvl w:ilvl="0" w:tplc="D02C9D80">
      <w:start w:val="1"/>
      <w:numFmt w:val="decimalFullWidth"/>
      <w:lvlText w:val="（%1）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</w:lvl>
  </w:abstractNum>
  <w:abstractNum w:abstractNumId="23" w15:restartNumberingAfterBreak="0">
    <w:nsid w:val="365E6304"/>
    <w:multiLevelType w:val="hybridMultilevel"/>
    <w:tmpl w:val="1A0ED458"/>
    <w:lvl w:ilvl="0" w:tplc="5ACA8F96">
      <w:start w:val="2"/>
      <w:numFmt w:val="bullet"/>
      <w:lvlText w:val="・"/>
      <w:lvlJc w:val="left"/>
      <w:pPr>
        <w:tabs>
          <w:tab w:val="num" w:pos="933"/>
        </w:tabs>
        <w:ind w:left="933" w:hanging="360"/>
      </w:pPr>
      <w:rPr>
        <w:rFonts w:ascii="Times New Roman" w:eastAsia="ＭＳ ゴシック" w:hAnsi="Times New Roman" w:cs="Times New Roman" w:hint="default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413"/>
        </w:tabs>
        <w:ind w:left="14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33"/>
        </w:tabs>
        <w:ind w:left="18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53"/>
        </w:tabs>
        <w:ind w:left="22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73"/>
        </w:tabs>
        <w:ind w:left="26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93"/>
        </w:tabs>
        <w:ind w:left="30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3"/>
        </w:tabs>
        <w:ind w:left="35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33"/>
        </w:tabs>
        <w:ind w:left="39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53"/>
        </w:tabs>
        <w:ind w:left="4353" w:hanging="420"/>
      </w:pPr>
      <w:rPr>
        <w:rFonts w:ascii="Wingdings" w:hAnsi="Wingdings" w:hint="default"/>
      </w:rPr>
    </w:lvl>
  </w:abstractNum>
  <w:abstractNum w:abstractNumId="24" w15:restartNumberingAfterBreak="0">
    <w:nsid w:val="46352952"/>
    <w:multiLevelType w:val="hybridMultilevel"/>
    <w:tmpl w:val="465CB508"/>
    <w:lvl w:ilvl="0" w:tplc="B138233C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C1C0D0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BCF8EA2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1BA35E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BB3EED4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12491C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702C96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3A8DA9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DEC277D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6DC3C82"/>
    <w:multiLevelType w:val="hybridMultilevel"/>
    <w:tmpl w:val="E3F0F114"/>
    <w:lvl w:ilvl="0" w:tplc="0B26FD94">
      <w:start w:val="1"/>
      <w:numFmt w:val="decimalEnclosedCircle"/>
      <w:lvlText w:val="%1"/>
      <w:lvlJc w:val="left"/>
      <w:pPr>
        <w:ind w:left="927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26" w15:restartNumberingAfterBreak="0">
    <w:nsid w:val="49F62677"/>
    <w:multiLevelType w:val="hybridMultilevel"/>
    <w:tmpl w:val="72B87774"/>
    <w:lvl w:ilvl="0" w:tplc="4D74B6BC">
      <w:start w:val="4"/>
      <w:numFmt w:val="bullet"/>
      <w:lvlText w:val="○"/>
      <w:lvlJc w:val="left"/>
      <w:pPr>
        <w:tabs>
          <w:tab w:val="num" w:pos="551"/>
        </w:tabs>
        <w:ind w:left="551" w:hanging="360"/>
      </w:pPr>
      <w:rPr>
        <w:rFonts w:ascii="ＭＳ 明朝" w:eastAsia="ＭＳ 明朝" w:hAnsi="ＭＳ 明朝" w:cs="Times New Roman" w:hint="eastAsia"/>
      </w:rPr>
    </w:lvl>
    <w:lvl w:ilvl="1" w:tplc="D8F27D96" w:tentative="1">
      <w:start w:val="1"/>
      <w:numFmt w:val="bullet"/>
      <w:lvlText w:val=""/>
      <w:lvlJc w:val="left"/>
      <w:pPr>
        <w:tabs>
          <w:tab w:val="num" w:pos="1031"/>
        </w:tabs>
        <w:ind w:left="1031" w:hanging="420"/>
      </w:pPr>
      <w:rPr>
        <w:rFonts w:ascii="Wingdings" w:hAnsi="Wingdings" w:hint="default"/>
      </w:rPr>
    </w:lvl>
    <w:lvl w:ilvl="2" w:tplc="5FF49FF8" w:tentative="1">
      <w:start w:val="1"/>
      <w:numFmt w:val="bullet"/>
      <w:lvlText w:val=""/>
      <w:lvlJc w:val="left"/>
      <w:pPr>
        <w:tabs>
          <w:tab w:val="num" w:pos="1451"/>
        </w:tabs>
        <w:ind w:left="1451" w:hanging="420"/>
      </w:pPr>
      <w:rPr>
        <w:rFonts w:ascii="Wingdings" w:hAnsi="Wingdings" w:hint="default"/>
      </w:rPr>
    </w:lvl>
    <w:lvl w:ilvl="3" w:tplc="651E881A" w:tentative="1">
      <w:start w:val="1"/>
      <w:numFmt w:val="bullet"/>
      <w:lvlText w:val=""/>
      <w:lvlJc w:val="left"/>
      <w:pPr>
        <w:tabs>
          <w:tab w:val="num" w:pos="1871"/>
        </w:tabs>
        <w:ind w:left="1871" w:hanging="420"/>
      </w:pPr>
      <w:rPr>
        <w:rFonts w:ascii="Wingdings" w:hAnsi="Wingdings" w:hint="default"/>
      </w:rPr>
    </w:lvl>
    <w:lvl w:ilvl="4" w:tplc="DB8C3600" w:tentative="1">
      <w:start w:val="1"/>
      <w:numFmt w:val="bullet"/>
      <w:lvlText w:val=""/>
      <w:lvlJc w:val="left"/>
      <w:pPr>
        <w:tabs>
          <w:tab w:val="num" w:pos="2291"/>
        </w:tabs>
        <w:ind w:left="2291" w:hanging="420"/>
      </w:pPr>
      <w:rPr>
        <w:rFonts w:ascii="Wingdings" w:hAnsi="Wingdings" w:hint="default"/>
      </w:rPr>
    </w:lvl>
    <w:lvl w:ilvl="5" w:tplc="EEA8522C" w:tentative="1">
      <w:start w:val="1"/>
      <w:numFmt w:val="bullet"/>
      <w:lvlText w:val=""/>
      <w:lvlJc w:val="left"/>
      <w:pPr>
        <w:tabs>
          <w:tab w:val="num" w:pos="2711"/>
        </w:tabs>
        <w:ind w:left="2711" w:hanging="420"/>
      </w:pPr>
      <w:rPr>
        <w:rFonts w:ascii="Wingdings" w:hAnsi="Wingdings" w:hint="default"/>
      </w:rPr>
    </w:lvl>
    <w:lvl w:ilvl="6" w:tplc="D03AF436" w:tentative="1">
      <w:start w:val="1"/>
      <w:numFmt w:val="bullet"/>
      <w:lvlText w:val=""/>
      <w:lvlJc w:val="left"/>
      <w:pPr>
        <w:tabs>
          <w:tab w:val="num" w:pos="3131"/>
        </w:tabs>
        <w:ind w:left="3131" w:hanging="420"/>
      </w:pPr>
      <w:rPr>
        <w:rFonts w:ascii="Wingdings" w:hAnsi="Wingdings" w:hint="default"/>
      </w:rPr>
    </w:lvl>
    <w:lvl w:ilvl="7" w:tplc="7BA00BC4" w:tentative="1">
      <w:start w:val="1"/>
      <w:numFmt w:val="bullet"/>
      <w:lvlText w:val=""/>
      <w:lvlJc w:val="left"/>
      <w:pPr>
        <w:tabs>
          <w:tab w:val="num" w:pos="3551"/>
        </w:tabs>
        <w:ind w:left="3551" w:hanging="420"/>
      </w:pPr>
      <w:rPr>
        <w:rFonts w:ascii="Wingdings" w:hAnsi="Wingdings" w:hint="default"/>
      </w:rPr>
    </w:lvl>
    <w:lvl w:ilvl="8" w:tplc="9B5A3F8E" w:tentative="1">
      <w:start w:val="1"/>
      <w:numFmt w:val="bullet"/>
      <w:lvlText w:val=""/>
      <w:lvlJc w:val="left"/>
      <w:pPr>
        <w:tabs>
          <w:tab w:val="num" w:pos="3971"/>
        </w:tabs>
        <w:ind w:left="3971" w:hanging="420"/>
      </w:pPr>
      <w:rPr>
        <w:rFonts w:ascii="Wingdings" w:hAnsi="Wingdings" w:hint="default"/>
      </w:rPr>
    </w:lvl>
  </w:abstractNum>
  <w:abstractNum w:abstractNumId="27" w15:restartNumberingAfterBreak="0">
    <w:nsid w:val="5CB72E0E"/>
    <w:multiLevelType w:val="hybridMultilevel"/>
    <w:tmpl w:val="4B763C32"/>
    <w:lvl w:ilvl="0" w:tplc="936C12A2">
      <w:start w:val="7"/>
      <w:numFmt w:val="bullet"/>
      <w:lvlText w:val="・"/>
      <w:lvlJc w:val="left"/>
      <w:pPr>
        <w:tabs>
          <w:tab w:val="num" w:pos="1095"/>
        </w:tabs>
        <w:ind w:left="10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</w:abstractNum>
  <w:abstractNum w:abstractNumId="28" w15:restartNumberingAfterBreak="0">
    <w:nsid w:val="5E4E332D"/>
    <w:multiLevelType w:val="hybridMultilevel"/>
    <w:tmpl w:val="EC4CC182"/>
    <w:lvl w:ilvl="0" w:tplc="45180F04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8BDE4E34">
      <w:start w:val="3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2" w:tplc="A1A0241A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43242FBA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702CB6B8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491E6360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CF42956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E05825B0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421811F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9" w15:restartNumberingAfterBreak="0">
    <w:nsid w:val="62564F6C"/>
    <w:multiLevelType w:val="hybridMultilevel"/>
    <w:tmpl w:val="56BC070A"/>
    <w:lvl w:ilvl="0" w:tplc="19542902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758E612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D724D2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8F025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9C6ECA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C80D45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D78E0D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50EA48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BB6466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6870977"/>
    <w:multiLevelType w:val="hybridMultilevel"/>
    <w:tmpl w:val="A5F2AACE"/>
    <w:lvl w:ilvl="0" w:tplc="D7F8DC64">
      <w:start w:val="1"/>
      <w:numFmt w:val="decimalFullWidth"/>
      <w:lvlText w:val="（%1）"/>
      <w:lvlJc w:val="left"/>
      <w:pPr>
        <w:ind w:left="133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31" w15:restartNumberingAfterBreak="0">
    <w:nsid w:val="66AC1B68"/>
    <w:multiLevelType w:val="hybridMultilevel"/>
    <w:tmpl w:val="61CE9620"/>
    <w:lvl w:ilvl="0" w:tplc="1A56D2BC">
      <w:start w:val="1"/>
      <w:numFmt w:val="decimalFullWidth"/>
      <w:lvlText w:val="%1．"/>
      <w:lvlJc w:val="left"/>
      <w:pPr>
        <w:tabs>
          <w:tab w:val="num" w:pos="1350"/>
        </w:tabs>
        <w:ind w:left="1350" w:hanging="450"/>
      </w:pPr>
      <w:rPr>
        <w:rFonts w:hint="eastAsia"/>
      </w:rPr>
    </w:lvl>
    <w:lvl w:ilvl="1" w:tplc="156631D8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B50626B4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40F0ABEE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6DBC2026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9EEE9DDA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55028D60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3654C1DC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970064A4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abstractNum w:abstractNumId="32" w15:restartNumberingAfterBreak="0">
    <w:nsid w:val="68CD5879"/>
    <w:multiLevelType w:val="hybridMultilevel"/>
    <w:tmpl w:val="F8543CF2"/>
    <w:lvl w:ilvl="0" w:tplc="4140A8E6">
      <w:start w:val="3"/>
      <w:numFmt w:val="bullet"/>
      <w:lvlText w:val="・"/>
      <w:lvlJc w:val="left"/>
      <w:pPr>
        <w:tabs>
          <w:tab w:val="num" w:pos="1128"/>
        </w:tabs>
        <w:ind w:left="1128" w:hanging="360"/>
      </w:pPr>
      <w:rPr>
        <w:rFonts w:ascii="ＭＳ 明朝" w:eastAsia="ＭＳ 明朝" w:hAnsi="ＭＳ 明朝" w:cs="Times New Roman" w:hint="eastAsia"/>
      </w:rPr>
    </w:lvl>
    <w:lvl w:ilvl="1" w:tplc="EE0AAA62">
      <w:start w:val="3"/>
      <w:numFmt w:val="bullet"/>
      <w:lvlText w:val="○"/>
      <w:lvlJc w:val="left"/>
      <w:pPr>
        <w:tabs>
          <w:tab w:val="num" w:pos="1548"/>
        </w:tabs>
        <w:ind w:left="1548" w:hanging="360"/>
      </w:pPr>
      <w:rPr>
        <w:rFonts w:ascii="ＭＳ 明朝" w:eastAsia="ＭＳ 明朝" w:hAnsi="ＭＳ 明朝" w:cs="Times New Roman" w:hint="eastAsia"/>
      </w:rPr>
    </w:lvl>
    <w:lvl w:ilvl="2" w:tplc="F4D89036" w:tentative="1">
      <w:start w:val="1"/>
      <w:numFmt w:val="bullet"/>
      <w:lvlText w:val=""/>
      <w:lvlJc w:val="left"/>
      <w:pPr>
        <w:tabs>
          <w:tab w:val="num" w:pos="2028"/>
        </w:tabs>
        <w:ind w:left="2028" w:hanging="420"/>
      </w:pPr>
      <w:rPr>
        <w:rFonts w:ascii="Wingdings" w:hAnsi="Wingdings" w:hint="default"/>
      </w:rPr>
    </w:lvl>
    <w:lvl w:ilvl="3" w:tplc="D09EDD34" w:tentative="1">
      <w:start w:val="1"/>
      <w:numFmt w:val="bullet"/>
      <w:lvlText w:val=""/>
      <w:lvlJc w:val="left"/>
      <w:pPr>
        <w:tabs>
          <w:tab w:val="num" w:pos="2448"/>
        </w:tabs>
        <w:ind w:left="2448" w:hanging="420"/>
      </w:pPr>
      <w:rPr>
        <w:rFonts w:ascii="Wingdings" w:hAnsi="Wingdings" w:hint="default"/>
      </w:rPr>
    </w:lvl>
    <w:lvl w:ilvl="4" w:tplc="B382105E" w:tentative="1">
      <w:start w:val="1"/>
      <w:numFmt w:val="bullet"/>
      <w:lvlText w:val=""/>
      <w:lvlJc w:val="left"/>
      <w:pPr>
        <w:tabs>
          <w:tab w:val="num" w:pos="2868"/>
        </w:tabs>
        <w:ind w:left="2868" w:hanging="420"/>
      </w:pPr>
      <w:rPr>
        <w:rFonts w:ascii="Wingdings" w:hAnsi="Wingdings" w:hint="default"/>
      </w:rPr>
    </w:lvl>
    <w:lvl w:ilvl="5" w:tplc="2326C2AE" w:tentative="1">
      <w:start w:val="1"/>
      <w:numFmt w:val="bullet"/>
      <w:lvlText w:val=""/>
      <w:lvlJc w:val="left"/>
      <w:pPr>
        <w:tabs>
          <w:tab w:val="num" w:pos="3288"/>
        </w:tabs>
        <w:ind w:left="3288" w:hanging="420"/>
      </w:pPr>
      <w:rPr>
        <w:rFonts w:ascii="Wingdings" w:hAnsi="Wingdings" w:hint="default"/>
      </w:rPr>
    </w:lvl>
    <w:lvl w:ilvl="6" w:tplc="404CFDA8" w:tentative="1">
      <w:start w:val="1"/>
      <w:numFmt w:val="bullet"/>
      <w:lvlText w:val=""/>
      <w:lvlJc w:val="left"/>
      <w:pPr>
        <w:tabs>
          <w:tab w:val="num" w:pos="3708"/>
        </w:tabs>
        <w:ind w:left="3708" w:hanging="420"/>
      </w:pPr>
      <w:rPr>
        <w:rFonts w:ascii="Wingdings" w:hAnsi="Wingdings" w:hint="default"/>
      </w:rPr>
    </w:lvl>
    <w:lvl w:ilvl="7" w:tplc="E23002A2" w:tentative="1">
      <w:start w:val="1"/>
      <w:numFmt w:val="bullet"/>
      <w:lvlText w:val=""/>
      <w:lvlJc w:val="left"/>
      <w:pPr>
        <w:tabs>
          <w:tab w:val="num" w:pos="4128"/>
        </w:tabs>
        <w:ind w:left="4128" w:hanging="420"/>
      </w:pPr>
      <w:rPr>
        <w:rFonts w:ascii="Wingdings" w:hAnsi="Wingdings" w:hint="default"/>
      </w:rPr>
    </w:lvl>
    <w:lvl w:ilvl="8" w:tplc="7B5C0CB4" w:tentative="1">
      <w:start w:val="1"/>
      <w:numFmt w:val="bullet"/>
      <w:lvlText w:val=""/>
      <w:lvlJc w:val="left"/>
      <w:pPr>
        <w:tabs>
          <w:tab w:val="num" w:pos="4548"/>
        </w:tabs>
        <w:ind w:left="4548" w:hanging="420"/>
      </w:pPr>
      <w:rPr>
        <w:rFonts w:ascii="Wingdings" w:hAnsi="Wingdings" w:hint="default"/>
      </w:rPr>
    </w:lvl>
  </w:abstractNum>
  <w:abstractNum w:abstractNumId="33" w15:restartNumberingAfterBreak="0">
    <w:nsid w:val="6A0E6E47"/>
    <w:multiLevelType w:val="hybridMultilevel"/>
    <w:tmpl w:val="0D4A21CA"/>
    <w:lvl w:ilvl="0" w:tplc="7CEA9964">
      <w:start w:val="1"/>
      <w:numFmt w:val="decimalFullWidth"/>
      <w:lvlText w:val="（%1）"/>
      <w:lvlJc w:val="left"/>
      <w:pPr>
        <w:ind w:left="12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abstractNum w:abstractNumId="34" w15:restartNumberingAfterBreak="0">
    <w:nsid w:val="6A71423F"/>
    <w:multiLevelType w:val="hybridMultilevel"/>
    <w:tmpl w:val="37E6CE4E"/>
    <w:lvl w:ilvl="0" w:tplc="83A61AAE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CD364A2E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4B76856C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12722054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985A242A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E7DCA110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4C16410A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90AC83A0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FBAEE54E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35" w15:restartNumberingAfterBreak="0">
    <w:nsid w:val="6B4A419A"/>
    <w:multiLevelType w:val="hybridMultilevel"/>
    <w:tmpl w:val="4EEAEE1C"/>
    <w:lvl w:ilvl="0" w:tplc="156650B2">
      <w:numFmt w:val="bullet"/>
      <w:lvlText w:val="○"/>
      <w:lvlJc w:val="left"/>
      <w:pPr>
        <w:tabs>
          <w:tab w:val="num" w:pos="1509"/>
        </w:tabs>
        <w:ind w:left="150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89"/>
        </w:tabs>
        <w:ind w:left="198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09"/>
        </w:tabs>
        <w:ind w:left="240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29"/>
        </w:tabs>
        <w:ind w:left="282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49"/>
        </w:tabs>
        <w:ind w:left="324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69"/>
        </w:tabs>
        <w:ind w:left="366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9"/>
        </w:tabs>
        <w:ind w:left="408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09"/>
        </w:tabs>
        <w:ind w:left="450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29"/>
        </w:tabs>
        <w:ind w:left="4929" w:hanging="420"/>
      </w:pPr>
      <w:rPr>
        <w:rFonts w:ascii="Wingdings" w:hAnsi="Wingdings" w:hint="default"/>
      </w:rPr>
    </w:lvl>
  </w:abstractNum>
  <w:abstractNum w:abstractNumId="36" w15:restartNumberingAfterBreak="0">
    <w:nsid w:val="6E9813F8"/>
    <w:multiLevelType w:val="hybridMultilevel"/>
    <w:tmpl w:val="C8AE5A2E"/>
    <w:lvl w:ilvl="0" w:tplc="F67CA3A0">
      <w:start w:val="1"/>
      <w:numFmt w:val="decimalEnclosedCircle"/>
      <w:lvlText w:val="%1"/>
      <w:lvlJc w:val="left"/>
      <w:pPr>
        <w:ind w:left="120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9" w:hanging="420"/>
      </w:pPr>
    </w:lvl>
    <w:lvl w:ilvl="3" w:tplc="0409000F" w:tentative="1">
      <w:start w:val="1"/>
      <w:numFmt w:val="decimal"/>
      <w:lvlText w:val="%4."/>
      <w:lvlJc w:val="left"/>
      <w:pPr>
        <w:ind w:left="2529" w:hanging="420"/>
      </w:pPr>
    </w:lvl>
    <w:lvl w:ilvl="4" w:tplc="04090017" w:tentative="1">
      <w:start w:val="1"/>
      <w:numFmt w:val="aiueoFullWidth"/>
      <w:lvlText w:val="(%5)"/>
      <w:lvlJc w:val="left"/>
      <w:pPr>
        <w:ind w:left="29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9" w:hanging="420"/>
      </w:pPr>
    </w:lvl>
    <w:lvl w:ilvl="6" w:tplc="0409000F" w:tentative="1">
      <w:start w:val="1"/>
      <w:numFmt w:val="decimal"/>
      <w:lvlText w:val="%7."/>
      <w:lvlJc w:val="left"/>
      <w:pPr>
        <w:ind w:left="3789" w:hanging="420"/>
      </w:pPr>
    </w:lvl>
    <w:lvl w:ilvl="7" w:tplc="04090017" w:tentative="1">
      <w:start w:val="1"/>
      <w:numFmt w:val="aiueoFullWidth"/>
      <w:lvlText w:val="(%8)"/>
      <w:lvlJc w:val="left"/>
      <w:pPr>
        <w:ind w:left="42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9" w:hanging="420"/>
      </w:pPr>
    </w:lvl>
  </w:abstractNum>
  <w:abstractNum w:abstractNumId="37" w15:restartNumberingAfterBreak="0">
    <w:nsid w:val="70954E08"/>
    <w:multiLevelType w:val="hybridMultilevel"/>
    <w:tmpl w:val="BC6E53D8"/>
    <w:lvl w:ilvl="0" w:tplc="63508DAA">
      <w:start w:val="3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3D94ADE8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10DC373A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22E89ADE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E40AE998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F76225F6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A92A5852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A2062BB4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EABE23EA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38" w15:restartNumberingAfterBreak="0">
    <w:nsid w:val="712979DE"/>
    <w:multiLevelType w:val="hybridMultilevel"/>
    <w:tmpl w:val="DE26F666"/>
    <w:lvl w:ilvl="0" w:tplc="1F566AC4">
      <w:start w:val="2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79BCAABA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1E82A500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96C6AB82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1FF211DE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C1821152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D33058AE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83BE8356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DE308328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39" w15:restartNumberingAfterBreak="0">
    <w:nsid w:val="71E35E69"/>
    <w:multiLevelType w:val="hybridMultilevel"/>
    <w:tmpl w:val="021A17AE"/>
    <w:lvl w:ilvl="0" w:tplc="6F34C0A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4C4493C"/>
    <w:multiLevelType w:val="hybridMultilevel"/>
    <w:tmpl w:val="F5D6D478"/>
    <w:lvl w:ilvl="0" w:tplc="938A911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9F6A35E4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E1006D3E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42485936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D45C801C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28686E90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12468074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4874FBE0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6234C49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1" w15:restartNumberingAfterBreak="0">
    <w:nsid w:val="78F06BC6"/>
    <w:multiLevelType w:val="hybridMultilevel"/>
    <w:tmpl w:val="793EC10A"/>
    <w:lvl w:ilvl="0" w:tplc="386A9F60">
      <w:start w:val="1"/>
      <w:numFmt w:val="bullet"/>
      <w:lvlText w:val="・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CAD60E6C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832469B0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DF148D2A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F8CA06FC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416E658C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210E9188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9DDA60B6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80047790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42" w15:restartNumberingAfterBreak="0">
    <w:nsid w:val="7C7D1492"/>
    <w:multiLevelType w:val="hybridMultilevel"/>
    <w:tmpl w:val="CF08DA34"/>
    <w:lvl w:ilvl="0" w:tplc="85C0A678">
      <w:start w:val="1"/>
      <w:numFmt w:val="decimalFullWidth"/>
      <w:lvlText w:val="（%1）"/>
      <w:lvlJc w:val="left"/>
      <w:pPr>
        <w:ind w:left="1430" w:hanging="7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</w:lvl>
  </w:abstractNum>
  <w:abstractNum w:abstractNumId="43" w15:restartNumberingAfterBreak="0">
    <w:nsid w:val="7E68255A"/>
    <w:multiLevelType w:val="hybridMultilevel"/>
    <w:tmpl w:val="A0D82D88"/>
    <w:lvl w:ilvl="0" w:tplc="F7AC4240">
      <w:start w:val="1"/>
      <w:numFmt w:val="bullet"/>
      <w:lvlText w:val="○"/>
      <w:lvlJc w:val="left"/>
      <w:pPr>
        <w:tabs>
          <w:tab w:val="num" w:pos="808"/>
        </w:tabs>
        <w:ind w:left="808" w:hanging="360"/>
      </w:pPr>
      <w:rPr>
        <w:rFonts w:ascii="ＭＳ 明朝" w:eastAsia="ＭＳ 明朝" w:hAnsi="ＭＳ 明朝" w:cs="Times New Roman" w:hint="eastAsia"/>
      </w:rPr>
    </w:lvl>
    <w:lvl w:ilvl="1" w:tplc="E0DAC57E" w:tentative="1">
      <w:start w:val="1"/>
      <w:numFmt w:val="bullet"/>
      <w:lvlText w:val=""/>
      <w:lvlJc w:val="left"/>
      <w:pPr>
        <w:tabs>
          <w:tab w:val="num" w:pos="1288"/>
        </w:tabs>
        <w:ind w:left="1288" w:hanging="420"/>
      </w:pPr>
      <w:rPr>
        <w:rFonts w:ascii="Wingdings" w:hAnsi="Wingdings" w:hint="default"/>
      </w:rPr>
    </w:lvl>
    <w:lvl w:ilvl="2" w:tplc="1B34FE00" w:tentative="1">
      <w:start w:val="1"/>
      <w:numFmt w:val="bullet"/>
      <w:lvlText w:val=""/>
      <w:lvlJc w:val="left"/>
      <w:pPr>
        <w:tabs>
          <w:tab w:val="num" w:pos="1708"/>
        </w:tabs>
        <w:ind w:left="1708" w:hanging="420"/>
      </w:pPr>
      <w:rPr>
        <w:rFonts w:ascii="Wingdings" w:hAnsi="Wingdings" w:hint="default"/>
      </w:rPr>
    </w:lvl>
    <w:lvl w:ilvl="3" w:tplc="E49CDDE0" w:tentative="1">
      <w:start w:val="1"/>
      <w:numFmt w:val="bullet"/>
      <w:lvlText w:val=""/>
      <w:lvlJc w:val="left"/>
      <w:pPr>
        <w:tabs>
          <w:tab w:val="num" w:pos="2128"/>
        </w:tabs>
        <w:ind w:left="2128" w:hanging="420"/>
      </w:pPr>
      <w:rPr>
        <w:rFonts w:ascii="Wingdings" w:hAnsi="Wingdings" w:hint="default"/>
      </w:rPr>
    </w:lvl>
    <w:lvl w:ilvl="4" w:tplc="67825AF4" w:tentative="1">
      <w:start w:val="1"/>
      <w:numFmt w:val="bullet"/>
      <w:lvlText w:val=""/>
      <w:lvlJc w:val="left"/>
      <w:pPr>
        <w:tabs>
          <w:tab w:val="num" w:pos="2548"/>
        </w:tabs>
        <w:ind w:left="2548" w:hanging="420"/>
      </w:pPr>
      <w:rPr>
        <w:rFonts w:ascii="Wingdings" w:hAnsi="Wingdings" w:hint="default"/>
      </w:rPr>
    </w:lvl>
    <w:lvl w:ilvl="5" w:tplc="94DC2408" w:tentative="1">
      <w:start w:val="1"/>
      <w:numFmt w:val="bullet"/>
      <w:lvlText w:val=""/>
      <w:lvlJc w:val="left"/>
      <w:pPr>
        <w:tabs>
          <w:tab w:val="num" w:pos="2968"/>
        </w:tabs>
        <w:ind w:left="2968" w:hanging="420"/>
      </w:pPr>
      <w:rPr>
        <w:rFonts w:ascii="Wingdings" w:hAnsi="Wingdings" w:hint="default"/>
      </w:rPr>
    </w:lvl>
    <w:lvl w:ilvl="6" w:tplc="A3CE7D58" w:tentative="1">
      <w:start w:val="1"/>
      <w:numFmt w:val="bullet"/>
      <w:lvlText w:val=""/>
      <w:lvlJc w:val="left"/>
      <w:pPr>
        <w:tabs>
          <w:tab w:val="num" w:pos="3388"/>
        </w:tabs>
        <w:ind w:left="3388" w:hanging="420"/>
      </w:pPr>
      <w:rPr>
        <w:rFonts w:ascii="Wingdings" w:hAnsi="Wingdings" w:hint="default"/>
      </w:rPr>
    </w:lvl>
    <w:lvl w:ilvl="7" w:tplc="0F06C742" w:tentative="1">
      <w:start w:val="1"/>
      <w:numFmt w:val="bullet"/>
      <w:lvlText w:val=""/>
      <w:lvlJc w:val="left"/>
      <w:pPr>
        <w:tabs>
          <w:tab w:val="num" w:pos="3808"/>
        </w:tabs>
        <w:ind w:left="3808" w:hanging="420"/>
      </w:pPr>
      <w:rPr>
        <w:rFonts w:ascii="Wingdings" w:hAnsi="Wingdings" w:hint="default"/>
      </w:rPr>
    </w:lvl>
    <w:lvl w:ilvl="8" w:tplc="E9DC3C14" w:tentative="1">
      <w:start w:val="1"/>
      <w:numFmt w:val="bullet"/>
      <w:lvlText w:val=""/>
      <w:lvlJc w:val="left"/>
      <w:pPr>
        <w:tabs>
          <w:tab w:val="num" w:pos="4228"/>
        </w:tabs>
        <w:ind w:left="4228" w:hanging="420"/>
      </w:pPr>
      <w:rPr>
        <w:rFonts w:ascii="Wingdings" w:hAnsi="Wingdings" w:hint="default"/>
      </w:rPr>
    </w:lvl>
  </w:abstractNum>
  <w:num w:numId="1">
    <w:abstractNumId w:val="18"/>
  </w:num>
  <w:num w:numId="2">
    <w:abstractNumId w:val="1"/>
  </w:num>
  <w:num w:numId="3">
    <w:abstractNumId w:val="34"/>
  </w:num>
  <w:num w:numId="4">
    <w:abstractNumId w:val="13"/>
  </w:num>
  <w:num w:numId="5">
    <w:abstractNumId w:val="37"/>
  </w:num>
  <w:num w:numId="6">
    <w:abstractNumId w:val="4"/>
  </w:num>
  <w:num w:numId="7">
    <w:abstractNumId w:val="29"/>
  </w:num>
  <w:num w:numId="8">
    <w:abstractNumId w:val="31"/>
  </w:num>
  <w:num w:numId="9">
    <w:abstractNumId w:val="40"/>
  </w:num>
  <w:num w:numId="10">
    <w:abstractNumId w:val="28"/>
  </w:num>
  <w:num w:numId="11">
    <w:abstractNumId w:val="5"/>
  </w:num>
  <w:num w:numId="12">
    <w:abstractNumId w:val="38"/>
  </w:num>
  <w:num w:numId="13">
    <w:abstractNumId w:val="19"/>
  </w:num>
  <w:num w:numId="14">
    <w:abstractNumId w:val="8"/>
  </w:num>
  <w:num w:numId="15">
    <w:abstractNumId w:val="43"/>
  </w:num>
  <w:num w:numId="16">
    <w:abstractNumId w:val="32"/>
  </w:num>
  <w:num w:numId="17">
    <w:abstractNumId w:val="9"/>
  </w:num>
  <w:num w:numId="18">
    <w:abstractNumId w:val="11"/>
  </w:num>
  <w:num w:numId="19">
    <w:abstractNumId w:val="21"/>
  </w:num>
  <w:num w:numId="20">
    <w:abstractNumId w:val="41"/>
  </w:num>
  <w:num w:numId="21">
    <w:abstractNumId w:val="10"/>
  </w:num>
  <w:num w:numId="22">
    <w:abstractNumId w:val="0"/>
  </w:num>
  <w:num w:numId="23">
    <w:abstractNumId w:val="24"/>
  </w:num>
  <w:num w:numId="24">
    <w:abstractNumId w:val="26"/>
  </w:num>
  <w:num w:numId="25">
    <w:abstractNumId w:val="6"/>
  </w:num>
  <w:num w:numId="26">
    <w:abstractNumId w:val="20"/>
  </w:num>
  <w:num w:numId="27">
    <w:abstractNumId w:val="12"/>
  </w:num>
  <w:num w:numId="28">
    <w:abstractNumId w:val="7"/>
  </w:num>
  <w:num w:numId="29">
    <w:abstractNumId w:val="27"/>
  </w:num>
  <w:num w:numId="30">
    <w:abstractNumId w:val="35"/>
  </w:num>
  <w:num w:numId="31">
    <w:abstractNumId w:val="14"/>
  </w:num>
  <w:num w:numId="32">
    <w:abstractNumId w:val="23"/>
  </w:num>
  <w:num w:numId="33">
    <w:abstractNumId w:val="15"/>
  </w:num>
  <w:num w:numId="34">
    <w:abstractNumId w:val="17"/>
  </w:num>
  <w:num w:numId="35">
    <w:abstractNumId w:val="22"/>
  </w:num>
  <w:num w:numId="36">
    <w:abstractNumId w:val="39"/>
  </w:num>
  <w:num w:numId="37">
    <w:abstractNumId w:val="2"/>
  </w:num>
  <w:num w:numId="38">
    <w:abstractNumId w:val="30"/>
  </w:num>
  <w:num w:numId="39">
    <w:abstractNumId w:val="36"/>
  </w:num>
  <w:num w:numId="40">
    <w:abstractNumId w:val="16"/>
  </w:num>
  <w:num w:numId="41">
    <w:abstractNumId w:val="3"/>
  </w:num>
  <w:num w:numId="42">
    <w:abstractNumId w:val="42"/>
  </w:num>
  <w:num w:numId="43">
    <w:abstractNumId w:val="33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63"/>
  <w:drawingGridVerticalSpacing w:val="87"/>
  <w:displayHorizontalDrawingGridEvery w:val="0"/>
  <w:displayVerticalDrawingGridEvery w:val="4"/>
  <w:doNotUseMarginsForDrawingGridOrigin/>
  <w:drawingGridHorizontalOrigin w:val="1418"/>
  <w:drawingGridVerticalOrigin w:val="1134"/>
  <w:characterSpacingControl w:val="compressPunctuation"/>
  <w:hdrShapeDefaults>
    <o:shapedefaults v:ext="edit" spidmax="34817" fillcolor="white" strokecolor="white">
      <v:fill color="white"/>
      <v:stroke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15F"/>
    <w:rsid w:val="0000217F"/>
    <w:rsid w:val="00010AD3"/>
    <w:rsid w:val="00013DCC"/>
    <w:rsid w:val="00015762"/>
    <w:rsid w:val="000171BC"/>
    <w:rsid w:val="00023531"/>
    <w:rsid w:val="00023DC4"/>
    <w:rsid w:val="00025983"/>
    <w:rsid w:val="0003197C"/>
    <w:rsid w:val="00033F11"/>
    <w:rsid w:val="00037540"/>
    <w:rsid w:val="0004209E"/>
    <w:rsid w:val="00044CE5"/>
    <w:rsid w:val="00047E24"/>
    <w:rsid w:val="00050B95"/>
    <w:rsid w:val="00054934"/>
    <w:rsid w:val="00054B52"/>
    <w:rsid w:val="00055283"/>
    <w:rsid w:val="000556AB"/>
    <w:rsid w:val="0005591D"/>
    <w:rsid w:val="00057E4A"/>
    <w:rsid w:val="00064C6D"/>
    <w:rsid w:val="0006644A"/>
    <w:rsid w:val="00070070"/>
    <w:rsid w:val="0007153B"/>
    <w:rsid w:val="00072EB9"/>
    <w:rsid w:val="00072F8E"/>
    <w:rsid w:val="00073715"/>
    <w:rsid w:val="00093132"/>
    <w:rsid w:val="00095533"/>
    <w:rsid w:val="00095C0D"/>
    <w:rsid w:val="00097441"/>
    <w:rsid w:val="000A40B1"/>
    <w:rsid w:val="000A66E5"/>
    <w:rsid w:val="000A796C"/>
    <w:rsid w:val="000A7E7B"/>
    <w:rsid w:val="000B0689"/>
    <w:rsid w:val="000B130B"/>
    <w:rsid w:val="000B1970"/>
    <w:rsid w:val="000B7F64"/>
    <w:rsid w:val="000C6910"/>
    <w:rsid w:val="000D080D"/>
    <w:rsid w:val="000D2831"/>
    <w:rsid w:val="000D3987"/>
    <w:rsid w:val="000E25E0"/>
    <w:rsid w:val="000F05A2"/>
    <w:rsid w:val="000F153F"/>
    <w:rsid w:val="000F3ED6"/>
    <w:rsid w:val="000F6A84"/>
    <w:rsid w:val="001016EF"/>
    <w:rsid w:val="001024E1"/>
    <w:rsid w:val="00113C30"/>
    <w:rsid w:val="00120248"/>
    <w:rsid w:val="00124272"/>
    <w:rsid w:val="0012530F"/>
    <w:rsid w:val="0012546E"/>
    <w:rsid w:val="00125655"/>
    <w:rsid w:val="00132340"/>
    <w:rsid w:val="00132B68"/>
    <w:rsid w:val="00132BED"/>
    <w:rsid w:val="00133492"/>
    <w:rsid w:val="001349CC"/>
    <w:rsid w:val="00134F58"/>
    <w:rsid w:val="00135573"/>
    <w:rsid w:val="0013650C"/>
    <w:rsid w:val="00137094"/>
    <w:rsid w:val="00141337"/>
    <w:rsid w:val="00156DD6"/>
    <w:rsid w:val="0016279E"/>
    <w:rsid w:val="00166937"/>
    <w:rsid w:val="0016769B"/>
    <w:rsid w:val="00173E8A"/>
    <w:rsid w:val="00175481"/>
    <w:rsid w:val="00181EA0"/>
    <w:rsid w:val="00184D2F"/>
    <w:rsid w:val="00192044"/>
    <w:rsid w:val="001926EB"/>
    <w:rsid w:val="00193C3D"/>
    <w:rsid w:val="00194993"/>
    <w:rsid w:val="00195EEF"/>
    <w:rsid w:val="001972EE"/>
    <w:rsid w:val="001A1397"/>
    <w:rsid w:val="001A413C"/>
    <w:rsid w:val="001A55ED"/>
    <w:rsid w:val="001A6C84"/>
    <w:rsid w:val="001B1BA1"/>
    <w:rsid w:val="001B40AF"/>
    <w:rsid w:val="001B44A4"/>
    <w:rsid w:val="001C135B"/>
    <w:rsid w:val="001C3A97"/>
    <w:rsid w:val="001C4A75"/>
    <w:rsid w:val="001D4FF7"/>
    <w:rsid w:val="001D7D01"/>
    <w:rsid w:val="001E3203"/>
    <w:rsid w:val="001E563A"/>
    <w:rsid w:val="001F0297"/>
    <w:rsid w:val="001F0C16"/>
    <w:rsid w:val="001F1588"/>
    <w:rsid w:val="001F2A24"/>
    <w:rsid w:val="001F76E9"/>
    <w:rsid w:val="002022C9"/>
    <w:rsid w:val="00207E7D"/>
    <w:rsid w:val="00210416"/>
    <w:rsid w:val="002167EB"/>
    <w:rsid w:val="002266C2"/>
    <w:rsid w:val="0023133D"/>
    <w:rsid w:val="002360CD"/>
    <w:rsid w:val="00237697"/>
    <w:rsid w:val="00244548"/>
    <w:rsid w:val="00247616"/>
    <w:rsid w:val="00250FE8"/>
    <w:rsid w:val="00251C54"/>
    <w:rsid w:val="00252903"/>
    <w:rsid w:val="00255325"/>
    <w:rsid w:val="002604C6"/>
    <w:rsid w:val="00260A15"/>
    <w:rsid w:val="002614BD"/>
    <w:rsid w:val="0026479F"/>
    <w:rsid w:val="00265EBA"/>
    <w:rsid w:val="00270600"/>
    <w:rsid w:val="00274811"/>
    <w:rsid w:val="002751B3"/>
    <w:rsid w:val="0028097B"/>
    <w:rsid w:val="00283301"/>
    <w:rsid w:val="0028504C"/>
    <w:rsid w:val="00285817"/>
    <w:rsid w:val="00286833"/>
    <w:rsid w:val="0028738F"/>
    <w:rsid w:val="00287615"/>
    <w:rsid w:val="00287A32"/>
    <w:rsid w:val="00292FA3"/>
    <w:rsid w:val="00296AF5"/>
    <w:rsid w:val="002A0B6B"/>
    <w:rsid w:val="002A35E1"/>
    <w:rsid w:val="002A540D"/>
    <w:rsid w:val="002B4A6C"/>
    <w:rsid w:val="002B4AD4"/>
    <w:rsid w:val="002B51CC"/>
    <w:rsid w:val="002C0279"/>
    <w:rsid w:val="002C2D5B"/>
    <w:rsid w:val="002C4D9F"/>
    <w:rsid w:val="002C5A8E"/>
    <w:rsid w:val="002C6404"/>
    <w:rsid w:val="002D0954"/>
    <w:rsid w:val="002D1F33"/>
    <w:rsid w:val="002D690F"/>
    <w:rsid w:val="002D71C7"/>
    <w:rsid w:val="002E2E79"/>
    <w:rsid w:val="002E3DD4"/>
    <w:rsid w:val="002E791A"/>
    <w:rsid w:val="002E7BF6"/>
    <w:rsid w:val="002F0CA0"/>
    <w:rsid w:val="002F1BE9"/>
    <w:rsid w:val="002F7F11"/>
    <w:rsid w:val="00300392"/>
    <w:rsid w:val="00303315"/>
    <w:rsid w:val="003042E1"/>
    <w:rsid w:val="00306026"/>
    <w:rsid w:val="003062E0"/>
    <w:rsid w:val="00307207"/>
    <w:rsid w:val="00307CA1"/>
    <w:rsid w:val="00314B0F"/>
    <w:rsid w:val="00316ABA"/>
    <w:rsid w:val="00320F72"/>
    <w:rsid w:val="00327503"/>
    <w:rsid w:val="00333C1F"/>
    <w:rsid w:val="0034074A"/>
    <w:rsid w:val="00342A29"/>
    <w:rsid w:val="00360E85"/>
    <w:rsid w:val="00362DA3"/>
    <w:rsid w:val="00373B6E"/>
    <w:rsid w:val="0038674E"/>
    <w:rsid w:val="00387669"/>
    <w:rsid w:val="00387E03"/>
    <w:rsid w:val="003913D3"/>
    <w:rsid w:val="0039711B"/>
    <w:rsid w:val="00397486"/>
    <w:rsid w:val="003A55F5"/>
    <w:rsid w:val="003A6EB2"/>
    <w:rsid w:val="003B5AB3"/>
    <w:rsid w:val="003D1828"/>
    <w:rsid w:val="003D344A"/>
    <w:rsid w:val="003D3C2B"/>
    <w:rsid w:val="003D6467"/>
    <w:rsid w:val="003D76BD"/>
    <w:rsid w:val="003E1161"/>
    <w:rsid w:val="003E7135"/>
    <w:rsid w:val="003F0AAE"/>
    <w:rsid w:val="003F331B"/>
    <w:rsid w:val="003F61F0"/>
    <w:rsid w:val="003F628A"/>
    <w:rsid w:val="003F6AB0"/>
    <w:rsid w:val="003F7629"/>
    <w:rsid w:val="003F7C40"/>
    <w:rsid w:val="003F7C8A"/>
    <w:rsid w:val="0040291A"/>
    <w:rsid w:val="00423090"/>
    <w:rsid w:val="004231B7"/>
    <w:rsid w:val="004278C9"/>
    <w:rsid w:val="00427DA8"/>
    <w:rsid w:val="00433575"/>
    <w:rsid w:val="004338EF"/>
    <w:rsid w:val="004350F6"/>
    <w:rsid w:val="00437D54"/>
    <w:rsid w:val="00440436"/>
    <w:rsid w:val="00442933"/>
    <w:rsid w:val="00442AEC"/>
    <w:rsid w:val="00443E72"/>
    <w:rsid w:val="00446C83"/>
    <w:rsid w:val="00451514"/>
    <w:rsid w:val="0045317C"/>
    <w:rsid w:val="00456C2F"/>
    <w:rsid w:val="00457349"/>
    <w:rsid w:val="00460977"/>
    <w:rsid w:val="00461EE9"/>
    <w:rsid w:val="00462736"/>
    <w:rsid w:val="00462D02"/>
    <w:rsid w:val="004678F8"/>
    <w:rsid w:val="004756ED"/>
    <w:rsid w:val="0048020B"/>
    <w:rsid w:val="00480478"/>
    <w:rsid w:val="004906FE"/>
    <w:rsid w:val="00497FE5"/>
    <w:rsid w:val="004A0DF6"/>
    <w:rsid w:val="004A2A88"/>
    <w:rsid w:val="004A6A64"/>
    <w:rsid w:val="004A7E9D"/>
    <w:rsid w:val="004B1CED"/>
    <w:rsid w:val="004B3AE5"/>
    <w:rsid w:val="004B503F"/>
    <w:rsid w:val="004C3A7E"/>
    <w:rsid w:val="004C42DB"/>
    <w:rsid w:val="004C5341"/>
    <w:rsid w:val="004C5A5A"/>
    <w:rsid w:val="004C6778"/>
    <w:rsid w:val="004D01A1"/>
    <w:rsid w:val="004D36F4"/>
    <w:rsid w:val="004D6720"/>
    <w:rsid w:val="004E1DC9"/>
    <w:rsid w:val="004E37DA"/>
    <w:rsid w:val="004E4A1A"/>
    <w:rsid w:val="004F0DEC"/>
    <w:rsid w:val="004F2269"/>
    <w:rsid w:val="005006D7"/>
    <w:rsid w:val="00501CC7"/>
    <w:rsid w:val="0050208F"/>
    <w:rsid w:val="00503FDC"/>
    <w:rsid w:val="005056FE"/>
    <w:rsid w:val="00506842"/>
    <w:rsid w:val="0051342B"/>
    <w:rsid w:val="00521BA8"/>
    <w:rsid w:val="00522544"/>
    <w:rsid w:val="00523E33"/>
    <w:rsid w:val="0052732F"/>
    <w:rsid w:val="00535E61"/>
    <w:rsid w:val="00541CBE"/>
    <w:rsid w:val="005441A6"/>
    <w:rsid w:val="00544E24"/>
    <w:rsid w:val="005452E4"/>
    <w:rsid w:val="00546820"/>
    <w:rsid w:val="00546D1C"/>
    <w:rsid w:val="00546FE1"/>
    <w:rsid w:val="0055021D"/>
    <w:rsid w:val="005531DF"/>
    <w:rsid w:val="00557C42"/>
    <w:rsid w:val="00564A08"/>
    <w:rsid w:val="00567B87"/>
    <w:rsid w:val="005703FA"/>
    <w:rsid w:val="0057177E"/>
    <w:rsid w:val="005725E4"/>
    <w:rsid w:val="0057424A"/>
    <w:rsid w:val="00577AFE"/>
    <w:rsid w:val="00577B6B"/>
    <w:rsid w:val="005800B2"/>
    <w:rsid w:val="005800EA"/>
    <w:rsid w:val="0058230C"/>
    <w:rsid w:val="005905D7"/>
    <w:rsid w:val="0059252E"/>
    <w:rsid w:val="00593DCC"/>
    <w:rsid w:val="005942A2"/>
    <w:rsid w:val="0059555F"/>
    <w:rsid w:val="005A3D8A"/>
    <w:rsid w:val="005A7771"/>
    <w:rsid w:val="005B06C1"/>
    <w:rsid w:val="005B27F7"/>
    <w:rsid w:val="005C1EDB"/>
    <w:rsid w:val="005C1F54"/>
    <w:rsid w:val="005C3F5A"/>
    <w:rsid w:val="005C50E2"/>
    <w:rsid w:val="005C511F"/>
    <w:rsid w:val="005C5A43"/>
    <w:rsid w:val="005C5BA6"/>
    <w:rsid w:val="005C75F7"/>
    <w:rsid w:val="005E05AA"/>
    <w:rsid w:val="005E10FD"/>
    <w:rsid w:val="005E258E"/>
    <w:rsid w:val="005E4416"/>
    <w:rsid w:val="005F26C9"/>
    <w:rsid w:val="005F45C9"/>
    <w:rsid w:val="005F50E7"/>
    <w:rsid w:val="005F5A71"/>
    <w:rsid w:val="00600422"/>
    <w:rsid w:val="00601ADB"/>
    <w:rsid w:val="0060232C"/>
    <w:rsid w:val="00602F7E"/>
    <w:rsid w:val="00607AB2"/>
    <w:rsid w:val="0061193B"/>
    <w:rsid w:val="0061428A"/>
    <w:rsid w:val="00632D08"/>
    <w:rsid w:val="00633C7C"/>
    <w:rsid w:val="00637B7E"/>
    <w:rsid w:val="00640054"/>
    <w:rsid w:val="006429CB"/>
    <w:rsid w:val="006453E9"/>
    <w:rsid w:val="00647739"/>
    <w:rsid w:val="00647F9F"/>
    <w:rsid w:val="00652B19"/>
    <w:rsid w:val="00656EDC"/>
    <w:rsid w:val="00657D16"/>
    <w:rsid w:val="0066388F"/>
    <w:rsid w:val="00665107"/>
    <w:rsid w:val="00665FB2"/>
    <w:rsid w:val="006676A8"/>
    <w:rsid w:val="0067001D"/>
    <w:rsid w:val="00697C7E"/>
    <w:rsid w:val="006A3A9C"/>
    <w:rsid w:val="006B03C1"/>
    <w:rsid w:val="006B13B6"/>
    <w:rsid w:val="006B7E29"/>
    <w:rsid w:val="006C1968"/>
    <w:rsid w:val="006C198D"/>
    <w:rsid w:val="006C278E"/>
    <w:rsid w:val="006C4CF1"/>
    <w:rsid w:val="006C59EE"/>
    <w:rsid w:val="006C5A80"/>
    <w:rsid w:val="006D0C89"/>
    <w:rsid w:val="006D3402"/>
    <w:rsid w:val="006D4618"/>
    <w:rsid w:val="006D4C98"/>
    <w:rsid w:val="006E040E"/>
    <w:rsid w:val="006E1F43"/>
    <w:rsid w:val="006E5D9E"/>
    <w:rsid w:val="006E7543"/>
    <w:rsid w:val="006F47EA"/>
    <w:rsid w:val="00700DE6"/>
    <w:rsid w:val="00702208"/>
    <w:rsid w:val="007070B0"/>
    <w:rsid w:val="00714F2D"/>
    <w:rsid w:val="00716C20"/>
    <w:rsid w:val="00724FCD"/>
    <w:rsid w:val="0072792E"/>
    <w:rsid w:val="0074661D"/>
    <w:rsid w:val="007512C6"/>
    <w:rsid w:val="0075150D"/>
    <w:rsid w:val="00751F91"/>
    <w:rsid w:val="00752414"/>
    <w:rsid w:val="00761F58"/>
    <w:rsid w:val="00763329"/>
    <w:rsid w:val="00764467"/>
    <w:rsid w:val="00764F33"/>
    <w:rsid w:val="007669F3"/>
    <w:rsid w:val="00767B9F"/>
    <w:rsid w:val="00771E18"/>
    <w:rsid w:val="0077295E"/>
    <w:rsid w:val="00775627"/>
    <w:rsid w:val="00776355"/>
    <w:rsid w:val="00776515"/>
    <w:rsid w:val="00781302"/>
    <w:rsid w:val="007839C1"/>
    <w:rsid w:val="00786A6D"/>
    <w:rsid w:val="00787916"/>
    <w:rsid w:val="00792E23"/>
    <w:rsid w:val="007A1C7A"/>
    <w:rsid w:val="007A2D1F"/>
    <w:rsid w:val="007A3B2A"/>
    <w:rsid w:val="007A7931"/>
    <w:rsid w:val="007B2360"/>
    <w:rsid w:val="007B34F3"/>
    <w:rsid w:val="007B5FEA"/>
    <w:rsid w:val="007C1EA1"/>
    <w:rsid w:val="007C28DE"/>
    <w:rsid w:val="007C6C90"/>
    <w:rsid w:val="007D3EF9"/>
    <w:rsid w:val="007E1F25"/>
    <w:rsid w:val="007E2BA7"/>
    <w:rsid w:val="007E3AB7"/>
    <w:rsid w:val="007F1767"/>
    <w:rsid w:val="007F4051"/>
    <w:rsid w:val="007F62B4"/>
    <w:rsid w:val="007F678A"/>
    <w:rsid w:val="007F7047"/>
    <w:rsid w:val="00801875"/>
    <w:rsid w:val="008025B2"/>
    <w:rsid w:val="00803609"/>
    <w:rsid w:val="00810D37"/>
    <w:rsid w:val="00813FD1"/>
    <w:rsid w:val="008221A3"/>
    <w:rsid w:val="00822322"/>
    <w:rsid w:val="00825BE0"/>
    <w:rsid w:val="00832295"/>
    <w:rsid w:val="008332EF"/>
    <w:rsid w:val="00840F50"/>
    <w:rsid w:val="008414AD"/>
    <w:rsid w:val="00843053"/>
    <w:rsid w:val="008469A2"/>
    <w:rsid w:val="00852C72"/>
    <w:rsid w:val="0085322E"/>
    <w:rsid w:val="0086557E"/>
    <w:rsid w:val="0087181C"/>
    <w:rsid w:val="00873005"/>
    <w:rsid w:val="0087419F"/>
    <w:rsid w:val="00884736"/>
    <w:rsid w:val="00884A41"/>
    <w:rsid w:val="008903C2"/>
    <w:rsid w:val="00893CBD"/>
    <w:rsid w:val="008A26D4"/>
    <w:rsid w:val="008A2B07"/>
    <w:rsid w:val="008A2E26"/>
    <w:rsid w:val="008A3A58"/>
    <w:rsid w:val="008A4CEA"/>
    <w:rsid w:val="008A7FE4"/>
    <w:rsid w:val="008B3F02"/>
    <w:rsid w:val="008B5D76"/>
    <w:rsid w:val="008B68EC"/>
    <w:rsid w:val="008C3AA1"/>
    <w:rsid w:val="008C58B6"/>
    <w:rsid w:val="008D29E2"/>
    <w:rsid w:val="008E2C57"/>
    <w:rsid w:val="008E5C36"/>
    <w:rsid w:val="008E606E"/>
    <w:rsid w:val="008E6578"/>
    <w:rsid w:val="008E75F9"/>
    <w:rsid w:val="008F0A20"/>
    <w:rsid w:val="008F4139"/>
    <w:rsid w:val="008F4253"/>
    <w:rsid w:val="008F5421"/>
    <w:rsid w:val="008F65D6"/>
    <w:rsid w:val="00905A88"/>
    <w:rsid w:val="009116F4"/>
    <w:rsid w:val="00911E5B"/>
    <w:rsid w:val="0091587C"/>
    <w:rsid w:val="00916329"/>
    <w:rsid w:val="00916D4A"/>
    <w:rsid w:val="00917FB6"/>
    <w:rsid w:val="009222B1"/>
    <w:rsid w:val="00927729"/>
    <w:rsid w:val="009303D3"/>
    <w:rsid w:val="00930927"/>
    <w:rsid w:val="009310CA"/>
    <w:rsid w:val="00937D62"/>
    <w:rsid w:val="00942028"/>
    <w:rsid w:val="00946051"/>
    <w:rsid w:val="00954281"/>
    <w:rsid w:val="009607F6"/>
    <w:rsid w:val="00970D85"/>
    <w:rsid w:val="00971962"/>
    <w:rsid w:val="0097228E"/>
    <w:rsid w:val="00976F35"/>
    <w:rsid w:val="009805F0"/>
    <w:rsid w:val="00984527"/>
    <w:rsid w:val="0098538F"/>
    <w:rsid w:val="00995A4D"/>
    <w:rsid w:val="009A0513"/>
    <w:rsid w:val="009A2F51"/>
    <w:rsid w:val="009A3D21"/>
    <w:rsid w:val="009A4482"/>
    <w:rsid w:val="009A4DFD"/>
    <w:rsid w:val="009A4F62"/>
    <w:rsid w:val="009A55C3"/>
    <w:rsid w:val="009A6192"/>
    <w:rsid w:val="009A6461"/>
    <w:rsid w:val="009A6F38"/>
    <w:rsid w:val="009B0453"/>
    <w:rsid w:val="009B6E6D"/>
    <w:rsid w:val="009C5382"/>
    <w:rsid w:val="009C627D"/>
    <w:rsid w:val="009D308E"/>
    <w:rsid w:val="009D347C"/>
    <w:rsid w:val="009D35D4"/>
    <w:rsid w:val="009D717D"/>
    <w:rsid w:val="009E5042"/>
    <w:rsid w:val="009E5E7C"/>
    <w:rsid w:val="009E76C2"/>
    <w:rsid w:val="009F1C0C"/>
    <w:rsid w:val="009F29E2"/>
    <w:rsid w:val="009F374A"/>
    <w:rsid w:val="009F58BF"/>
    <w:rsid w:val="00A00E20"/>
    <w:rsid w:val="00A0121E"/>
    <w:rsid w:val="00A03E3C"/>
    <w:rsid w:val="00A06E65"/>
    <w:rsid w:val="00A079B7"/>
    <w:rsid w:val="00A13B1D"/>
    <w:rsid w:val="00A159D4"/>
    <w:rsid w:val="00A20AB8"/>
    <w:rsid w:val="00A21D47"/>
    <w:rsid w:val="00A260F6"/>
    <w:rsid w:val="00A33A2A"/>
    <w:rsid w:val="00A3700F"/>
    <w:rsid w:val="00A372CE"/>
    <w:rsid w:val="00A443D7"/>
    <w:rsid w:val="00A46F28"/>
    <w:rsid w:val="00A47D11"/>
    <w:rsid w:val="00A57570"/>
    <w:rsid w:val="00A57F42"/>
    <w:rsid w:val="00A710E8"/>
    <w:rsid w:val="00A753D5"/>
    <w:rsid w:val="00A778D2"/>
    <w:rsid w:val="00A8326E"/>
    <w:rsid w:val="00A84980"/>
    <w:rsid w:val="00A8772B"/>
    <w:rsid w:val="00A916EA"/>
    <w:rsid w:val="00A94CEE"/>
    <w:rsid w:val="00A97256"/>
    <w:rsid w:val="00AA0051"/>
    <w:rsid w:val="00AA0DF4"/>
    <w:rsid w:val="00AA25CB"/>
    <w:rsid w:val="00AA2E80"/>
    <w:rsid w:val="00AA2F69"/>
    <w:rsid w:val="00AA3793"/>
    <w:rsid w:val="00AB0672"/>
    <w:rsid w:val="00AB0F48"/>
    <w:rsid w:val="00AB5931"/>
    <w:rsid w:val="00AC189E"/>
    <w:rsid w:val="00AC30B1"/>
    <w:rsid w:val="00AC485B"/>
    <w:rsid w:val="00AC5EC2"/>
    <w:rsid w:val="00AD5B34"/>
    <w:rsid w:val="00AD6C72"/>
    <w:rsid w:val="00AD7441"/>
    <w:rsid w:val="00AE01A6"/>
    <w:rsid w:val="00AE1869"/>
    <w:rsid w:val="00AF5FA0"/>
    <w:rsid w:val="00B05A03"/>
    <w:rsid w:val="00B06F16"/>
    <w:rsid w:val="00B1131B"/>
    <w:rsid w:val="00B121EF"/>
    <w:rsid w:val="00B12EA8"/>
    <w:rsid w:val="00B168DB"/>
    <w:rsid w:val="00B17B2D"/>
    <w:rsid w:val="00B20084"/>
    <w:rsid w:val="00B21D04"/>
    <w:rsid w:val="00B30226"/>
    <w:rsid w:val="00B31571"/>
    <w:rsid w:val="00B451D2"/>
    <w:rsid w:val="00B464A5"/>
    <w:rsid w:val="00B50AEB"/>
    <w:rsid w:val="00B5678A"/>
    <w:rsid w:val="00B614E8"/>
    <w:rsid w:val="00B625E1"/>
    <w:rsid w:val="00B65C1C"/>
    <w:rsid w:val="00B65FA1"/>
    <w:rsid w:val="00B7357F"/>
    <w:rsid w:val="00B73F0D"/>
    <w:rsid w:val="00B76743"/>
    <w:rsid w:val="00B77097"/>
    <w:rsid w:val="00B77D10"/>
    <w:rsid w:val="00B80FAD"/>
    <w:rsid w:val="00B81364"/>
    <w:rsid w:val="00B8139B"/>
    <w:rsid w:val="00B8189F"/>
    <w:rsid w:val="00B81E43"/>
    <w:rsid w:val="00B86400"/>
    <w:rsid w:val="00B87C44"/>
    <w:rsid w:val="00B917C2"/>
    <w:rsid w:val="00B9676C"/>
    <w:rsid w:val="00BA3DDC"/>
    <w:rsid w:val="00BA4E34"/>
    <w:rsid w:val="00BA57A5"/>
    <w:rsid w:val="00BA654F"/>
    <w:rsid w:val="00BB0234"/>
    <w:rsid w:val="00BB11A2"/>
    <w:rsid w:val="00BB183A"/>
    <w:rsid w:val="00BB2AE2"/>
    <w:rsid w:val="00BC1062"/>
    <w:rsid w:val="00BC1B0C"/>
    <w:rsid w:val="00BC778E"/>
    <w:rsid w:val="00BE10EF"/>
    <w:rsid w:val="00BE17DB"/>
    <w:rsid w:val="00BE26E3"/>
    <w:rsid w:val="00BE34D9"/>
    <w:rsid w:val="00BE5D50"/>
    <w:rsid w:val="00BF4ADE"/>
    <w:rsid w:val="00C003FB"/>
    <w:rsid w:val="00C019CC"/>
    <w:rsid w:val="00C04C6A"/>
    <w:rsid w:val="00C056DB"/>
    <w:rsid w:val="00C1075E"/>
    <w:rsid w:val="00C11FD5"/>
    <w:rsid w:val="00C1647F"/>
    <w:rsid w:val="00C22387"/>
    <w:rsid w:val="00C24022"/>
    <w:rsid w:val="00C2524D"/>
    <w:rsid w:val="00C345D5"/>
    <w:rsid w:val="00C3519F"/>
    <w:rsid w:val="00C36DAA"/>
    <w:rsid w:val="00C37F5F"/>
    <w:rsid w:val="00C40011"/>
    <w:rsid w:val="00C4005B"/>
    <w:rsid w:val="00C42E3E"/>
    <w:rsid w:val="00C461D2"/>
    <w:rsid w:val="00C4724A"/>
    <w:rsid w:val="00C51CD9"/>
    <w:rsid w:val="00C56C3E"/>
    <w:rsid w:val="00C7148F"/>
    <w:rsid w:val="00C73611"/>
    <w:rsid w:val="00C80D94"/>
    <w:rsid w:val="00C822B1"/>
    <w:rsid w:val="00C85C9A"/>
    <w:rsid w:val="00C90E41"/>
    <w:rsid w:val="00C965D3"/>
    <w:rsid w:val="00CA0F12"/>
    <w:rsid w:val="00CA2B61"/>
    <w:rsid w:val="00CA4412"/>
    <w:rsid w:val="00CA6989"/>
    <w:rsid w:val="00CB0BC9"/>
    <w:rsid w:val="00CB1817"/>
    <w:rsid w:val="00CB5462"/>
    <w:rsid w:val="00CC3B20"/>
    <w:rsid w:val="00CC743B"/>
    <w:rsid w:val="00CC7F7A"/>
    <w:rsid w:val="00CD2452"/>
    <w:rsid w:val="00CD422C"/>
    <w:rsid w:val="00CD67C5"/>
    <w:rsid w:val="00CE0243"/>
    <w:rsid w:val="00CE09DA"/>
    <w:rsid w:val="00CE125F"/>
    <w:rsid w:val="00CE5526"/>
    <w:rsid w:val="00CF75D3"/>
    <w:rsid w:val="00D00D61"/>
    <w:rsid w:val="00D060F7"/>
    <w:rsid w:val="00D20088"/>
    <w:rsid w:val="00D30119"/>
    <w:rsid w:val="00D32C19"/>
    <w:rsid w:val="00D35137"/>
    <w:rsid w:val="00D35F27"/>
    <w:rsid w:val="00D3686C"/>
    <w:rsid w:val="00D400D3"/>
    <w:rsid w:val="00D40DD6"/>
    <w:rsid w:val="00D458C8"/>
    <w:rsid w:val="00D47083"/>
    <w:rsid w:val="00D47F7D"/>
    <w:rsid w:val="00D53602"/>
    <w:rsid w:val="00D53A28"/>
    <w:rsid w:val="00D60253"/>
    <w:rsid w:val="00D60EBB"/>
    <w:rsid w:val="00D6503B"/>
    <w:rsid w:val="00D67314"/>
    <w:rsid w:val="00D80CC2"/>
    <w:rsid w:val="00D80CE8"/>
    <w:rsid w:val="00D8129B"/>
    <w:rsid w:val="00D8179C"/>
    <w:rsid w:val="00D86AE0"/>
    <w:rsid w:val="00D93224"/>
    <w:rsid w:val="00DA1BC4"/>
    <w:rsid w:val="00DA44DC"/>
    <w:rsid w:val="00DA7B0E"/>
    <w:rsid w:val="00DB0CAD"/>
    <w:rsid w:val="00DB331C"/>
    <w:rsid w:val="00DB45F9"/>
    <w:rsid w:val="00DB48EF"/>
    <w:rsid w:val="00DC06DF"/>
    <w:rsid w:val="00DC4670"/>
    <w:rsid w:val="00DC7ACB"/>
    <w:rsid w:val="00DC7C48"/>
    <w:rsid w:val="00DC7FDF"/>
    <w:rsid w:val="00DD4872"/>
    <w:rsid w:val="00DE09BE"/>
    <w:rsid w:val="00DF0346"/>
    <w:rsid w:val="00DF0546"/>
    <w:rsid w:val="00DF5F97"/>
    <w:rsid w:val="00E01DE3"/>
    <w:rsid w:val="00E07071"/>
    <w:rsid w:val="00E117FD"/>
    <w:rsid w:val="00E13D84"/>
    <w:rsid w:val="00E1561E"/>
    <w:rsid w:val="00E21B71"/>
    <w:rsid w:val="00E21D5D"/>
    <w:rsid w:val="00E224E8"/>
    <w:rsid w:val="00E274D7"/>
    <w:rsid w:val="00E3002C"/>
    <w:rsid w:val="00E304C0"/>
    <w:rsid w:val="00E33907"/>
    <w:rsid w:val="00E3415F"/>
    <w:rsid w:val="00E341DF"/>
    <w:rsid w:val="00E36E1B"/>
    <w:rsid w:val="00E42058"/>
    <w:rsid w:val="00E44C00"/>
    <w:rsid w:val="00E455C1"/>
    <w:rsid w:val="00E47646"/>
    <w:rsid w:val="00E50370"/>
    <w:rsid w:val="00E60B4B"/>
    <w:rsid w:val="00E62469"/>
    <w:rsid w:val="00E62F00"/>
    <w:rsid w:val="00E63784"/>
    <w:rsid w:val="00E6767D"/>
    <w:rsid w:val="00E676E5"/>
    <w:rsid w:val="00E718B7"/>
    <w:rsid w:val="00E728CC"/>
    <w:rsid w:val="00E77E6D"/>
    <w:rsid w:val="00E84DC6"/>
    <w:rsid w:val="00E84F26"/>
    <w:rsid w:val="00E8530A"/>
    <w:rsid w:val="00E86061"/>
    <w:rsid w:val="00E90455"/>
    <w:rsid w:val="00E96937"/>
    <w:rsid w:val="00E978CE"/>
    <w:rsid w:val="00E97CCA"/>
    <w:rsid w:val="00EA08A3"/>
    <w:rsid w:val="00EA0C22"/>
    <w:rsid w:val="00EA14C9"/>
    <w:rsid w:val="00EA3792"/>
    <w:rsid w:val="00EA38D3"/>
    <w:rsid w:val="00EA46AB"/>
    <w:rsid w:val="00EA7110"/>
    <w:rsid w:val="00EB0A16"/>
    <w:rsid w:val="00EB0C2F"/>
    <w:rsid w:val="00EB1D05"/>
    <w:rsid w:val="00EB5777"/>
    <w:rsid w:val="00EB682A"/>
    <w:rsid w:val="00EC0254"/>
    <w:rsid w:val="00ED26DF"/>
    <w:rsid w:val="00ED270E"/>
    <w:rsid w:val="00ED7541"/>
    <w:rsid w:val="00ED78A1"/>
    <w:rsid w:val="00ED7E34"/>
    <w:rsid w:val="00EE28F9"/>
    <w:rsid w:val="00EE2BC3"/>
    <w:rsid w:val="00EE5CC1"/>
    <w:rsid w:val="00EF04E6"/>
    <w:rsid w:val="00EF10B8"/>
    <w:rsid w:val="00EF7F40"/>
    <w:rsid w:val="00F06A9D"/>
    <w:rsid w:val="00F1697F"/>
    <w:rsid w:val="00F20884"/>
    <w:rsid w:val="00F27B36"/>
    <w:rsid w:val="00F312CD"/>
    <w:rsid w:val="00F340C4"/>
    <w:rsid w:val="00F44FEF"/>
    <w:rsid w:val="00F54F0A"/>
    <w:rsid w:val="00F55392"/>
    <w:rsid w:val="00F62C16"/>
    <w:rsid w:val="00F63D9A"/>
    <w:rsid w:val="00F708D5"/>
    <w:rsid w:val="00F770E2"/>
    <w:rsid w:val="00F83179"/>
    <w:rsid w:val="00F91639"/>
    <w:rsid w:val="00F91753"/>
    <w:rsid w:val="00F9221B"/>
    <w:rsid w:val="00F94C5E"/>
    <w:rsid w:val="00F94CA2"/>
    <w:rsid w:val="00FA2714"/>
    <w:rsid w:val="00FA3EEE"/>
    <w:rsid w:val="00FA59DA"/>
    <w:rsid w:val="00FA61E0"/>
    <w:rsid w:val="00FB4028"/>
    <w:rsid w:val="00FC0741"/>
    <w:rsid w:val="00FC1051"/>
    <w:rsid w:val="00FC2564"/>
    <w:rsid w:val="00FC78D7"/>
    <w:rsid w:val="00FE20C2"/>
    <w:rsid w:val="00FE5429"/>
    <w:rsid w:val="00FF33F8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 fillcolor="white" strokecolor="white">
      <v:fill color="white"/>
      <v:stroke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2AE81D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175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 Indent"/>
    <w:basedOn w:val="a"/>
    <w:pPr>
      <w:tabs>
        <w:tab w:val="left" w:pos="0"/>
      </w:tabs>
      <w:ind w:leftChars="100" w:left="191"/>
    </w:pPr>
  </w:style>
  <w:style w:type="paragraph" w:styleId="2">
    <w:name w:val="Body Text Indent 2"/>
    <w:basedOn w:val="a"/>
    <w:link w:val="20"/>
    <w:pPr>
      <w:ind w:leftChars="2" w:left="577" w:hangingChars="300" w:hanging="573"/>
    </w:pPr>
  </w:style>
  <w:style w:type="paragraph" w:styleId="3">
    <w:name w:val="Body Text Indent 3"/>
    <w:basedOn w:val="a"/>
    <w:pPr>
      <w:ind w:leftChars="300" w:left="573"/>
    </w:pPr>
  </w:style>
  <w:style w:type="paragraph" w:styleId="a7">
    <w:name w:val="Body Text"/>
    <w:basedOn w:val="a"/>
    <w:link w:val="a8"/>
    <w:pPr>
      <w:snapToGrid w:val="0"/>
      <w:spacing w:line="300" w:lineRule="auto"/>
    </w:pPr>
    <w:rPr>
      <w:color w:val="FF0000"/>
      <w:sz w:val="18"/>
    </w:rPr>
  </w:style>
  <w:style w:type="paragraph" w:styleId="21">
    <w:name w:val="Body Text 2"/>
    <w:basedOn w:val="a"/>
    <w:rPr>
      <w:color w:val="FF0000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link w:val="ab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c">
    <w:name w:val="page number"/>
    <w:basedOn w:val="a0"/>
  </w:style>
  <w:style w:type="paragraph" w:styleId="30">
    <w:name w:val="Body Text 3"/>
    <w:basedOn w:val="a"/>
    <w:link w:val="31"/>
    <w:pPr>
      <w:snapToGrid w:val="0"/>
      <w:spacing w:line="300" w:lineRule="auto"/>
    </w:pPr>
    <w:rPr>
      <w:color w:val="0000FF"/>
      <w:sz w:val="18"/>
    </w:rPr>
  </w:style>
  <w:style w:type="paragraph" w:styleId="ad">
    <w:name w:val="Balloon Text"/>
    <w:basedOn w:val="a"/>
    <w:link w:val="ae"/>
    <w:rsid w:val="008A2B07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e">
    <w:name w:val="吹き出し (文字)"/>
    <w:link w:val="ad"/>
    <w:rsid w:val="008A2B07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12530F"/>
    <w:pPr>
      <w:ind w:leftChars="400" w:left="840"/>
    </w:pPr>
  </w:style>
  <w:style w:type="character" w:customStyle="1" w:styleId="ab">
    <w:name w:val="フッター (文字)"/>
    <w:link w:val="aa"/>
    <w:uiPriority w:val="99"/>
    <w:rsid w:val="00CD422C"/>
    <w:rPr>
      <w:kern w:val="2"/>
      <w:sz w:val="21"/>
      <w:szCs w:val="24"/>
    </w:rPr>
  </w:style>
  <w:style w:type="paragraph" w:styleId="af0">
    <w:name w:val="Revision"/>
    <w:hidden/>
    <w:uiPriority w:val="99"/>
    <w:semiHidden/>
    <w:rsid w:val="004C6778"/>
    <w:rPr>
      <w:kern w:val="2"/>
      <w:sz w:val="21"/>
      <w:szCs w:val="24"/>
    </w:rPr>
  </w:style>
  <w:style w:type="character" w:customStyle="1" w:styleId="a8">
    <w:name w:val="本文 (文字)"/>
    <w:link w:val="a7"/>
    <w:rsid w:val="00EA3792"/>
    <w:rPr>
      <w:color w:val="FF0000"/>
      <w:kern w:val="2"/>
      <w:sz w:val="18"/>
      <w:szCs w:val="24"/>
    </w:rPr>
  </w:style>
  <w:style w:type="character" w:customStyle="1" w:styleId="31">
    <w:name w:val="本文 3 (文字)"/>
    <w:link w:val="30"/>
    <w:rsid w:val="000A66E5"/>
    <w:rPr>
      <w:color w:val="0000FF"/>
      <w:kern w:val="2"/>
      <w:sz w:val="18"/>
      <w:szCs w:val="24"/>
    </w:rPr>
  </w:style>
  <w:style w:type="table" w:styleId="af1">
    <w:name w:val="Table Grid"/>
    <w:basedOn w:val="a1"/>
    <w:rsid w:val="001365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A3D8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20">
    <w:name w:val="本文インデント 2 (文字)"/>
    <w:link w:val="2"/>
    <w:rsid w:val="0043357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3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2D6BE-13AF-41DA-9105-392DE17FF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1984</Words>
  <Characters>460</Characters>
  <DocSecurity>0</DocSecurity>
  <Lines>3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2021-05-24T05:39:00Z</dcterms:created>
  <dcterms:modified xsi:type="dcterms:W3CDTF">2021-05-27T08:08:00Z</dcterms:modified>
</cp:coreProperties>
</file>