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7A6" w:rsidRDefault="002537A6" w:rsidP="00C44457">
      <w:pPr>
        <w:pStyle w:val="a3"/>
        <w:jc w:val="left"/>
        <w:rPr>
          <w:rFonts w:ascii="ＭＳ 明朝" w:hAnsi="ＭＳ 明朝"/>
          <w:b/>
        </w:rPr>
      </w:pPr>
      <w:bookmarkStart w:id="0" w:name="_GoBack"/>
      <w:bookmarkEnd w:id="0"/>
    </w:p>
    <w:p w:rsidR="009A4DFD" w:rsidRPr="00B46C03" w:rsidRDefault="009547CD" w:rsidP="00C44457">
      <w:pPr>
        <w:pStyle w:val="a3"/>
        <w:jc w:val="left"/>
        <w:rPr>
          <w:rFonts w:ascii="ＭＳ 明朝" w:hAnsi="ＭＳ 明朝"/>
          <w:b/>
        </w:rPr>
      </w:pPr>
      <w:r w:rsidRPr="00B46C03">
        <w:rPr>
          <w:rFonts w:ascii="ＭＳ 明朝" w:hAnsi="ＭＳ 明朝" w:hint="eastAsia"/>
          <w:b/>
        </w:rPr>
        <w:t>３</w:t>
      </w:r>
      <w:r w:rsidR="00C44457" w:rsidRPr="00B46C03">
        <w:rPr>
          <w:rFonts w:ascii="ＭＳ 明朝" w:hAnsi="ＭＳ 明朝" w:hint="eastAsia"/>
          <w:b/>
        </w:rPr>
        <w:t xml:space="preserve">－２　</w:t>
      </w:r>
      <w:r w:rsidR="00915E8A" w:rsidRPr="00D45801">
        <w:rPr>
          <w:rFonts w:ascii="ＭＳ 明朝" w:hAnsi="ＭＳ 明朝" w:hint="eastAsia"/>
          <w:b/>
        </w:rPr>
        <w:t>電力使用量削減効果の</w:t>
      </w:r>
      <w:r w:rsidR="009A4DFD" w:rsidRPr="00D45801">
        <w:rPr>
          <w:rFonts w:ascii="ＭＳ 明朝" w:hAnsi="ＭＳ 明朝" w:hint="eastAsia"/>
          <w:b/>
        </w:rPr>
        <w:t>計算</w:t>
      </w:r>
      <w:r w:rsidR="00415C14" w:rsidRPr="00D45801">
        <w:rPr>
          <w:rFonts w:ascii="ＭＳ 明朝" w:hAnsi="ＭＳ 明朝" w:hint="eastAsia"/>
          <w:b/>
        </w:rPr>
        <w:t>（ピーク対策</w:t>
      </w:r>
      <w:r w:rsidR="00915E8A" w:rsidRPr="00D45801">
        <w:rPr>
          <w:rFonts w:ascii="ＭＳ 明朝" w:hAnsi="ＭＳ 明朝" w:hint="eastAsia"/>
          <w:b/>
        </w:rPr>
        <w:t>効果</w:t>
      </w:r>
      <w:r w:rsidR="00415C14" w:rsidRPr="00D45801">
        <w:rPr>
          <w:rFonts w:ascii="ＭＳ 明朝" w:hAnsi="ＭＳ 明朝" w:hint="eastAsia"/>
          <w:b/>
        </w:rPr>
        <w:t>）</w:t>
      </w:r>
    </w:p>
    <w:p w:rsidR="002537A6" w:rsidRDefault="0099684C" w:rsidP="00AC485B">
      <w:r>
        <w:rPr>
          <w:noProof/>
        </w:rPr>
        <mc:AlternateContent>
          <mc:Choice Requires="wps">
            <w:drawing>
              <wp:anchor distT="0" distB="0" distL="114300" distR="114300" simplePos="0" relativeHeight="251630080" behindDoc="0" locked="0" layoutInCell="1" allowOverlap="1">
                <wp:simplePos x="0" y="0"/>
                <wp:positionH relativeFrom="column">
                  <wp:posOffset>-215900</wp:posOffset>
                </wp:positionH>
                <wp:positionV relativeFrom="paragraph">
                  <wp:posOffset>163830</wp:posOffset>
                </wp:positionV>
                <wp:extent cx="6537325" cy="655320"/>
                <wp:effectExtent l="0" t="0" r="0" b="0"/>
                <wp:wrapNone/>
                <wp:docPr id="6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7325" cy="655320"/>
                        </a:xfrm>
                        <a:prstGeom prst="rect">
                          <a:avLst/>
                        </a:prstGeom>
                        <a:solidFill>
                          <a:srgbClr val="FFFFFF"/>
                        </a:solidFill>
                        <a:ln w="28575">
                          <a:solidFill>
                            <a:srgbClr val="FF0000"/>
                          </a:solidFill>
                          <a:prstDash val="sysDot"/>
                          <a:miter lim="800000"/>
                          <a:headEnd/>
                          <a:tailEnd/>
                        </a:ln>
                      </wps:spPr>
                      <wps:txbx>
                        <w:txbxContent>
                          <w:p w:rsidR="00264A42" w:rsidRPr="00BA6914" w:rsidRDefault="00264A42">
                            <w:pPr>
                              <w:rPr>
                                <w:color w:val="FF0000"/>
                              </w:rPr>
                            </w:pPr>
                            <w:r w:rsidRPr="006C3DA0">
                              <w:rPr>
                                <w:rFonts w:hint="eastAsia"/>
                                <w:color w:val="EFA615"/>
                              </w:rPr>
                              <w:t>記載例①</w:t>
                            </w:r>
                            <w:r w:rsidRPr="00BA6914">
                              <w:rPr>
                                <w:rFonts w:hint="eastAsia"/>
                                <w:color w:val="FF0000"/>
                              </w:rPr>
                              <w:t>・・蓄電池を導入し、夜間に充電した電力を</w:t>
                            </w:r>
                            <w:r w:rsidRPr="00BA6914">
                              <w:rPr>
                                <w:rFonts w:hint="eastAsia"/>
                                <w:color w:val="FF0000"/>
                              </w:rPr>
                              <w:t>1</w:t>
                            </w:r>
                            <w:r w:rsidRPr="00BA6914">
                              <w:rPr>
                                <w:rFonts w:hint="eastAsia"/>
                                <w:color w:val="FF0000"/>
                              </w:rPr>
                              <w:t>時間当たりの放電量を定めて放電するケース。</w:t>
                            </w:r>
                          </w:p>
                          <w:p w:rsidR="00264A42" w:rsidRPr="00BA6914" w:rsidRDefault="00264A42">
                            <w:pPr>
                              <w:rPr>
                                <w:color w:val="FF0000"/>
                              </w:rPr>
                            </w:pPr>
                            <w:r w:rsidRPr="006C3DA0">
                              <w:rPr>
                                <w:rFonts w:hint="eastAsia"/>
                                <w:color w:val="00B050"/>
                              </w:rPr>
                              <w:t>記載例②</w:t>
                            </w:r>
                            <w:r w:rsidRPr="00BA6914">
                              <w:rPr>
                                <w:rFonts w:hint="eastAsia"/>
                                <w:color w:val="FF0000"/>
                              </w:rPr>
                              <w:t>・・蓄電池を導入し、設定し</w:t>
                            </w:r>
                            <w:r>
                              <w:rPr>
                                <w:rFonts w:hint="eastAsia"/>
                                <w:color w:val="FF0000"/>
                              </w:rPr>
                              <w:t>た最大</w:t>
                            </w:r>
                            <w:r w:rsidRPr="00BA6914">
                              <w:rPr>
                                <w:rFonts w:hint="eastAsia"/>
                                <w:color w:val="FF0000"/>
                              </w:rPr>
                              <w:t>電力</w:t>
                            </w:r>
                            <w:r>
                              <w:rPr>
                                <w:rFonts w:hint="eastAsia"/>
                                <w:color w:val="FF0000"/>
                              </w:rPr>
                              <w:t>使用</w:t>
                            </w:r>
                            <w:r w:rsidRPr="00BA6914">
                              <w:rPr>
                                <w:rFonts w:hint="eastAsia"/>
                                <w:color w:val="FF0000"/>
                              </w:rPr>
                              <w:t>量を超えた場合に、夜間に充電した電力を放電するケース。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7pt;margin-top:12.9pt;width:514.75pt;height:51.6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" strokecolor="red" strokeweight="2.25pt">
                <v:stroke dashstyle="1 1"/>
                <v:textbox>
                  <w:txbxContent>
                    <w:p w:rsidR="00264A42" w:rsidRPr="00BA6914" w:rsidRDefault="00264A42">
                      <w:pPr>
                        <w:rPr>
                          <w:color w:val="FF0000"/>
                        </w:rPr>
                      </w:pPr>
                      <w:r w:rsidRPr="006C3DA0">
                        <w:rPr>
                          <w:rFonts w:hint="eastAsia"/>
                          <w:color w:val="EFA615"/>
                        </w:rPr>
                        <w:t>記載例①</w:t>
                      </w:r>
                      <w:r w:rsidRPr="00BA6914">
                        <w:rPr>
                          <w:rFonts w:hint="eastAsia"/>
                          <w:color w:val="FF0000"/>
                        </w:rPr>
                        <w:t>・・蓄電池を導入し、夜間に充電した電力を</w:t>
                      </w:r>
                      <w:r w:rsidRPr="00BA6914">
                        <w:rPr>
                          <w:rFonts w:hint="eastAsia"/>
                          <w:color w:val="FF0000"/>
                        </w:rPr>
                        <w:t>1</w:t>
                      </w:r>
                      <w:r w:rsidRPr="00BA6914">
                        <w:rPr>
                          <w:rFonts w:hint="eastAsia"/>
                          <w:color w:val="FF0000"/>
                        </w:rPr>
                        <w:t>時間当たりの放電量を定めて放電するケース。</w:t>
                      </w:r>
                    </w:p>
                    <w:p w:rsidR="00264A42" w:rsidRPr="00BA6914" w:rsidRDefault="00264A42">
                      <w:pPr>
                        <w:rPr>
                          <w:color w:val="FF0000"/>
                        </w:rPr>
                      </w:pPr>
                      <w:r w:rsidRPr="006C3DA0">
                        <w:rPr>
                          <w:rFonts w:hint="eastAsia"/>
                          <w:color w:val="00B050"/>
                        </w:rPr>
                        <w:t>記載例②</w:t>
                      </w:r>
                      <w:r w:rsidRPr="00BA6914">
                        <w:rPr>
                          <w:rFonts w:hint="eastAsia"/>
                          <w:color w:val="FF0000"/>
                        </w:rPr>
                        <w:t>・・蓄電池を導入し、設定し</w:t>
                      </w:r>
                      <w:r>
                        <w:rPr>
                          <w:rFonts w:hint="eastAsia"/>
                          <w:color w:val="FF0000"/>
                        </w:rPr>
                        <w:t>た最大</w:t>
                      </w:r>
                      <w:r w:rsidRPr="00BA6914">
                        <w:rPr>
                          <w:rFonts w:hint="eastAsia"/>
                          <w:color w:val="FF0000"/>
                        </w:rPr>
                        <w:t>電力</w:t>
                      </w:r>
                      <w:r>
                        <w:rPr>
                          <w:rFonts w:hint="eastAsia"/>
                          <w:color w:val="FF0000"/>
                        </w:rPr>
                        <w:t>使用</w:t>
                      </w:r>
                      <w:r w:rsidRPr="00BA6914">
                        <w:rPr>
                          <w:rFonts w:hint="eastAsia"/>
                          <w:color w:val="FF0000"/>
                        </w:rPr>
                        <w:t>量を超えた場合に、夜間に充電した電力を放電するケース。</w:t>
                      </w:r>
                    </w:p>
                  </w:txbxContent>
                </v:textbox>
              </v:shape>
            </w:pict>
          </mc:Fallback>
        </mc:AlternateContent>
      </w:r>
    </w:p>
    <w:p w:rsidR="002537A6" w:rsidRDefault="002537A6" w:rsidP="00AC485B"/>
    <w:p w:rsidR="002537A6" w:rsidRDefault="002537A6" w:rsidP="00AC485B"/>
    <w:p w:rsidR="002537A6" w:rsidRDefault="002537A6" w:rsidP="00AC485B"/>
    <w:p w:rsidR="00BA6914" w:rsidRDefault="0099684C" w:rsidP="00BC778E">
      <w:pPr>
        <w:ind w:leftChars="150" w:left="565" w:hangingChars="146" w:hanging="279"/>
      </w:pPr>
      <w:r>
        <w:rPr>
          <w:rFonts w:hint="eastAsia"/>
          <w:noProof/>
        </w:rPr>
        <mc:AlternateContent>
          <mc:Choice Requires="wps">
            <w:drawing>
              <wp:anchor distT="0" distB="0" distL="114300" distR="114300" simplePos="0" relativeHeight="251607552" behindDoc="0" locked="0" layoutInCell="1" allowOverlap="1">
                <wp:simplePos x="0" y="0"/>
                <wp:positionH relativeFrom="column">
                  <wp:posOffset>130810</wp:posOffset>
                </wp:positionH>
                <wp:positionV relativeFrom="paragraph">
                  <wp:posOffset>181610</wp:posOffset>
                </wp:positionV>
                <wp:extent cx="5965190" cy="1398270"/>
                <wp:effectExtent l="0" t="0" r="0" b="0"/>
                <wp:wrapNone/>
                <wp:docPr id="636"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5190" cy="1398270"/>
                        </a:xfrm>
                        <a:prstGeom prst="rect">
                          <a:avLst/>
                        </a:prstGeom>
                        <a:noFill/>
                        <a:ln w="9525" algn="ctr">
                          <a:solidFill>
                            <a:srgbClr val="80808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1" o:spid="_x0000_s1026" style="position:absolute;left:0;text-align:left;margin-left:10.3pt;margin-top:14.3pt;width:469.7pt;height:110.1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" filled="f" strokecolor="gray">
                <v:stroke dashstyle="dash"/>
                <v:textbox inset="5.85pt,.7pt,5.85pt,.7pt"/>
              </v:rect>
            </w:pict>
          </mc:Fallback>
        </mc:AlternateContent>
      </w:r>
    </w:p>
    <w:p w:rsidR="00BC778E" w:rsidRPr="003F2483" w:rsidRDefault="00BC778E" w:rsidP="00BC778E">
      <w:pPr>
        <w:ind w:leftChars="150" w:left="565" w:hangingChars="146" w:hanging="279"/>
      </w:pPr>
      <w:r w:rsidRPr="003F2483">
        <w:rPr>
          <w:rFonts w:hint="eastAsia"/>
        </w:rPr>
        <w:t xml:space="preserve">【　</w:t>
      </w:r>
      <w:r w:rsidR="00AA0DF4" w:rsidRPr="003F2483">
        <w:rPr>
          <w:rFonts w:hint="eastAsia"/>
        </w:rPr>
        <w:t>確　認</w:t>
      </w:r>
      <w:r w:rsidRPr="003F2483">
        <w:rPr>
          <w:rFonts w:hint="eastAsia"/>
        </w:rPr>
        <w:t xml:space="preserve">　】</w:t>
      </w:r>
    </w:p>
    <w:p w:rsidR="0039692F" w:rsidRDefault="00B46C03" w:rsidP="00BC778E">
      <w:pPr>
        <w:ind w:leftChars="295" w:left="563" w:firstLineChars="100" w:firstLine="191"/>
      </w:pPr>
      <w:r w:rsidRPr="00D45801">
        <w:rPr>
          <w:rFonts w:hint="eastAsia"/>
        </w:rPr>
        <w:t>ピーク対策効果</w:t>
      </w:r>
      <w:r w:rsidR="00E21B71" w:rsidRPr="003F2483">
        <w:rPr>
          <w:rFonts w:hint="eastAsia"/>
        </w:rPr>
        <w:t>計算の過程で計算ミスなどが理由であっても</w:t>
      </w:r>
      <w:r w:rsidR="00BC778E" w:rsidRPr="003F2483">
        <w:rPr>
          <w:rFonts w:hint="eastAsia"/>
        </w:rPr>
        <w:t>、申請時の</w:t>
      </w:r>
      <w:r w:rsidRPr="00D45801">
        <w:rPr>
          <w:rFonts w:hint="eastAsia"/>
        </w:rPr>
        <w:t>ピーク対策効果</w:t>
      </w:r>
      <w:r w:rsidR="00BC778E" w:rsidRPr="00D45801">
        <w:rPr>
          <w:rFonts w:hint="eastAsia"/>
        </w:rPr>
        <w:t>の</w:t>
      </w:r>
      <w:r w:rsidR="00BC778E" w:rsidRPr="003F2483">
        <w:rPr>
          <w:rFonts w:hint="eastAsia"/>
        </w:rPr>
        <w:t>達成が難</w:t>
      </w:r>
      <w:r w:rsidR="003F2483">
        <w:rPr>
          <w:rFonts w:hint="eastAsia"/>
        </w:rPr>
        <w:t>し</w:t>
      </w:r>
    </w:p>
    <w:p w:rsidR="0039692F" w:rsidRDefault="003F2483" w:rsidP="0039692F">
      <w:pPr>
        <w:ind w:leftChars="295" w:left="563"/>
      </w:pPr>
      <w:r>
        <w:rPr>
          <w:rFonts w:hint="eastAsia"/>
        </w:rPr>
        <w:t>い見込みとなった場合は、交付決定後であっても補助金の一部又は</w:t>
      </w:r>
      <w:r w:rsidR="00BC778E" w:rsidRPr="003F2483">
        <w:rPr>
          <w:rFonts w:hint="eastAsia"/>
        </w:rPr>
        <w:t>全部が受給できなくなることを承諾</w:t>
      </w:r>
    </w:p>
    <w:p w:rsidR="00A916EA" w:rsidRPr="003F2483" w:rsidRDefault="00BC778E" w:rsidP="0039692F">
      <w:pPr>
        <w:ind w:leftChars="295" w:left="563"/>
      </w:pPr>
      <w:r w:rsidRPr="003F2483">
        <w:rPr>
          <w:rFonts w:hint="eastAsia"/>
        </w:rPr>
        <w:t>のうえ、本計画を記載しています。</w:t>
      </w:r>
    </w:p>
    <w:p w:rsidR="008B5D76" w:rsidRPr="003F2483" w:rsidRDefault="008B5D76" w:rsidP="008E75F9">
      <w:pPr>
        <w:spacing w:line="220" w:lineRule="exact"/>
        <w:ind w:leftChars="295" w:left="563" w:firstLineChars="100" w:firstLine="191"/>
      </w:pPr>
    </w:p>
    <w:p w:rsidR="008B5D76" w:rsidRPr="003F2483" w:rsidRDefault="008B5D76" w:rsidP="008E75F9">
      <w:pPr>
        <w:tabs>
          <w:tab w:val="left" w:pos="9072"/>
        </w:tabs>
        <w:ind w:rightChars="147" w:right="281" w:firstLineChars="400" w:firstLine="764"/>
      </w:pPr>
      <w:r w:rsidRPr="003F2483">
        <w:rPr>
          <w:rFonts w:hint="eastAsia"/>
        </w:rPr>
        <w:t>□（←内容確認のうえ、レ点でチェックを入れる。）</w:t>
      </w:r>
    </w:p>
    <w:p w:rsidR="00BC778E" w:rsidRDefault="0099684C" w:rsidP="008B5D76">
      <w:pPr>
        <w:rPr>
          <w:color w:val="00823B"/>
        </w:rPr>
      </w:pPr>
      <w:r>
        <w:rPr>
          <w:rFonts w:ascii="ＭＳ 明朝" w:hAnsi="ＭＳ 明朝" w:hint="eastAsia"/>
          <w:b/>
          <w:noProof/>
        </w:rPr>
        <mc:AlternateContent>
          <mc:Choice Requires="wps">
            <w:drawing>
              <wp:anchor distT="0" distB="0" distL="114300" distR="114300" simplePos="0" relativeHeight="251604480" behindDoc="0" locked="0" layoutInCell="1" allowOverlap="1">
                <wp:simplePos x="0" y="0"/>
                <wp:positionH relativeFrom="column">
                  <wp:posOffset>3376295</wp:posOffset>
                </wp:positionH>
                <wp:positionV relativeFrom="paragraph">
                  <wp:posOffset>139700</wp:posOffset>
                </wp:positionV>
                <wp:extent cx="2781300" cy="416560"/>
                <wp:effectExtent l="0" t="0" r="0" b="0"/>
                <wp:wrapNone/>
                <wp:docPr id="633"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0" cy="416560"/>
                        </a:xfrm>
                        <a:prstGeom prst="wedgeRectCallout">
                          <a:avLst>
                            <a:gd name="adj1" fmla="val -18630"/>
                            <a:gd name="adj2" fmla="val 10213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1E563A">
                            <w:pPr>
                              <w:pStyle w:val="30"/>
                              <w:spacing w:line="240" w:lineRule="exact"/>
                              <w:rPr>
                                <w:rFonts w:eastAsia="ＭＳ ゴシック"/>
                                <w:color w:val="FF0000"/>
                              </w:rPr>
                            </w:pPr>
                            <w:r>
                              <w:rPr>
                                <w:rFonts w:eastAsia="ＭＳ ゴシック" w:hint="eastAsia"/>
                                <w:color w:val="FF0000"/>
                              </w:rPr>
                              <w:t>全体の説明。導入設備がどのようにピーク対策効果を</w:t>
                            </w:r>
                          </w:p>
                          <w:p w:rsidR="00264A42" w:rsidRDefault="00264A42" w:rsidP="001E563A">
                            <w:pPr>
                              <w:pStyle w:val="30"/>
                              <w:spacing w:line="240" w:lineRule="exact"/>
                              <w:rPr>
                                <w:rFonts w:eastAsia="ＭＳ ゴシック"/>
                                <w:color w:val="FF0000"/>
                              </w:rPr>
                            </w:pPr>
                            <w:r>
                              <w:rPr>
                                <w:rFonts w:eastAsia="ＭＳ ゴシック" w:hint="eastAsia"/>
                                <w:color w:val="FF0000"/>
                              </w:rPr>
                              <w:t>発揮するかを文章で記述すること。</w:t>
                            </w:r>
                          </w:p>
                          <w:p w:rsidR="00264A42" w:rsidRDefault="00264A42" w:rsidP="001E563A">
                            <w:pPr>
                              <w:snapToGrid w:val="0"/>
                              <w:spacing w:line="240" w:lineRule="exact"/>
                              <w:rPr>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40" o:spid="_x0000_s1027" type="#_x0000_t61" style="position:absolute;left:0;text-align:left;margin-left:265.85pt;margin-top:11pt;width:219pt;height:32.8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" adj="6776,32861" filled="f" strokecolor="red">
                <v:textbox>
                  <w:txbxContent>
                    <w:p w:rsidR="00264A42" w:rsidRDefault="00264A42" w:rsidP="001E563A">
                      <w:pPr>
                        <w:pStyle w:val="30"/>
                        <w:spacing w:line="240" w:lineRule="exact"/>
                        <w:rPr>
                          <w:rFonts w:eastAsia="ＭＳ ゴシック"/>
                          <w:color w:val="FF0000"/>
                        </w:rPr>
                      </w:pPr>
                      <w:r>
                        <w:rPr>
                          <w:rFonts w:eastAsia="ＭＳ ゴシック" w:hint="eastAsia"/>
                          <w:color w:val="FF0000"/>
                        </w:rPr>
                        <w:t>全体の説明。導入設備がどのようにピーク対策効果を</w:t>
                      </w:r>
                    </w:p>
                    <w:p w:rsidR="00264A42" w:rsidRDefault="00264A42" w:rsidP="001E563A">
                      <w:pPr>
                        <w:pStyle w:val="30"/>
                        <w:spacing w:line="240" w:lineRule="exact"/>
                        <w:rPr>
                          <w:rFonts w:eastAsia="ＭＳ ゴシック"/>
                          <w:color w:val="FF0000"/>
                        </w:rPr>
                      </w:pPr>
                      <w:r>
                        <w:rPr>
                          <w:rFonts w:eastAsia="ＭＳ ゴシック" w:hint="eastAsia"/>
                          <w:color w:val="FF0000"/>
                        </w:rPr>
                        <w:t>発揮するかを文章で記述すること。</w:t>
                      </w:r>
                    </w:p>
                    <w:p w:rsidR="00264A42" w:rsidRDefault="00264A42" w:rsidP="001E563A">
                      <w:pPr>
                        <w:snapToGrid w:val="0"/>
                        <w:spacing w:line="240" w:lineRule="exact"/>
                        <w:rPr>
                          <w:color w:val="FF0000"/>
                          <w:sz w:val="18"/>
                        </w:rPr>
                      </w:pPr>
                    </w:p>
                  </w:txbxContent>
                </v:textbox>
              </v:shape>
            </w:pict>
          </mc:Fallback>
        </mc:AlternateContent>
      </w:r>
      <w:r>
        <w:rPr>
          <w:rFonts w:ascii="ＭＳ 明朝" w:hAnsi="ＭＳ 明朝" w:hint="eastAsia"/>
          <w:b/>
          <w:noProof/>
        </w:rPr>
        <mc:AlternateContent>
          <mc:Choice Requires="wps">
            <w:drawing>
              <wp:anchor distT="0" distB="0" distL="114300" distR="114300" simplePos="0" relativeHeight="251603456" behindDoc="0" locked="0" layoutInCell="1" allowOverlap="1">
                <wp:simplePos x="0" y="0"/>
                <wp:positionH relativeFrom="column">
                  <wp:posOffset>1513205</wp:posOffset>
                </wp:positionH>
                <wp:positionV relativeFrom="paragraph">
                  <wp:posOffset>148590</wp:posOffset>
                </wp:positionV>
                <wp:extent cx="1560195" cy="398780"/>
                <wp:effectExtent l="0" t="0" r="0" b="0"/>
                <wp:wrapNone/>
                <wp:docPr id="632" name="AutoShape 4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195" cy="398780"/>
                        </a:xfrm>
                        <a:prstGeom prst="wedgeRectCallout">
                          <a:avLst>
                            <a:gd name="adj1" fmla="val 7917"/>
                            <a:gd name="adj2" fmla="val 10669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1E563A">
                            <w:pPr>
                              <w:snapToGrid w:val="0"/>
                              <w:spacing w:line="240" w:lineRule="exact"/>
                              <w:rPr>
                                <w:rFonts w:eastAsia="ＭＳ ゴシック"/>
                                <w:color w:val="FF0000"/>
                                <w:sz w:val="18"/>
                              </w:rPr>
                            </w:pPr>
                            <w:r>
                              <w:rPr>
                                <w:rFonts w:eastAsia="ＭＳ ゴシック" w:hint="eastAsia"/>
                                <w:color w:val="FF0000"/>
                                <w:sz w:val="18"/>
                              </w:rPr>
                              <w:t>補助対象設備の範囲が明確にわかるように記入すること。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9" o:spid="_x0000_s1028" type="#_x0000_t61" style="position:absolute;left:0;text-align:left;margin-left:119.15pt;margin-top:11.7pt;width:122.85pt;height:31.4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" adj="12510,33845" filled="f" strokecolor="red">
                <v:textbox>
                  <w:txbxContent>
                    <w:p w:rsidR="00264A42" w:rsidRDefault="00264A42" w:rsidP="001E563A">
                      <w:pPr>
                        <w:snapToGrid w:val="0"/>
                        <w:spacing w:line="240" w:lineRule="exact"/>
                        <w:rPr>
                          <w:rFonts w:eastAsia="ＭＳ ゴシック"/>
                          <w:color w:val="FF0000"/>
                          <w:sz w:val="18"/>
                        </w:rPr>
                      </w:pPr>
                      <w:r>
                        <w:rPr>
                          <w:rFonts w:eastAsia="ＭＳ ゴシック" w:hint="eastAsia"/>
                          <w:color w:val="FF0000"/>
                          <w:sz w:val="18"/>
                        </w:rPr>
                        <w:t>補助対象設備の範囲が明確にわかるように記入すること。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w:t>
                      </w:r>
                    </w:p>
                  </w:txbxContent>
                </v:textbox>
              </v:shape>
            </w:pict>
          </mc:Fallback>
        </mc:AlternateContent>
      </w:r>
    </w:p>
    <w:p w:rsidR="00A916EA" w:rsidRDefault="00A916EA" w:rsidP="00AC485B"/>
    <w:p w:rsidR="00A916EA" w:rsidRPr="00AC485B" w:rsidRDefault="00A916EA" w:rsidP="00AC485B"/>
    <w:p w:rsidR="009303D3" w:rsidRPr="007F6C22" w:rsidRDefault="009547CD" w:rsidP="0039692F">
      <w:pPr>
        <w:tabs>
          <w:tab w:val="left" w:pos="709"/>
        </w:tabs>
        <w:jc w:val="left"/>
        <w:rPr>
          <w:rFonts w:ascii="ＭＳ 明朝" w:hAnsi="ＭＳ 明朝"/>
        </w:rPr>
      </w:pPr>
      <w:r>
        <w:rPr>
          <w:rFonts w:ascii="ＭＳ 明朝" w:hAnsi="ＭＳ 明朝" w:hint="eastAsia"/>
          <w:spacing w:val="6"/>
        </w:rPr>
        <w:t>３</w:t>
      </w:r>
      <w:r w:rsidR="00C44457">
        <w:rPr>
          <w:rFonts w:ascii="ＭＳ 明朝" w:hAnsi="ＭＳ 明朝" w:hint="eastAsia"/>
          <w:spacing w:val="6"/>
        </w:rPr>
        <w:t>－</w:t>
      </w:r>
      <w:r w:rsidR="009A4DFD">
        <w:rPr>
          <w:rFonts w:ascii="ＭＳ 明朝" w:hAnsi="ＭＳ 明朝" w:hint="eastAsia"/>
          <w:spacing w:val="6"/>
        </w:rPr>
        <w:t>２－１</w:t>
      </w:r>
      <w:r w:rsidR="009303D3">
        <w:rPr>
          <w:rFonts w:ascii="ＭＳ 明朝" w:hAnsi="ＭＳ 明朝" w:hint="eastAsia"/>
          <w:spacing w:val="6"/>
        </w:rPr>
        <w:t xml:space="preserve">　</w:t>
      </w:r>
      <w:r w:rsidR="009303D3" w:rsidRPr="007F6C22">
        <w:rPr>
          <w:rFonts w:ascii="ＭＳ 明朝" w:hAnsi="ＭＳ 明朝" w:hint="eastAsia"/>
        </w:rPr>
        <w:t>導入</w:t>
      </w:r>
      <w:r w:rsidR="004E0750" w:rsidRPr="007F6C22">
        <w:rPr>
          <w:rFonts w:ascii="ＭＳ 明朝" w:hAnsi="ＭＳ 明朝" w:hint="eastAsia"/>
        </w:rPr>
        <w:t>ピーク対策設備</w:t>
      </w:r>
      <w:r w:rsidR="009303D3" w:rsidRPr="007F6C22">
        <w:rPr>
          <w:rFonts w:ascii="ＭＳ 明朝" w:hAnsi="ＭＳ 明朝" w:hint="eastAsia"/>
        </w:rPr>
        <w:t>の機能、仕様、機構図</w:t>
      </w:r>
      <w:r w:rsidR="005A3D8A" w:rsidRPr="007F6C22">
        <w:rPr>
          <w:rFonts w:ascii="ＭＳ 明朝" w:hAnsi="ＭＳ 明朝" w:hint="eastAsia"/>
        </w:rPr>
        <w:t xml:space="preserve">、システム図　</w:t>
      </w:r>
      <w:r w:rsidR="009303D3" w:rsidRPr="007F6C22">
        <w:rPr>
          <w:rFonts w:ascii="ＭＳ 明朝" w:hAnsi="ＭＳ 明朝" w:hint="eastAsia"/>
        </w:rPr>
        <w:t>等</w:t>
      </w:r>
    </w:p>
    <w:p w:rsidR="005A3D8A" w:rsidRPr="007F6C22" w:rsidRDefault="00AE01A6" w:rsidP="0039692F">
      <w:pPr>
        <w:tabs>
          <w:tab w:val="left" w:pos="709"/>
        </w:tabs>
        <w:ind w:firstLine="714"/>
        <w:rPr>
          <w:rFonts w:ascii="ＭＳ 明朝" w:hAnsi="ＭＳ 明朝"/>
          <w:sz w:val="18"/>
          <w:szCs w:val="18"/>
        </w:rPr>
      </w:pPr>
      <w:r w:rsidRPr="007F6C22">
        <w:rPr>
          <w:rFonts w:ascii="ＭＳ 明朝" w:hAnsi="ＭＳ 明朝" w:hint="eastAsia"/>
          <w:sz w:val="18"/>
          <w:szCs w:val="18"/>
        </w:rPr>
        <w:t>※</w:t>
      </w:r>
      <w:r w:rsidR="009303D3" w:rsidRPr="007F6C22">
        <w:rPr>
          <w:rFonts w:ascii="ＭＳ 明朝" w:hAnsi="ＭＳ 明朝" w:hint="eastAsia"/>
          <w:sz w:val="18"/>
          <w:szCs w:val="18"/>
        </w:rPr>
        <w:t>以下、各項目について適宜図面等を使用して、設備・仕様</w:t>
      </w:r>
      <w:r w:rsidR="00C90E41" w:rsidRPr="007F6C22">
        <w:rPr>
          <w:rFonts w:ascii="ＭＳ 明朝" w:hAnsi="ＭＳ 明朝" w:hint="eastAsia"/>
          <w:sz w:val="18"/>
          <w:szCs w:val="18"/>
        </w:rPr>
        <w:t>、機構、台数</w:t>
      </w:r>
      <w:r w:rsidR="009303D3" w:rsidRPr="007F6C22">
        <w:rPr>
          <w:rFonts w:ascii="ＭＳ 明朝" w:hAnsi="ＭＳ 明朝" w:hint="eastAsia"/>
          <w:sz w:val="18"/>
          <w:szCs w:val="18"/>
        </w:rPr>
        <w:t>等を具体的に記述する。</w:t>
      </w:r>
    </w:p>
    <w:p w:rsidR="000C141F" w:rsidRPr="007F6C22" w:rsidRDefault="0099684C" w:rsidP="0039692F">
      <w:pPr>
        <w:tabs>
          <w:tab w:val="left" w:pos="709"/>
        </w:tabs>
        <w:ind w:leftChars="-1" w:left="840" w:hangingChars="441" w:hanging="842"/>
        <w:rPr>
          <w:rFonts w:ascii="ＭＳ 明朝" w:hAnsi="ＭＳ 明朝"/>
          <w:sz w:val="18"/>
          <w:szCs w:val="18"/>
        </w:rPr>
      </w:pPr>
      <w:r>
        <w:rPr>
          <w:noProof/>
        </w:rPr>
        <mc:AlternateContent>
          <mc:Choice Requires="wps">
            <w:drawing>
              <wp:anchor distT="0" distB="0" distL="114300" distR="114300" simplePos="0" relativeHeight="251631104" behindDoc="0" locked="0" layoutInCell="1" allowOverlap="1">
                <wp:simplePos x="0" y="0"/>
                <wp:positionH relativeFrom="column">
                  <wp:posOffset>-45720</wp:posOffset>
                </wp:positionH>
                <wp:positionV relativeFrom="paragraph">
                  <wp:posOffset>65405</wp:posOffset>
                </wp:positionV>
                <wp:extent cx="941070" cy="332105"/>
                <wp:effectExtent l="0" t="0" r="0" b="0"/>
                <wp:wrapNone/>
                <wp:docPr id="6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C3DA0" w:rsidRDefault="00264A42">
                            <w:pPr>
                              <w:rPr>
                                <w:color w:val="EFA615"/>
                                <w:sz w:val="28"/>
                              </w:rPr>
                            </w:pPr>
                            <w:r w:rsidRPr="006C3DA0">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3.6pt;margin-top:5.15pt;width:74.1pt;height:26.15pt;z-index:2516311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" strokecolor="#efa615">
                <v:textbox style="mso-fit-shape-to-text:t">
                  <w:txbxContent>
                    <w:p w:rsidR="00264A42" w:rsidRPr="006C3DA0" w:rsidRDefault="00264A42">
                      <w:pPr>
                        <w:rPr>
                          <w:color w:val="EFA615"/>
                          <w:sz w:val="28"/>
                        </w:rPr>
                      </w:pPr>
                      <w:r w:rsidRPr="006C3DA0">
                        <w:rPr>
                          <w:rFonts w:hint="eastAsia"/>
                          <w:color w:val="EFA615"/>
                          <w:sz w:val="28"/>
                        </w:rPr>
                        <w:t>記載例①</w:t>
                      </w:r>
                    </w:p>
                  </w:txbxContent>
                </v:textbox>
              </v:shape>
            </w:pict>
          </mc:Fallback>
        </mc:AlternateContent>
      </w:r>
    </w:p>
    <w:p w:rsidR="00CC4C70" w:rsidRDefault="0099684C" w:rsidP="0039692F">
      <w:pPr>
        <w:tabs>
          <w:tab w:val="left" w:pos="709"/>
        </w:tabs>
        <w:ind w:left="993"/>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43392" behindDoc="0" locked="0" layoutInCell="1" allowOverlap="1">
                <wp:simplePos x="0" y="0"/>
                <wp:positionH relativeFrom="column">
                  <wp:posOffset>66040</wp:posOffset>
                </wp:positionH>
                <wp:positionV relativeFrom="paragraph">
                  <wp:posOffset>164465</wp:posOffset>
                </wp:positionV>
                <wp:extent cx="0" cy="2237740"/>
                <wp:effectExtent l="0" t="0" r="0" b="0"/>
                <wp:wrapNone/>
                <wp:docPr id="630" name="AutoShape 7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3774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5" o:spid="_x0000_s1026" type="#_x0000_t32" style="position:absolute;left:0;text-align:left;margin-left:5.2pt;margin-top:12.95pt;width:0;height:176.2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" strokecolor="#efa615" strokeweight="1pt"/>
            </w:pict>
          </mc:Fallback>
        </mc:AlternateConten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39692F" w:rsidP="0039692F">
      <w:pPr>
        <w:tabs>
          <w:tab w:val="left" w:pos="709"/>
        </w:tabs>
        <w:ind w:leftChars="-1" w:left="708" w:hangingChars="441" w:hanging="710"/>
        <w:rPr>
          <w:rFonts w:ascii="ＭＳ 明朝" w:hAnsi="ＭＳ 明朝"/>
          <w:color w:val="0000FF"/>
          <w:sz w:val="18"/>
          <w:szCs w:val="18"/>
        </w:rPr>
      </w:pPr>
      <w:r>
        <w:rPr>
          <w:rFonts w:ascii="ＭＳ 明朝" w:hAnsi="ＭＳ 明朝" w:hint="eastAsia"/>
          <w:color w:val="0000FF"/>
          <w:sz w:val="18"/>
          <w:szCs w:val="18"/>
        </w:rPr>
        <w:tab/>
      </w:r>
      <w:r w:rsidR="00A805EF" w:rsidRPr="00D4479B">
        <w:rPr>
          <w:rFonts w:ascii="ＭＳ 明朝" w:hAnsi="ＭＳ 明朝" w:hint="eastAsia"/>
          <w:color w:val="0000FF"/>
          <w:szCs w:val="21"/>
        </w:rPr>
        <w:t>・ピーク対策用蓄電池設備</w:t>
      </w:r>
    </w:p>
    <w:p w:rsidR="00A805EF" w:rsidRPr="00D4479B" w:rsidRDefault="00A805EF" w:rsidP="0039692F">
      <w:pPr>
        <w:tabs>
          <w:tab w:val="left" w:pos="709"/>
          <w:tab w:val="left" w:pos="2694"/>
          <w:tab w:val="left" w:pos="6521"/>
        </w:tabs>
        <w:ind w:leftChars="890" w:left="1699" w:firstLineChars="5" w:firstLine="10"/>
        <w:rPr>
          <w:rFonts w:ascii="ＭＳ 明朝" w:hAnsi="ＭＳ 明朝"/>
          <w:color w:val="0000FF"/>
          <w:szCs w:val="21"/>
        </w:rPr>
      </w:pPr>
      <w:r w:rsidRPr="00D4479B">
        <w:rPr>
          <w:rFonts w:ascii="ＭＳ 明朝" w:hAnsi="ＭＳ 明朝" w:hint="eastAsia"/>
          <w:color w:val="0000FF"/>
          <w:szCs w:val="21"/>
        </w:rPr>
        <w:t>蓄電池種類</w:t>
      </w:r>
      <w:r w:rsidR="004267EA">
        <w:rPr>
          <w:rFonts w:ascii="ＭＳ 明朝" w:hAnsi="ＭＳ 明朝" w:hint="eastAsia"/>
          <w:color w:val="0000FF"/>
          <w:szCs w:val="21"/>
        </w:rPr>
        <w:tab/>
      </w:r>
      <w:r w:rsidRPr="00D4479B">
        <w:rPr>
          <w:rFonts w:ascii="ＭＳ 明朝" w:hAnsi="ＭＳ 明朝" w:hint="eastAsia"/>
          <w:color w:val="0000FF"/>
          <w:szCs w:val="21"/>
        </w:rPr>
        <w:t xml:space="preserve">：○○○電池　　　　　</w:t>
      </w:r>
      <w:r w:rsidR="009D1D83">
        <w:rPr>
          <w:rFonts w:ascii="ＭＳ 明朝" w:hAnsi="ＭＳ 明朝" w:hint="eastAsia"/>
          <w:color w:val="0000FF"/>
          <w:szCs w:val="21"/>
        </w:rPr>
        <w:t xml:space="preserve">　</w:t>
      </w:r>
      <w:r w:rsidRPr="00D4479B">
        <w:rPr>
          <w:rFonts w:ascii="ＭＳ 明朝" w:hAnsi="ＭＳ 明朝" w:hint="eastAsia"/>
          <w:color w:val="0000FF"/>
          <w:szCs w:val="21"/>
        </w:rPr>
        <w:t xml:space="preserve">　　</w:t>
      </w:r>
      <w:r w:rsidR="009D1D83">
        <w:rPr>
          <w:rFonts w:ascii="ＭＳ 明朝" w:hAnsi="ＭＳ 明朝" w:hint="eastAsia"/>
          <w:color w:val="0000FF"/>
          <w:szCs w:val="21"/>
        </w:rPr>
        <w:t xml:space="preserve"> </w:t>
      </w:r>
      <w:r w:rsidRPr="00D4479B">
        <w:rPr>
          <w:rFonts w:ascii="ＭＳ 明朝" w:hAnsi="ＭＳ 明朝" w:hint="eastAsia"/>
          <w:color w:val="0000FF"/>
          <w:szCs w:val="21"/>
        </w:rPr>
        <w:t>放電電力量</w:t>
      </w:r>
      <w:r w:rsidR="004267EA">
        <w:rPr>
          <w:rFonts w:ascii="ＭＳ 明朝" w:hAnsi="ＭＳ 明朝" w:hint="eastAsia"/>
          <w:color w:val="0000FF"/>
          <w:szCs w:val="21"/>
        </w:rPr>
        <w:tab/>
      </w:r>
      <w:r w:rsidRPr="00D4479B">
        <w:rPr>
          <w:rFonts w:ascii="ＭＳ 明朝" w:hAnsi="ＭＳ 明朝" w:hint="eastAsia"/>
          <w:color w:val="0000FF"/>
          <w:szCs w:val="21"/>
        </w:rPr>
        <w:t>：○○○○</w:t>
      </w:r>
      <w:r w:rsidR="009D1D83">
        <w:rPr>
          <w:rFonts w:ascii="ＭＳ 明朝" w:hAnsi="ＭＳ 明朝" w:hint="eastAsia"/>
          <w:color w:val="0000FF"/>
          <w:spacing w:val="6"/>
        </w:rPr>
        <w:t>ｋＷｈ</w:t>
      </w:r>
    </w:p>
    <w:p w:rsidR="00A805EF" w:rsidRPr="00D4479B" w:rsidRDefault="00A805EF" w:rsidP="0039692F">
      <w:pPr>
        <w:tabs>
          <w:tab w:val="left" w:pos="709"/>
          <w:tab w:val="left" w:pos="2694"/>
          <w:tab w:val="left" w:pos="6521"/>
        </w:tabs>
        <w:ind w:firstLineChars="1100" w:firstLine="2232"/>
        <w:rPr>
          <w:rFonts w:ascii="ＭＳ 明朝" w:hAnsi="ＭＳ 明朝"/>
          <w:color w:val="0000FF"/>
          <w:spacing w:val="6"/>
        </w:rPr>
      </w:pPr>
      <w:r w:rsidRPr="00D4479B">
        <w:rPr>
          <w:rFonts w:ascii="ＭＳ 明朝" w:hAnsi="ＭＳ 明朝" w:hint="eastAsia"/>
          <w:color w:val="0000FF"/>
          <w:spacing w:val="6"/>
        </w:rPr>
        <w:t>出力</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：3,600kW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 xml:space="preserve">　　電力変換効率</w:t>
      </w:r>
      <w:r w:rsidR="004267EA">
        <w:rPr>
          <w:rFonts w:ascii="ＭＳ 明朝" w:hAnsi="ＭＳ 明朝" w:hint="eastAsia"/>
          <w:color w:val="0000FF"/>
          <w:spacing w:val="6"/>
        </w:rPr>
        <w:tab/>
      </w:r>
      <w:r w:rsidRPr="00D4479B">
        <w:rPr>
          <w:rFonts w:ascii="ＭＳ 明朝" w:hAnsi="ＭＳ 明朝" w:hint="eastAsia"/>
          <w:color w:val="0000FF"/>
          <w:spacing w:val="6"/>
        </w:rPr>
        <w:t>：約91％（90.93％）</w:t>
      </w:r>
    </w:p>
    <w:p w:rsidR="00A805EF" w:rsidRPr="00D4479B" w:rsidRDefault="00A805EF" w:rsidP="0039692F">
      <w:pPr>
        <w:tabs>
          <w:tab w:val="left" w:pos="709"/>
          <w:tab w:val="left" w:pos="2694"/>
          <w:tab w:val="left" w:pos="6521"/>
        </w:tabs>
        <w:ind w:firstLineChars="600" w:firstLine="1217"/>
        <w:rPr>
          <w:rFonts w:ascii="ＭＳ 明朝" w:hAnsi="ＭＳ 明朝"/>
          <w:color w:val="0000FF"/>
          <w:spacing w:val="6"/>
        </w:rPr>
      </w:pPr>
      <w:r w:rsidRPr="00D4479B">
        <w:rPr>
          <w:rFonts w:ascii="ＭＳ 明朝" w:hAnsi="ＭＳ 明朝" w:hint="eastAsia"/>
          <w:color w:val="0000FF"/>
          <w:spacing w:val="6"/>
        </w:rPr>
        <w:t>夜間充電電力量</w:t>
      </w:r>
      <w:r w:rsidR="004267EA">
        <w:rPr>
          <w:rFonts w:ascii="ＭＳ 明朝" w:hAnsi="ＭＳ 明朝" w:hint="eastAsia"/>
          <w:color w:val="0000FF"/>
          <w:spacing w:val="6"/>
        </w:rPr>
        <w:tab/>
      </w:r>
      <w:r w:rsidRPr="00D4479B">
        <w:rPr>
          <w:rFonts w:ascii="ＭＳ 明朝" w:hAnsi="ＭＳ 明朝" w:hint="eastAsia"/>
          <w:color w:val="0000FF"/>
          <w:spacing w:val="6"/>
        </w:rPr>
        <w:t>：○○○○</w:t>
      </w:r>
      <w:r w:rsidR="009D1D83">
        <w:rPr>
          <w:rFonts w:ascii="ＭＳ 明朝" w:hAnsi="ＭＳ 明朝" w:hint="eastAsia"/>
          <w:color w:val="0000FF"/>
          <w:spacing w:val="6"/>
        </w:rPr>
        <w:t>ｋＷｈ</w:t>
      </w:r>
      <w:r w:rsidRPr="00D4479B">
        <w:rPr>
          <w:rFonts w:ascii="ＭＳ 明朝" w:hAnsi="ＭＳ 明朝" w:hint="eastAsia"/>
          <w:color w:val="0000FF"/>
          <w:spacing w:val="6"/>
        </w:rPr>
        <w:t xml:space="preserve">　　 充放電サイクル数</w:t>
      </w:r>
      <w:r w:rsidR="004267EA">
        <w:rPr>
          <w:rFonts w:ascii="ＭＳ 明朝" w:hAnsi="ＭＳ 明朝" w:hint="eastAsia"/>
          <w:color w:val="0000FF"/>
          <w:spacing w:val="6"/>
        </w:rPr>
        <w:tab/>
      </w:r>
      <w:r w:rsidRPr="00D4479B">
        <w:rPr>
          <w:rFonts w:ascii="ＭＳ 明朝" w:hAnsi="ＭＳ 明朝" w:hint="eastAsia"/>
          <w:color w:val="0000FF"/>
          <w:spacing w:val="6"/>
        </w:rPr>
        <w:t>：○○○○回</w:t>
      </w:r>
    </w:p>
    <w:p w:rsidR="00A805EF" w:rsidRPr="00D4479B" w:rsidRDefault="00A805EF" w:rsidP="0039692F">
      <w:pPr>
        <w:tabs>
          <w:tab w:val="left" w:pos="709"/>
          <w:tab w:val="left" w:pos="2694"/>
          <w:tab w:val="left" w:pos="6521"/>
        </w:tabs>
        <w:ind w:firstLineChars="1000" w:firstLine="2029"/>
        <w:rPr>
          <w:rFonts w:ascii="ＭＳ 明朝" w:hAnsi="ＭＳ 明朝"/>
          <w:color w:val="0000FF"/>
          <w:spacing w:val="6"/>
        </w:rPr>
      </w:pP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w:t>
      </w:r>
    </w:p>
    <w:p w:rsidR="00A805EF" w:rsidRPr="00D4479B" w:rsidRDefault="00A805EF" w:rsidP="00FF3B7B">
      <w:pPr>
        <w:tabs>
          <w:tab w:val="left" w:pos="709"/>
        </w:tabs>
        <w:rPr>
          <w:color w:val="0000FF"/>
        </w:rPr>
      </w:pPr>
    </w:p>
    <w:p w:rsidR="00A805EF" w:rsidRPr="00D4479B" w:rsidRDefault="0039692F" w:rsidP="0039692F">
      <w:pPr>
        <w:tabs>
          <w:tab w:val="left" w:pos="709"/>
        </w:tabs>
        <w:rPr>
          <w:rFonts w:ascii="ＭＳ 明朝" w:hAnsi="ＭＳ 明朝"/>
          <w:color w:val="0000FF"/>
          <w:spacing w:val="6"/>
        </w:rPr>
      </w:pPr>
      <w:r>
        <w:rPr>
          <w:rFonts w:hint="eastAsia"/>
          <w:color w:val="0000FF"/>
        </w:rPr>
        <w:tab/>
      </w:r>
      <w:r w:rsidR="00A805EF" w:rsidRPr="00D4479B">
        <w:rPr>
          <w:rFonts w:hint="eastAsia"/>
          <w:color w:val="0000FF"/>
        </w:rPr>
        <w:t>・システム図　　別図参照（別図で添付）</w:t>
      </w:r>
    </w:p>
    <w:p w:rsidR="00E728CC" w:rsidRPr="00D4479B" w:rsidRDefault="00E728CC" w:rsidP="0039692F">
      <w:pPr>
        <w:tabs>
          <w:tab w:val="left" w:pos="709"/>
        </w:tabs>
        <w:rPr>
          <w:color w:val="0000FF"/>
        </w:rPr>
      </w:pPr>
    </w:p>
    <w:p w:rsidR="00CC4C70" w:rsidRPr="008E35A5" w:rsidRDefault="00CC4C70" w:rsidP="0039692F">
      <w:pPr>
        <w:tabs>
          <w:tab w:val="left" w:pos="709"/>
        </w:tabs>
        <w:rPr>
          <w:rFonts w:ascii="ＭＳ 明朝" w:hAnsi="ＭＳ 明朝"/>
          <w:color w:val="000000"/>
          <w:spacing w:val="6"/>
        </w:rPr>
      </w:pPr>
    </w:p>
    <w:p w:rsidR="00CC4C70" w:rsidRDefault="0099684C" w:rsidP="0039692F">
      <w:pPr>
        <w:tabs>
          <w:tab w:val="left" w:pos="709"/>
        </w:tabs>
        <w:ind w:left="993"/>
        <w:rPr>
          <w:rFonts w:ascii="ＭＳ 明朝" w:hAnsi="ＭＳ 明朝"/>
          <w:color w:val="0000CC"/>
        </w:rPr>
      </w:pPr>
      <w:r>
        <w:rPr>
          <w:rFonts w:ascii="ＭＳ 明朝" w:hAnsi="ＭＳ 明朝" w:hint="eastAsia"/>
          <w:noProof/>
          <w:color w:val="00B050"/>
          <w:sz w:val="18"/>
          <w:szCs w:val="18"/>
        </w:rPr>
        <mc:AlternateContent>
          <mc:Choice Requires="wps">
            <w:drawing>
              <wp:anchor distT="0" distB="0" distL="114300" distR="114300" simplePos="0" relativeHeight="251644416" behindDoc="0" locked="0" layoutInCell="1" allowOverlap="1">
                <wp:simplePos x="0" y="0"/>
                <wp:positionH relativeFrom="column">
                  <wp:posOffset>66040</wp:posOffset>
                </wp:positionH>
                <wp:positionV relativeFrom="paragraph">
                  <wp:posOffset>203835</wp:posOffset>
                </wp:positionV>
                <wp:extent cx="0" cy="2505710"/>
                <wp:effectExtent l="0" t="0" r="0" b="0"/>
                <wp:wrapNone/>
                <wp:docPr id="628" name="AutoShape 7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571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6" o:spid="_x0000_s1026" type="#_x0000_t32" style="position:absolute;left:0;text-align:left;margin-left:5.2pt;margin-top:16.05pt;width:0;height:197.3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" strokecolor="#00b050" strokeweight="1pt"/>
            </w:pict>
          </mc:Fallback>
        </mc:AlternateContent>
      </w:r>
      <w:r>
        <w:rPr>
          <w:rFonts w:ascii="ＭＳ 明朝" w:hAnsi="ＭＳ 明朝" w:hint="eastAsia"/>
          <w:noProof/>
          <w:sz w:val="18"/>
          <w:szCs w:val="18"/>
        </w:rPr>
        <mc:AlternateContent>
          <mc:Choice Requires="wps">
            <w:drawing>
              <wp:anchor distT="0" distB="0" distL="114300" distR="114300" simplePos="0" relativeHeight="251632128" behindDoc="0" locked="0" layoutInCell="1" allowOverlap="1">
                <wp:simplePos x="0" y="0"/>
                <wp:positionH relativeFrom="column">
                  <wp:posOffset>-12700</wp:posOffset>
                </wp:positionH>
                <wp:positionV relativeFrom="paragraph">
                  <wp:posOffset>-126365</wp:posOffset>
                </wp:positionV>
                <wp:extent cx="941070" cy="332105"/>
                <wp:effectExtent l="0" t="0" r="0" b="0"/>
                <wp:wrapNone/>
                <wp:docPr id="6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C3DA0" w:rsidRDefault="00264A42" w:rsidP="00CC4C70">
                            <w:pPr>
                              <w:rPr>
                                <w:color w:val="00B050"/>
                                <w:sz w:val="28"/>
                              </w:rPr>
                            </w:pPr>
                            <w:r w:rsidRPr="006C3DA0">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1pt;margin-top:-9.95pt;width:74.1pt;height:26.15pt;z-index:251632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" strokecolor="#00b050">
                <v:textbox style="mso-fit-shape-to-text:t">
                  <w:txbxContent>
                    <w:p w:rsidR="00264A42" w:rsidRPr="006C3DA0" w:rsidRDefault="00264A42" w:rsidP="00CC4C70">
                      <w:pPr>
                        <w:rPr>
                          <w:color w:val="00B050"/>
                          <w:sz w:val="28"/>
                        </w:rPr>
                      </w:pPr>
                      <w:r w:rsidRPr="006C3DA0">
                        <w:rPr>
                          <w:rFonts w:hint="eastAsia"/>
                          <w:color w:val="00B050"/>
                          <w:sz w:val="28"/>
                        </w:rPr>
                        <w:t>記載例②</w:t>
                      </w:r>
                    </w:p>
                  </w:txbxContent>
                </v:textbox>
              </v:shape>
            </w:pict>
          </mc:Fallback>
        </mc:AlternateConten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Default="0039692F" w:rsidP="0039692F">
      <w:pPr>
        <w:tabs>
          <w:tab w:val="left" w:pos="709"/>
        </w:tabs>
        <w:ind w:leftChars="-1" w:left="708" w:hangingChars="441" w:hanging="710"/>
        <w:rPr>
          <w:rFonts w:ascii="ＭＳ 明朝" w:hAnsi="ＭＳ 明朝"/>
          <w:color w:val="0000FF"/>
          <w:szCs w:val="21"/>
        </w:rPr>
      </w:pPr>
      <w:r>
        <w:rPr>
          <w:rFonts w:ascii="ＭＳ 明朝" w:hAnsi="ＭＳ 明朝" w:hint="eastAsia"/>
          <w:color w:val="0000FF"/>
          <w:sz w:val="18"/>
          <w:szCs w:val="18"/>
        </w:rPr>
        <w:tab/>
      </w:r>
      <w:r w:rsidR="00A805EF" w:rsidRPr="00D4479B">
        <w:rPr>
          <w:rFonts w:ascii="ＭＳ 明朝" w:hAnsi="ＭＳ 明朝" w:hint="eastAsia"/>
          <w:color w:val="0000FF"/>
          <w:szCs w:val="21"/>
        </w:rPr>
        <w:t>・ピーク対策用蓄電池設備</w:t>
      </w:r>
    </w:p>
    <w:p w:rsidR="00A805EF" w:rsidRPr="00D4479B" w:rsidRDefault="004267EA" w:rsidP="0039692F">
      <w:pPr>
        <w:tabs>
          <w:tab w:val="left" w:pos="709"/>
          <w:tab w:val="left" w:pos="1701"/>
          <w:tab w:val="left" w:pos="2694"/>
          <w:tab w:val="left" w:pos="6521"/>
        </w:tabs>
        <w:rPr>
          <w:rFonts w:ascii="ＭＳ 明朝" w:hAnsi="ＭＳ 明朝"/>
          <w:color w:val="0000FF"/>
          <w:szCs w:val="21"/>
        </w:rPr>
      </w:pPr>
      <w:r>
        <w:rPr>
          <w:rFonts w:ascii="ＭＳ 明朝" w:hAnsi="ＭＳ 明朝" w:hint="eastAsia"/>
          <w:color w:val="0000FF"/>
          <w:szCs w:val="21"/>
        </w:rPr>
        <w:tab/>
      </w:r>
      <w:r w:rsidR="0039692F">
        <w:rPr>
          <w:rFonts w:ascii="ＭＳ 明朝" w:hAnsi="ＭＳ 明朝" w:hint="eastAsia"/>
          <w:color w:val="0000FF"/>
          <w:szCs w:val="21"/>
        </w:rPr>
        <w:tab/>
      </w:r>
      <w:r w:rsidR="00A805EF" w:rsidRPr="00D4479B">
        <w:rPr>
          <w:rFonts w:ascii="ＭＳ 明朝" w:hAnsi="ＭＳ 明朝" w:hint="eastAsia"/>
          <w:color w:val="0000FF"/>
          <w:szCs w:val="21"/>
        </w:rPr>
        <w:t>蓄電池種類</w:t>
      </w:r>
      <w:r>
        <w:rPr>
          <w:rFonts w:ascii="ＭＳ 明朝" w:hAnsi="ＭＳ 明朝" w:hint="eastAsia"/>
          <w:color w:val="0000FF"/>
          <w:szCs w:val="21"/>
        </w:rPr>
        <w:tab/>
      </w:r>
      <w:r w:rsidR="00A805EF" w:rsidRPr="00D4479B">
        <w:rPr>
          <w:rFonts w:ascii="ＭＳ 明朝" w:hAnsi="ＭＳ 明朝" w:hint="eastAsia"/>
          <w:color w:val="0000FF"/>
          <w:szCs w:val="21"/>
        </w:rPr>
        <w:t xml:space="preserve">：○○○電池　　　　　　　</w:t>
      </w:r>
      <w:r w:rsidR="009D1D83">
        <w:rPr>
          <w:rFonts w:ascii="ＭＳ 明朝" w:hAnsi="ＭＳ 明朝" w:hint="eastAsia"/>
          <w:color w:val="0000FF"/>
          <w:szCs w:val="21"/>
        </w:rPr>
        <w:t xml:space="preserve">　 </w:t>
      </w:r>
      <w:r w:rsidR="00A805EF" w:rsidRPr="00D4479B">
        <w:rPr>
          <w:rFonts w:ascii="ＭＳ 明朝" w:hAnsi="ＭＳ 明朝" w:hint="eastAsia"/>
          <w:color w:val="0000FF"/>
          <w:szCs w:val="21"/>
        </w:rPr>
        <w:t>放電電力量</w:t>
      </w:r>
      <w:r>
        <w:rPr>
          <w:rFonts w:ascii="ＭＳ 明朝" w:hAnsi="ＭＳ 明朝" w:hint="eastAsia"/>
          <w:color w:val="0000FF"/>
          <w:szCs w:val="21"/>
        </w:rPr>
        <w:tab/>
      </w:r>
      <w:r w:rsidR="00A805EF" w:rsidRPr="00D4479B">
        <w:rPr>
          <w:rFonts w:ascii="ＭＳ 明朝" w:hAnsi="ＭＳ 明朝" w:hint="eastAsia"/>
          <w:color w:val="0000FF"/>
          <w:szCs w:val="21"/>
        </w:rPr>
        <w:t>：○○○○</w:t>
      </w:r>
      <w:r w:rsidR="009D1D83">
        <w:rPr>
          <w:rFonts w:ascii="ＭＳ 明朝" w:hAnsi="ＭＳ 明朝" w:hint="eastAsia"/>
          <w:color w:val="0000FF"/>
          <w:spacing w:val="6"/>
        </w:rPr>
        <w:t>ｋＷｈ</w:t>
      </w:r>
    </w:p>
    <w:p w:rsidR="00A805EF" w:rsidRPr="00D4479B" w:rsidRDefault="00A805EF" w:rsidP="0039692F">
      <w:pPr>
        <w:tabs>
          <w:tab w:val="left" w:pos="709"/>
          <w:tab w:val="left" w:pos="2694"/>
          <w:tab w:val="left" w:pos="6521"/>
        </w:tabs>
        <w:ind w:firstLineChars="1100" w:firstLine="2232"/>
        <w:rPr>
          <w:rFonts w:ascii="ＭＳ 明朝" w:hAnsi="ＭＳ 明朝"/>
          <w:color w:val="0000FF"/>
          <w:spacing w:val="6"/>
        </w:rPr>
      </w:pPr>
      <w:r w:rsidRPr="00D4479B">
        <w:rPr>
          <w:rFonts w:ascii="ＭＳ 明朝" w:hAnsi="ＭＳ 明朝" w:hint="eastAsia"/>
          <w:color w:val="0000FF"/>
          <w:spacing w:val="6"/>
        </w:rPr>
        <w:t>出力</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：3,000kW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電力変換効率</w:t>
      </w:r>
      <w:r w:rsidR="004267EA">
        <w:rPr>
          <w:rFonts w:ascii="ＭＳ 明朝" w:hAnsi="ＭＳ 明朝" w:hint="eastAsia"/>
          <w:color w:val="0000FF"/>
          <w:spacing w:val="6"/>
        </w:rPr>
        <w:tab/>
      </w:r>
      <w:r w:rsidRPr="00D4479B">
        <w:rPr>
          <w:rFonts w:ascii="ＭＳ 明朝" w:hAnsi="ＭＳ 明朝" w:hint="eastAsia"/>
          <w:color w:val="0000FF"/>
          <w:spacing w:val="6"/>
        </w:rPr>
        <w:t>：約91％（90.93％）</w:t>
      </w:r>
    </w:p>
    <w:p w:rsidR="00A805EF" w:rsidRPr="00D4479B" w:rsidRDefault="00A805EF" w:rsidP="0039692F">
      <w:pPr>
        <w:tabs>
          <w:tab w:val="left" w:pos="709"/>
          <w:tab w:val="left" w:pos="2694"/>
          <w:tab w:val="left" w:pos="6521"/>
        </w:tabs>
        <w:ind w:firstLineChars="600" w:firstLine="1217"/>
        <w:rPr>
          <w:rFonts w:ascii="ＭＳ 明朝" w:hAnsi="ＭＳ 明朝"/>
          <w:color w:val="0000FF"/>
          <w:spacing w:val="6"/>
        </w:rPr>
      </w:pPr>
      <w:r w:rsidRPr="00D4479B">
        <w:rPr>
          <w:rFonts w:ascii="ＭＳ 明朝" w:hAnsi="ＭＳ 明朝" w:hint="eastAsia"/>
          <w:color w:val="0000FF"/>
          <w:spacing w:val="6"/>
        </w:rPr>
        <w:t>夜間充電電力量</w:t>
      </w:r>
      <w:r w:rsidR="004267EA">
        <w:rPr>
          <w:rFonts w:ascii="ＭＳ 明朝" w:hAnsi="ＭＳ 明朝" w:hint="eastAsia"/>
          <w:color w:val="0000FF"/>
          <w:spacing w:val="6"/>
        </w:rPr>
        <w:tab/>
      </w:r>
      <w:r w:rsidRPr="00D4479B">
        <w:rPr>
          <w:rFonts w:ascii="ＭＳ 明朝" w:hAnsi="ＭＳ 明朝" w:hint="eastAsia"/>
          <w:color w:val="0000FF"/>
          <w:spacing w:val="6"/>
        </w:rPr>
        <w:t>：○○○○</w:t>
      </w:r>
      <w:r w:rsidR="009D1D83">
        <w:rPr>
          <w:rFonts w:ascii="ＭＳ 明朝" w:hAnsi="ＭＳ 明朝" w:hint="eastAsia"/>
          <w:color w:val="0000FF"/>
          <w:spacing w:val="6"/>
        </w:rPr>
        <w:t>ｋＷｈ</w:t>
      </w:r>
      <w:r w:rsidRPr="00D4479B">
        <w:rPr>
          <w:rFonts w:ascii="ＭＳ 明朝" w:hAnsi="ＭＳ 明朝" w:hint="eastAsia"/>
          <w:color w:val="0000FF"/>
          <w:spacing w:val="6"/>
        </w:rPr>
        <w:t xml:space="preserve">　　 充放電サイクル数</w:t>
      </w:r>
      <w:r w:rsidR="004267EA">
        <w:rPr>
          <w:rFonts w:ascii="ＭＳ 明朝" w:hAnsi="ＭＳ 明朝" w:hint="eastAsia"/>
          <w:color w:val="0000FF"/>
          <w:spacing w:val="6"/>
        </w:rPr>
        <w:tab/>
      </w:r>
      <w:r w:rsidRPr="00D4479B">
        <w:rPr>
          <w:rFonts w:ascii="ＭＳ 明朝" w:hAnsi="ＭＳ 明朝" w:hint="eastAsia"/>
          <w:color w:val="0000FF"/>
          <w:spacing w:val="6"/>
        </w:rPr>
        <w:t>：○○○○回</w:t>
      </w:r>
    </w:p>
    <w:p w:rsidR="00A805EF" w:rsidRDefault="00A805EF" w:rsidP="0039692F">
      <w:pPr>
        <w:tabs>
          <w:tab w:val="left" w:pos="709"/>
          <w:tab w:val="left" w:pos="2694"/>
          <w:tab w:val="left" w:pos="6521"/>
        </w:tabs>
        <w:ind w:firstLineChars="1000" w:firstLine="2029"/>
        <w:rPr>
          <w:rFonts w:ascii="ＭＳ 明朝" w:hAnsi="ＭＳ 明朝"/>
          <w:color w:val="0000FF"/>
          <w:spacing w:val="6"/>
        </w:rPr>
      </w:pP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w:t>
      </w:r>
    </w:p>
    <w:p w:rsidR="00FF3B7B" w:rsidRPr="00D4479B" w:rsidRDefault="00FF3B7B" w:rsidP="00FF3B7B">
      <w:pPr>
        <w:tabs>
          <w:tab w:val="left" w:pos="709"/>
        </w:tabs>
        <w:rPr>
          <w:color w:val="0000FF"/>
        </w:rPr>
      </w:pPr>
    </w:p>
    <w:p w:rsidR="00FF3B7B" w:rsidRDefault="00FF3B7B" w:rsidP="00FF3B7B">
      <w:pPr>
        <w:tabs>
          <w:tab w:val="left" w:pos="709"/>
        </w:tabs>
        <w:rPr>
          <w:color w:val="0000FF"/>
        </w:rPr>
      </w:pPr>
      <w:r>
        <w:rPr>
          <w:rFonts w:hint="eastAsia"/>
          <w:color w:val="0000FF"/>
        </w:rPr>
        <w:tab/>
      </w:r>
      <w:r w:rsidRPr="00D4479B">
        <w:rPr>
          <w:rFonts w:hint="eastAsia"/>
          <w:color w:val="0000FF"/>
        </w:rPr>
        <w:t>・システム図　　別図参照（別図で添付）</w:t>
      </w:r>
    </w:p>
    <w:p w:rsidR="00C355D5" w:rsidRDefault="00C355D5">
      <w:pPr>
        <w:widowControl/>
        <w:jc w:val="left"/>
        <w:rPr>
          <w:rFonts w:ascii="ＭＳ 明朝" w:hAnsi="ＭＳ 明朝"/>
          <w:color w:val="000000"/>
          <w:spacing w:val="6"/>
        </w:rPr>
      </w:pPr>
      <w:r>
        <w:rPr>
          <w:rFonts w:ascii="ＭＳ 明朝" w:hAnsi="ＭＳ 明朝"/>
          <w:color w:val="000000"/>
          <w:spacing w:val="6"/>
        </w:rPr>
        <w:br w:type="page"/>
      </w:r>
    </w:p>
    <w:p w:rsidR="008E35A5" w:rsidRPr="00E56DEA" w:rsidRDefault="008E35A5" w:rsidP="00264A42">
      <w:pPr>
        <w:ind w:rightChars="-74" w:right="-141"/>
        <w:jc w:val="left"/>
        <w:rPr>
          <w:rFonts w:ascii="ＭＳ 明朝" w:hAnsi="ＭＳ 明朝"/>
          <w:color w:val="000000"/>
        </w:rPr>
      </w:pPr>
      <w:r w:rsidRPr="00E56DEA">
        <w:rPr>
          <w:rFonts w:ascii="ＭＳ 明朝" w:hAnsi="ＭＳ 明朝" w:hint="eastAsia"/>
          <w:color w:val="000000"/>
          <w:spacing w:val="6"/>
        </w:rPr>
        <w:lastRenderedPageBreak/>
        <w:t xml:space="preserve">３－２－２　</w:t>
      </w:r>
      <w:r w:rsidRPr="00E56DEA">
        <w:rPr>
          <w:rFonts w:ascii="ＭＳ 明朝" w:hAnsi="ＭＳ 明朝" w:hint="eastAsia"/>
          <w:color w:val="000000"/>
        </w:rPr>
        <w:t>導入する設備の能力の根拠</w:t>
      </w:r>
    </w:p>
    <w:p w:rsidR="008E35A5" w:rsidRPr="00E56DEA" w:rsidRDefault="008E35A5" w:rsidP="008E35A5">
      <w:pPr>
        <w:ind w:left="708" w:hangingChars="371" w:hanging="708"/>
        <w:jc w:val="left"/>
        <w:rPr>
          <w:rFonts w:ascii="ＭＳ 明朝" w:hAnsi="ＭＳ 明朝"/>
          <w:color w:val="000000"/>
          <w:sz w:val="18"/>
        </w:rPr>
      </w:pPr>
      <w:r w:rsidRPr="00E56DEA">
        <w:rPr>
          <w:rFonts w:ascii="ＭＳ 明朝" w:hAnsi="ＭＳ 明朝" w:hint="eastAsia"/>
          <w:color w:val="000000"/>
        </w:rPr>
        <w:tab/>
      </w:r>
      <w:r w:rsidRPr="00E56DEA">
        <w:rPr>
          <w:rFonts w:ascii="ＭＳ 明朝" w:hAnsi="ＭＳ 明朝" w:hint="eastAsia"/>
          <w:color w:val="000000"/>
          <w:sz w:val="18"/>
        </w:rPr>
        <w:t>※３－２－１に記載した導入設備の能力がなぜ必要か、必要により別図等を使用して説明する</w:t>
      </w:r>
      <w:r w:rsidRPr="00E56DEA">
        <w:rPr>
          <w:rFonts w:ascii="ＭＳ 明朝" w:hAnsi="ＭＳ 明朝" w:hint="eastAsia"/>
          <w:color w:val="000000"/>
          <w:sz w:val="18"/>
          <w:szCs w:val="18"/>
        </w:rPr>
        <w:t>こと</w:t>
      </w:r>
      <w:r w:rsidRPr="00E56DEA">
        <w:rPr>
          <w:rFonts w:ascii="ＭＳ 明朝" w:hAnsi="ＭＳ 明朝" w:hint="eastAsia"/>
          <w:color w:val="000000"/>
          <w:sz w:val="18"/>
        </w:rPr>
        <w:t>。</w:t>
      </w:r>
    </w:p>
    <w:p w:rsidR="00572EB0" w:rsidRDefault="0099684C" w:rsidP="008E35A5">
      <w:pPr>
        <w:ind w:leftChars="439" w:left="838" w:firstLineChars="125" w:firstLine="239"/>
        <w:rPr>
          <w:rFonts w:ascii="ＭＳ 明朝" w:hAnsi="ＭＳ 明朝"/>
          <w:color w:val="0000FF"/>
        </w:rPr>
      </w:pPr>
      <w:r>
        <w:rPr>
          <w:rFonts w:ascii="ＭＳ 明朝" w:hAnsi="ＭＳ 明朝" w:hint="eastAsia"/>
          <w:noProof/>
          <w:color w:val="000000"/>
          <w:spacing w:val="6"/>
        </w:rPr>
        <mc:AlternateContent>
          <mc:Choice Requires="wpg">
            <w:drawing>
              <wp:anchor distT="0" distB="0" distL="114300" distR="114300" simplePos="0" relativeHeight="251652608" behindDoc="0" locked="0" layoutInCell="1" allowOverlap="1" wp14:anchorId="7E2005F1" wp14:editId="2D90DBDF">
                <wp:simplePos x="0" y="0"/>
                <wp:positionH relativeFrom="column">
                  <wp:posOffset>12065</wp:posOffset>
                </wp:positionH>
                <wp:positionV relativeFrom="paragraph">
                  <wp:posOffset>53975</wp:posOffset>
                </wp:positionV>
                <wp:extent cx="941070" cy="1355725"/>
                <wp:effectExtent l="0" t="0" r="11430" b="34925"/>
                <wp:wrapNone/>
                <wp:docPr id="623" name="Group 8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1070" cy="1355725"/>
                          <a:chOff x="1440" y="1664"/>
                          <a:chExt cx="1482" cy="2135"/>
                        </a:xfrm>
                      </wpg:grpSpPr>
                      <wps:wsp>
                        <wps:cNvPr id="624" name="テキスト ボックス 2"/>
                        <wps:cNvSpPr txBox="1">
                          <a:spLocks noChangeArrowheads="1"/>
                        </wps:cNvSpPr>
                        <wps:spPr bwMode="auto">
                          <a:xfrm>
                            <a:off x="1440" y="1664"/>
                            <a:ext cx="1482" cy="523"/>
                          </a:xfrm>
                          <a:prstGeom prst="rect">
                            <a:avLst/>
                          </a:prstGeom>
                          <a:solidFill>
                            <a:srgbClr val="FFFFFF"/>
                          </a:solidFill>
                          <a:ln w="9525">
                            <a:solidFill>
                              <a:srgbClr val="EFA615"/>
                            </a:solidFill>
                            <a:miter lim="800000"/>
                            <a:headEnd/>
                            <a:tailEnd/>
                          </a:ln>
                        </wps:spPr>
                        <wps:txbx>
                          <w:txbxContent>
                            <w:p w:rsidR="00264A42" w:rsidRPr="006C3DA0" w:rsidRDefault="00264A42" w:rsidP="0041636D">
                              <w:pPr>
                                <w:rPr>
                                  <w:color w:val="EFA615"/>
                                  <w:sz w:val="28"/>
                                </w:rPr>
                              </w:pPr>
                              <w:r w:rsidRPr="006C3DA0">
                                <w:rPr>
                                  <w:rFonts w:hint="eastAsia"/>
                                  <w:color w:val="EFA615"/>
                                  <w:sz w:val="28"/>
                                </w:rPr>
                                <w:t>記載例①</w:t>
                              </w:r>
                            </w:p>
                          </w:txbxContent>
                        </wps:txbx>
                        <wps:bodyPr rot="0" vert="horz" wrap="square" lIns="91440" tIns="45720" rIns="91440" bIns="45720" anchor="t" anchorCtr="0" upright="1">
                          <a:spAutoFit/>
                        </wps:bodyPr>
                      </wps:wsp>
                      <wps:wsp>
                        <wps:cNvPr id="625" name="AutoShape 721"/>
                        <wps:cNvCnPr>
                          <a:cxnSpLocks noChangeShapeType="1"/>
                        </wps:cNvCnPr>
                        <wps:spPr bwMode="auto">
                          <a:xfrm>
                            <a:off x="1586" y="2191"/>
                            <a:ext cx="0" cy="1608"/>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802" o:spid="_x0000_s1031" style="position:absolute;left:0;text-align:left;margin-left:.95pt;margin-top:4.25pt;width:74.1pt;height:106.75pt;z-index:251652608" coordorigin="1440,1664" coordsize="1482,2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">
                <v:shape id="_x0000_s1032" type="#_x0000_t202" style="position:absolute;left:1440;top:1664;width:1482;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h2cQA&#10;AADcAAAADwAAAGRycy9kb3ducmV2LnhtbESPQYvCMBSE74L/ITzBy6Kp0q1SjSKKsIuHZVU8P5pn&#10;W2xeShNt/febBcHjMDPfMMt1ZyrxoMaVlhVMxhEI4szqknMF59N+NAfhPLLGyjIpeJKD9arfW2Kq&#10;bcu/9Dj6XAQIuxQVFN7XqZQuK8igG9uaOHhX2xj0QTa51A22AW4qOY2iRBosOSwUWNO2oOx2vBsF&#10;h3lE8fa6K+kj1pefT5x9X9qZUsNBt1mA8NT5d/jV/tIKkmkM/2fCE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J4dnEAAAA3AAAAA8AAAAAAAAAAAAAAAAAmAIAAGRycy9k&#10;b3ducmV2LnhtbFBLBQYAAAAABAAEAPUAAACJAwAAAAA=&#10;" strokecolor="#efa615">
                  <v:textbox style="mso-fit-shape-to-text:t">
                    <w:txbxContent>
                      <w:p w:rsidR="00264A42" w:rsidRPr="006C3DA0" w:rsidRDefault="00264A42" w:rsidP="0041636D">
                        <w:pPr>
                          <w:rPr>
                            <w:color w:val="EFA615"/>
                            <w:sz w:val="28"/>
                          </w:rPr>
                        </w:pPr>
                        <w:r w:rsidRPr="006C3DA0">
                          <w:rPr>
                            <w:rFonts w:hint="eastAsia"/>
                            <w:color w:val="EFA615"/>
                            <w:sz w:val="28"/>
                          </w:rPr>
                          <w:t>記載例①</w:t>
                        </w:r>
                      </w:p>
                    </w:txbxContent>
                  </v:textbox>
                </v:shape>
                <v:shapetype id="_x0000_t32" coordsize="21600,21600" o:spt="32" o:oned="t" path="m,l21600,21600e" filled="f">
                  <v:path arrowok="t" fillok="f" o:connecttype="none"/>
                  <o:lock v:ext="edit" shapetype="t"/>
                </v:shapetype>
                <v:shape id="AutoShape 721" o:spid="_x0000_s1033" type="#_x0000_t32" style="position:absolute;left:1586;top:2191;width:0;height:16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nQscUAAADcAAAADwAAAGRycy9kb3ducmV2LnhtbESPQWvCQBSE74X+h+UVems2RhSJriIt&#10;ARGEaoN6fGafSUj2bchuNf77bqHQ4zAz3zCL1WBacaPe1ZYVjKIYBHFhdc2lgvwre5uBcB5ZY2uZ&#10;FDzIwWr5/LTAVNs77+l28KUIEHYpKqi871IpXVGRQRfZjjh4V9sb9EH2pdQ93gPctDKJ46k0WHNY&#10;qLCj94qK5vBtFMzi8cd5+ykvfrLDXZafjs1eJ0q9vgzrOQhPg/8P/7U3WsE0mcDvmXA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lnQscUAAADcAAAADwAAAAAAAAAA&#10;AAAAAAChAgAAZHJzL2Rvd25yZXYueG1sUEsFBgAAAAAEAAQA+QAAAJMDAAAAAA==&#10;" strokecolor="#efa615" strokeweight="1pt"/>
              </v:group>
            </w:pict>
          </mc:Fallback>
        </mc:AlternateContent>
      </w:r>
    </w:p>
    <w:p w:rsidR="0041636D" w:rsidRDefault="00264A42" w:rsidP="008E35A5">
      <w:pPr>
        <w:ind w:leftChars="439" w:left="838" w:firstLineChars="125" w:firstLine="239"/>
        <w:rPr>
          <w:rFonts w:ascii="ＭＳ 明朝" w:hAnsi="ＭＳ 明朝"/>
          <w:color w:val="0000FF"/>
        </w:rPr>
      </w:pPr>
      <w:r>
        <w:rPr>
          <w:rFonts w:ascii="ＭＳ 明朝" w:hAnsi="ＭＳ 明朝"/>
          <w:noProof/>
          <w:color w:val="000000"/>
          <w:spacing w:val="6"/>
        </w:rPr>
        <mc:AlternateContent>
          <mc:Choice Requires="wps">
            <w:drawing>
              <wp:anchor distT="0" distB="0" distL="114300" distR="114300" simplePos="0" relativeHeight="251713024" behindDoc="0" locked="0" layoutInCell="1" allowOverlap="1" wp14:anchorId="4DBC5283" wp14:editId="4CB64FD8">
                <wp:simplePos x="0" y="0"/>
                <wp:positionH relativeFrom="column">
                  <wp:posOffset>-107950</wp:posOffset>
                </wp:positionH>
                <wp:positionV relativeFrom="paragraph">
                  <wp:posOffset>167005</wp:posOffset>
                </wp:positionV>
                <wp:extent cx="2544445" cy="0"/>
                <wp:effectExtent l="0" t="0" r="27305" b="19050"/>
                <wp:wrapNone/>
                <wp:docPr id="626" name="AutoShape 8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90" o:spid="_x0000_s1026" type="#_x0000_t32" style="position:absolute;left:0;text-align:left;margin-left:-8.5pt;margin-top:13.15pt;width:200.35pt;height:0;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VTmgIAAHg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" strokecolor="white"/>
            </w:pict>
          </mc:Fallback>
        </mc:AlternateContent>
      </w:r>
    </w:p>
    <w:p w:rsidR="00572EB0" w:rsidRPr="00D4479B" w:rsidRDefault="00572EB0" w:rsidP="00572EB0">
      <w:pPr>
        <w:ind w:leftChars="564" w:left="1459" w:hangingChars="200" w:hanging="382"/>
        <w:rPr>
          <w:rFonts w:ascii="ＭＳ 明朝" w:hAnsi="ＭＳ 明朝"/>
          <w:color w:val="0000FF"/>
        </w:rPr>
      </w:pPr>
      <w:r w:rsidRPr="00D4479B">
        <w:rPr>
          <w:rFonts w:ascii="ＭＳ 明朝" w:hAnsi="ＭＳ 明朝" w:hint="eastAsia"/>
          <w:color w:val="0000FF"/>
        </w:rPr>
        <w:t>例</w:t>
      </w:r>
      <w:r w:rsidR="00264A42">
        <w:rPr>
          <w:rFonts w:ascii="ＭＳ 明朝" w:hAnsi="ＭＳ 明朝" w:hint="eastAsia"/>
          <w:color w:val="0000FF"/>
        </w:rPr>
        <w:t>：</w:t>
      </w:r>
      <w:r w:rsidRPr="00D4479B">
        <w:rPr>
          <w:rFonts w:ascii="ＭＳ 明朝" w:hAnsi="ＭＳ 明朝" w:hint="eastAsia"/>
          <w:color w:val="0000FF"/>
        </w:rPr>
        <w:t>導入する蓄電池は夏期に3,600kW一定で8時間、冬期に3,300kW一定で8時間のピークシフトを行う。</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41636D" w:rsidRDefault="0041636D" w:rsidP="008E35A5">
      <w:pPr>
        <w:ind w:leftChars="439" w:left="838" w:firstLineChars="125" w:firstLine="239"/>
        <w:rPr>
          <w:rFonts w:ascii="ＭＳ 明朝" w:hAnsi="ＭＳ 明朝"/>
          <w:color w:val="0000FF"/>
        </w:rPr>
      </w:pPr>
    </w:p>
    <w:p w:rsidR="0041636D" w:rsidRPr="0041636D" w:rsidRDefault="0041636D" w:rsidP="008E35A5">
      <w:pPr>
        <w:ind w:leftChars="439" w:left="838" w:firstLineChars="125" w:firstLine="239"/>
        <w:rPr>
          <w:rFonts w:ascii="ＭＳ 明朝" w:hAnsi="ＭＳ 明朝"/>
          <w:color w:val="0000CC"/>
        </w:rPr>
      </w:pPr>
    </w:p>
    <w:p w:rsidR="008E35A5" w:rsidRPr="0041636D" w:rsidRDefault="0099684C" w:rsidP="00AE01A6">
      <w:pPr>
        <w:rPr>
          <w:rFonts w:ascii="ＭＳ 明朝" w:hAnsi="ＭＳ 明朝"/>
          <w:color w:val="000000"/>
          <w:spacing w:val="6"/>
        </w:rPr>
      </w:pPr>
      <w:r>
        <w:rPr>
          <w:rFonts w:ascii="ＭＳ 明朝" w:hAnsi="ＭＳ 明朝" w:hint="eastAsia"/>
          <w:noProof/>
          <w:color w:val="000000"/>
          <w:spacing w:val="6"/>
        </w:rPr>
        <mc:AlternateContent>
          <mc:Choice Requires="wpg">
            <w:drawing>
              <wp:anchor distT="0" distB="0" distL="114300" distR="114300" simplePos="0" relativeHeight="251653632" behindDoc="0" locked="0" layoutInCell="1" allowOverlap="1">
                <wp:simplePos x="0" y="0"/>
                <wp:positionH relativeFrom="column">
                  <wp:posOffset>12065</wp:posOffset>
                </wp:positionH>
                <wp:positionV relativeFrom="paragraph">
                  <wp:posOffset>85725</wp:posOffset>
                </wp:positionV>
                <wp:extent cx="941070" cy="1333500"/>
                <wp:effectExtent l="0" t="0" r="11430" b="19050"/>
                <wp:wrapNone/>
                <wp:docPr id="619" name="Group 8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1070" cy="1333500"/>
                          <a:chOff x="1437" y="4625"/>
                          <a:chExt cx="1482" cy="2100"/>
                        </a:xfrm>
                      </wpg:grpSpPr>
                      <wps:wsp>
                        <wps:cNvPr id="620" name="テキスト ボックス 2"/>
                        <wps:cNvSpPr txBox="1">
                          <a:spLocks noChangeArrowheads="1"/>
                        </wps:cNvSpPr>
                        <wps:spPr bwMode="auto">
                          <a:xfrm>
                            <a:off x="1437" y="4625"/>
                            <a:ext cx="1482" cy="523"/>
                          </a:xfrm>
                          <a:prstGeom prst="rect">
                            <a:avLst/>
                          </a:prstGeom>
                          <a:solidFill>
                            <a:srgbClr val="FFFFFF"/>
                          </a:solidFill>
                          <a:ln w="9525">
                            <a:solidFill>
                              <a:srgbClr val="00B050"/>
                            </a:solidFill>
                            <a:miter lim="800000"/>
                            <a:headEnd/>
                            <a:tailEnd/>
                          </a:ln>
                        </wps:spPr>
                        <wps:txbx>
                          <w:txbxContent>
                            <w:p w:rsidR="00264A42" w:rsidRPr="006C3DA0" w:rsidRDefault="00264A42" w:rsidP="0041636D">
                              <w:pPr>
                                <w:rPr>
                                  <w:color w:val="00B050"/>
                                  <w:sz w:val="28"/>
                                </w:rPr>
                              </w:pPr>
                              <w:r w:rsidRPr="006C3DA0">
                                <w:rPr>
                                  <w:rFonts w:hint="eastAsia"/>
                                  <w:color w:val="00B050"/>
                                  <w:sz w:val="28"/>
                                </w:rPr>
                                <w:t>記載例②</w:t>
                              </w:r>
                            </w:p>
                          </w:txbxContent>
                        </wps:txbx>
                        <wps:bodyPr rot="0" vert="horz" wrap="square" lIns="91440" tIns="45720" rIns="91440" bIns="45720" anchor="t" anchorCtr="0" upright="1">
                          <a:spAutoFit/>
                        </wps:bodyPr>
                      </wps:wsp>
                      <wps:wsp>
                        <wps:cNvPr id="621" name="AutoShape 723"/>
                        <wps:cNvCnPr>
                          <a:cxnSpLocks noChangeShapeType="1"/>
                        </wps:cNvCnPr>
                        <wps:spPr bwMode="auto">
                          <a:xfrm flipH="1">
                            <a:off x="1586" y="5138"/>
                            <a:ext cx="3" cy="1587"/>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803" o:spid="_x0000_s1034" style="position:absolute;left:0;text-align:left;margin-left:.95pt;margin-top:6.75pt;width:74.1pt;height:105pt;z-index:251653632" coordorigin="1437,4625" coordsize="1482,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">
                <v:shape id="_x0000_s1035" type="#_x0000_t202" style="position:absolute;left:1437;top:4625;width:1482;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DasL4A&#10;AADcAAAADwAAAGRycy9kb3ducmV2LnhtbERPzYrCMBC+C75DGGFvmtqDLNUoIqiLp131AYZmbIud&#10;SU2ytr795rDg8eP7X20GbtWTfGicGJjPMlAkpbONVAaul/30E1SIKBZbJ2TgRQE26/FohYV1vfzQ&#10;8xwrlUIkFGigjrErtA5lTYxh5jqSxN2cZ4wJ+kpbj30K51bnWbbQjI2khho72tVU3s+/bCDv5zzw&#10;YY8nH7+5fNijdtejMR+TYbsEFWmIb/G/+8saWORpfjqTjoB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Qg2rC+AAAA3AAAAA8AAAAAAAAAAAAAAAAAmAIAAGRycy9kb3ducmV2&#10;LnhtbFBLBQYAAAAABAAEAPUAAACDAwAAAAA=&#10;" strokecolor="#00b050">
                  <v:textbox style="mso-fit-shape-to-text:t">
                    <w:txbxContent>
                      <w:p w:rsidR="00264A42" w:rsidRPr="006C3DA0" w:rsidRDefault="00264A42" w:rsidP="0041636D">
                        <w:pPr>
                          <w:rPr>
                            <w:color w:val="00B050"/>
                            <w:sz w:val="28"/>
                          </w:rPr>
                        </w:pPr>
                        <w:r w:rsidRPr="006C3DA0">
                          <w:rPr>
                            <w:rFonts w:hint="eastAsia"/>
                            <w:color w:val="00B050"/>
                            <w:sz w:val="28"/>
                          </w:rPr>
                          <w:t>記載例②</w:t>
                        </w:r>
                      </w:p>
                    </w:txbxContent>
                  </v:textbox>
                </v:shape>
                <v:shape id="AutoShape 723" o:spid="_x0000_s1036" type="#_x0000_t32" style="position:absolute;left:1586;top:5138;width:3;height:15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1nIcQAAADcAAAADwAAAGRycy9kb3ducmV2LnhtbESPQYvCMBSE7wv+h/AEL4umCitSjaIF&#10;RdiDbBW9PppnW2xeahNt999vhAWPw8x8wyxWnanEkxpXWlYwHkUgiDOrS84VnI7b4QyE88gaK8uk&#10;4JccrJa9jwXG2rb8Q8/U5yJA2MWooPC+jqV0WUEG3cjWxMG72sagD7LJpW6wDXBTyUkUTaXBksNC&#10;gTUlBWW39GEUpN3X90XeH5+zJGk3B6Kz3qQ7pQb9bj0H4anz7/B/e68VTCdjeJ0JR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WchxAAAANwAAAAPAAAAAAAAAAAA&#10;AAAAAKECAABkcnMvZG93bnJldi54bWxQSwUGAAAAAAQABAD5AAAAkgMAAAAA&#10;" strokecolor="#00b050" strokeweight="1pt"/>
              </v:group>
            </w:pict>
          </mc:Fallback>
        </mc:AlternateContent>
      </w:r>
    </w:p>
    <w:p w:rsidR="008E35A5" w:rsidRDefault="008E35A5" w:rsidP="00AE01A6">
      <w:pPr>
        <w:rPr>
          <w:rFonts w:ascii="ＭＳ 明朝" w:hAnsi="ＭＳ 明朝"/>
          <w:color w:val="000000"/>
          <w:spacing w:val="6"/>
        </w:rPr>
      </w:pPr>
    </w:p>
    <w:p w:rsidR="00572EB0" w:rsidRPr="00D4479B" w:rsidRDefault="00572EB0" w:rsidP="00572EB0">
      <w:pPr>
        <w:ind w:leftChars="439" w:left="838" w:firstLineChars="125" w:firstLine="239"/>
        <w:rPr>
          <w:rFonts w:ascii="ＭＳ 明朝" w:hAnsi="ＭＳ 明朝"/>
          <w:color w:val="0000FF"/>
        </w:rPr>
      </w:pPr>
      <w:r w:rsidRPr="00D4479B">
        <w:rPr>
          <w:rFonts w:ascii="ＭＳ 明朝" w:hAnsi="ＭＳ 明朝" w:hint="eastAsia"/>
          <w:color w:val="0000FF"/>
        </w:rPr>
        <w:t>例</w:t>
      </w:r>
      <w:r w:rsidR="00264A42">
        <w:rPr>
          <w:rFonts w:ascii="ＭＳ 明朝" w:hAnsi="ＭＳ 明朝" w:hint="eastAsia"/>
          <w:color w:val="0000FF"/>
        </w:rPr>
        <w:t>：</w:t>
      </w:r>
      <w:r w:rsidRPr="00D4479B">
        <w:rPr>
          <w:rFonts w:ascii="ＭＳ 明朝" w:hAnsi="ＭＳ 明朝" w:hint="eastAsia"/>
          <w:color w:val="0000FF"/>
        </w:rPr>
        <w:t>導入する蓄電池は電力使用量が6,000kW</w:t>
      </w:r>
      <w:r w:rsidR="00A82576">
        <w:rPr>
          <w:rFonts w:ascii="ＭＳ 明朝" w:hAnsi="ＭＳ 明朝" w:hint="eastAsia"/>
          <w:color w:val="0000FF"/>
        </w:rPr>
        <w:t>h</w:t>
      </w:r>
      <w:r w:rsidRPr="00D4479B">
        <w:rPr>
          <w:rFonts w:ascii="ＭＳ 明朝" w:hAnsi="ＭＳ 明朝" w:hint="eastAsia"/>
          <w:color w:val="0000FF"/>
        </w:rPr>
        <w:t>を超える、最大3,000kW</w:t>
      </w:r>
      <w:r w:rsidR="00A82576">
        <w:rPr>
          <w:rFonts w:ascii="ＭＳ 明朝" w:hAnsi="ＭＳ 明朝" w:hint="eastAsia"/>
          <w:color w:val="0000FF"/>
        </w:rPr>
        <w:t>h</w:t>
      </w:r>
      <w:r w:rsidRPr="00D4479B">
        <w:rPr>
          <w:rFonts w:ascii="ＭＳ 明朝" w:hAnsi="ＭＳ 明朝" w:hint="eastAsia"/>
          <w:color w:val="0000FF"/>
        </w:rPr>
        <w:t>となる部分のピークシフト</w:t>
      </w:r>
    </w:p>
    <w:p w:rsidR="00572EB0" w:rsidRPr="00D4479B" w:rsidRDefault="00572EB0" w:rsidP="00572EB0">
      <w:pPr>
        <w:ind w:leftChars="439" w:left="838" w:firstLineChars="325" w:firstLine="620"/>
        <w:rPr>
          <w:rFonts w:ascii="ＭＳ 明朝" w:hAnsi="ＭＳ 明朝"/>
          <w:color w:val="0000FF"/>
        </w:rPr>
      </w:pPr>
      <w:r w:rsidRPr="00D4479B">
        <w:rPr>
          <w:rFonts w:ascii="ＭＳ 明朝" w:hAnsi="ＭＳ 明朝" w:hint="eastAsia"/>
          <w:color w:val="0000FF"/>
        </w:rPr>
        <w:t>を行う。</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41636D" w:rsidRDefault="0099684C" w:rsidP="00AE01A6">
      <w:pPr>
        <w:rPr>
          <w:rFonts w:ascii="ＭＳ 明朝" w:hAnsi="ＭＳ 明朝"/>
          <w:color w:val="000000"/>
          <w:spacing w:val="6"/>
        </w:rPr>
      </w:pPr>
      <w:r>
        <w:rPr>
          <w:rFonts w:ascii="ＭＳ 明朝" w:hAnsi="ＭＳ 明朝" w:hint="eastAsia"/>
          <w:noProof/>
          <w:color w:val="000000"/>
          <w:spacing w:val="6"/>
        </w:rPr>
        <mc:AlternateContent>
          <mc:Choice Requires="wps">
            <w:drawing>
              <wp:anchor distT="0" distB="0" distL="114300" distR="114300" simplePos="0" relativeHeight="251660800" behindDoc="0" locked="0" layoutInCell="1" allowOverlap="1">
                <wp:simplePos x="0" y="0"/>
                <wp:positionH relativeFrom="column">
                  <wp:posOffset>1377315</wp:posOffset>
                </wp:positionH>
                <wp:positionV relativeFrom="paragraph">
                  <wp:posOffset>84455</wp:posOffset>
                </wp:positionV>
                <wp:extent cx="4523105" cy="2466975"/>
                <wp:effectExtent l="0" t="0" r="0" b="0"/>
                <wp:wrapNone/>
                <wp:docPr id="618" name="AutoShape 7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3105" cy="2466975"/>
                        </a:xfrm>
                        <a:prstGeom prst="wedgeRectCallout">
                          <a:avLst>
                            <a:gd name="adj1" fmla="val -28028"/>
                            <a:gd name="adj2" fmla="val 69690"/>
                          </a:avLst>
                        </a:prstGeom>
                        <a:solidFill>
                          <a:srgbClr val="FFFFFF"/>
                        </a:solidFill>
                        <a:ln w="9525">
                          <a:solidFill>
                            <a:srgbClr val="FF0000"/>
                          </a:solidFill>
                          <a:miter lim="800000"/>
                          <a:headEnd/>
                          <a:tailEnd/>
                        </a:ln>
                      </wps:spPr>
                      <wps:txbx>
                        <w:txbxContent>
                          <w:p w:rsidR="00264A42" w:rsidRDefault="00264A42" w:rsidP="00571547">
                            <w:pPr>
                              <w:spacing w:line="28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【３－２－３の項目一覧】</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３－２－３ａ　電気需要平準化時間帯のピーク対策効果</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（１）電気需要平準化時間帯でのピーク対策効果の算出根拠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（２）ピーク対策効果の計算に使用した数値の根拠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w:t>
                            </w:r>
                            <w:r>
                              <w:rPr>
                                <w:rFonts w:ascii="ＭＳ ゴシック" w:eastAsia="ＭＳ ゴシック" w:hAnsi="ＭＳ ゴシック" w:hint="eastAsia"/>
                                <w:color w:val="FF0000"/>
                                <w:sz w:val="18"/>
                                <w:szCs w:val="18"/>
                              </w:rPr>
                              <w:t>設備</w:t>
                            </w:r>
                            <w:r w:rsidRPr="00654592">
                              <w:rPr>
                                <w:rFonts w:ascii="ＭＳ ゴシック" w:eastAsia="ＭＳ ゴシック" w:hAnsi="ＭＳ ゴシック" w:hint="eastAsia"/>
                                <w:color w:val="FF0000"/>
                                <w:sz w:val="18"/>
                                <w:szCs w:val="18"/>
                              </w:rPr>
                              <w:t>導入前後の電力使用量バランス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（４）設備導入後の電力使用量の実測方法、確認方法</w:t>
                            </w:r>
                          </w:p>
                          <w:p w:rsidR="00264A42" w:rsidRPr="00654592" w:rsidRDefault="00264A42" w:rsidP="00571547">
                            <w:pPr>
                              <w:spacing w:line="280" w:lineRule="exact"/>
                              <w:rPr>
                                <w:rFonts w:ascii="ＭＳ ゴシック" w:eastAsia="ＭＳ ゴシック" w:hAnsi="ＭＳ ゴシック"/>
                                <w:color w:val="FF0000"/>
                                <w:sz w:val="18"/>
                                <w:szCs w:val="18"/>
                              </w:rPr>
                            </w:pP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３－２－３ｂ　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（２）ピーク対策設備・システム導入後の年間エネルギー使用量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電力削減量計算に</w:t>
                            </w:r>
                          </w:p>
                          <w:p w:rsidR="00264A42" w:rsidRPr="00654592" w:rsidRDefault="00264A42" w:rsidP="00053932">
                            <w:pPr>
                              <w:spacing w:line="280" w:lineRule="exact"/>
                              <w:ind w:firstLineChars="550" w:firstLine="885"/>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（３）ピーク対策設備・システム導入前後のエネルギー使用量バランス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（４）ピーク対策設備・システム導入後の省エネルギー効果の実測方法、確認方法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7" o:spid="_x0000_s1037" type="#_x0000_t61" style="position:absolute;left:0;text-align:left;margin-left:108.45pt;margin-top:6.65pt;width:356.15pt;height:194.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" adj="4746,25853" strokecolor="red">
                <v:textbox>
                  <w:txbxContent>
                    <w:p w:rsidR="00264A42" w:rsidRDefault="00264A42" w:rsidP="00571547">
                      <w:pPr>
                        <w:spacing w:line="28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【３－２－３の項目一覧】</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３－２－３ａ　電気需要平準化時間帯のピーク対策効果</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（１）電気需要平準化時間帯でのピーク対策効果の算出根拠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（２）ピーク対策効果の計算に使用した数値の根拠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w:t>
                      </w:r>
                      <w:r>
                        <w:rPr>
                          <w:rFonts w:ascii="ＭＳ ゴシック" w:eastAsia="ＭＳ ゴシック" w:hAnsi="ＭＳ ゴシック" w:hint="eastAsia"/>
                          <w:color w:val="FF0000"/>
                          <w:sz w:val="18"/>
                          <w:szCs w:val="18"/>
                        </w:rPr>
                        <w:t>設備</w:t>
                      </w:r>
                      <w:r w:rsidRPr="00654592">
                        <w:rPr>
                          <w:rFonts w:ascii="ＭＳ ゴシック" w:eastAsia="ＭＳ ゴシック" w:hAnsi="ＭＳ ゴシック" w:hint="eastAsia"/>
                          <w:color w:val="FF0000"/>
                          <w:sz w:val="18"/>
                          <w:szCs w:val="18"/>
                        </w:rPr>
                        <w:t>導入前後の電力使用量バランス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（４）設備導入後の電力使用量の実測方法、確認方法</w:t>
                      </w:r>
                    </w:p>
                    <w:p w:rsidR="00264A42" w:rsidRPr="00654592" w:rsidRDefault="00264A42" w:rsidP="00571547">
                      <w:pPr>
                        <w:spacing w:line="280" w:lineRule="exact"/>
                        <w:rPr>
                          <w:rFonts w:ascii="ＭＳ ゴシック" w:eastAsia="ＭＳ ゴシック" w:hAnsi="ＭＳ ゴシック"/>
                          <w:color w:val="FF0000"/>
                          <w:sz w:val="18"/>
                          <w:szCs w:val="18"/>
                        </w:rPr>
                      </w:pP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３－２－３ｂ　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（２）ピーク対策設備・システム導入後の年間エネルギー使用量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電力削減量計算に</w:t>
                      </w:r>
                    </w:p>
                    <w:p w:rsidR="00264A42" w:rsidRPr="00654592" w:rsidRDefault="00264A42" w:rsidP="00053932">
                      <w:pPr>
                        <w:spacing w:line="280" w:lineRule="exact"/>
                        <w:ind w:firstLineChars="550" w:firstLine="885"/>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（３）ピーク対策設備・システム導入前後のエネルギー使用量バランス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（４）ピーク対策設備・システム導入後の省エネルギー効果の実測方法、確認方法</w:t>
                      </w:r>
                    </w:p>
                  </w:txbxContent>
                </v:textbox>
              </v:shape>
            </w:pict>
          </mc:Fallback>
        </mc:AlternateContent>
      </w: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6D7009" w:rsidRDefault="006D7009" w:rsidP="00AE01A6">
      <w:pPr>
        <w:rPr>
          <w:rFonts w:ascii="ＭＳ 明朝" w:hAnsi="ＭＳ 明朝"/>
          <w:color w:val="000000"/>
          <w:spacing w:val="6"/>
        </w:rPr>
      </w:pPr>
    </w:p>
    <w:p w:rsidR="006D7009" w:rsidRDefault="006D7009"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AE01A6" w:rsidRPr="00D46810" w:rsidRDefault="009547CD" w:rsidP="00AE01A6">
      <w:pPr>
        <w:rPr>
          <w:rFonts w:ascii="ＭＳ 明朝" w:hAnsi="ＭＳ 明朝"/>
          <w:color w:val="000000"/>
        </w:rPr>
      </w:pPr>
      <w:r w:rsidRPr="00D46810">
        <w:rPr>
          <w:rFonts w:ascii="ＭＳ 明朝" w:hAnsi="ＭＳ 明朝" w:hint="eastAsia"/>
          <w:color w:val="000000"/>
          <w:spacing w:val="6"/>
        </w:rPr>
        <w:t>３</w:t>
      </w:r>
      <w:r w:rsidR="00C44457" w:rsidRPr="00D46810">
        <w:rPr>
          <w:rFonts w:ascii="ＭＳ 明朝" w:hAnsi="ＭＳ 明朝" w:hint="eastAsia"/>
          <w:color w:val="000000"/>
          <w:spacing w:val="6"/>
        </w:rPr>
        <w:t>－</w:t>
      </w:r>
      <w:r w:rsidR="0099684C">
        <w:rPr>
          <w:rFonts w:ascii="ＭＳ 明朝" w:hAnsi="ＭＳ 明朝"/>
          <w:noProof/>
          <w:color w:val="000000"/>
          <w:spacing w:val="6"/>
        </w:rPr>
        <mc:AlternateContent>
          <mc:Choice Requires="wps">
            <w:drawing>
              <wp:anchor distT="0" distB="0" distL="114300" distR="114300" simplePos="0" relativeHeight="251606528" behindDoc="0" locked="0" layoutInCell="1" allowOverlap="1">
                <wp:simplePos x="0" y="0"/>
                <wp:positionH relativeFrom="column">
                  <wp:posOffset>2701290</wp:posOffset>
                </wp:positionH>
                <wp:positionV relativeFrom="paragraph">
                  <wp:posOffset>1151890</wp:posOffset>
                </wp:positionV>
                <wp:extent cx="2544445" cy="0"/>
                <wp:effectExtent l="0" t="0" r="0" b="0"/>
                <wp:wrapNone/>
                <wp:docPr id="617"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448" o:spid="_x0000_s1026" type="#_x0000_t32" style="position:absolute;left:0;text-align:left;margin-left:212.7pt;margin-top:90.7pt;width:200.35pt;height:0;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" strokecolor="white"/>
            </w:pict>
          </mc:Fallback>
        </mc:AlternateContent>
      </w:r>
      <w:r w:rsidR="009A4DFD" w:rsidRPr="00D46810">
        <w:rPr>
          <w:rFonts w:ascii="ＭＳ 明朝" w:hAnsi="ＭＳ 明朝" w:hint="eastAsia"/>
          <w:color w:val="000000"/>
          <w:spacing w:val="6"/>
        </w:rPr>
        <w:t>２－</w:t>
      </w:r>
      <w:r w:rsidR="00D81FD0" w:rsidRPr="00DC6474">
        <w:rPr>
          <w:rFonts w:ascii="ＭＳ 明朝" w:hAnsi="ＭＳ 明朝" w:hint="eastAsia"/>
          <w:spacing w:val="6"/>
        </w:rPr>
        <w:t>３</w:t>
      </w:r>
      <w:r w:rsidR="00DC6474" w:rsidRPr="00DC6474">
        <w:rPr>
          <w:rFonts w:ascii="ＭＳ 明朝" w:hAnsi="ＭＳ 明朝" w:hint="eastAsia"/>
          <w:spacing w:val="6"/>
        </w:rPr>
        <w:t>ａ</w:t>
      </w:r>
      <w:r w:rsidR="00451514" w:rsidRPr="00D46810">
        <w:rPr>
          <w:rFonts w:ascii="ＭＳ 明朝" w:hAnsi="ＭＳ 明朝" w:hint="eastAsia"/>
          <w:color w:val="000000"/>
          <w:spacing w:val="6"/>
        </w:rPr>
        <w:t xml:space="preserve">　</w:t>
      </w:r>
      <w:r w:rsidR="00904684" w:rsidRPr="00D46810">
        <w:rPr>
          <w:rFonts w:ascii="ＭＳ 明朝" w:hAnsi="ＭＳ 明朝" w:hint="eastAsia"/>
          <w:color w:val="000000"/>
          <w:spacing w:val="6"/>
        </w:rPr>
        <w:t>電気需要平準化時間帯の</w:t>
      </w:r>
      <w:r w:rsidRPr="00D46810">
        <w:rPr>
          <w:rFonts w:ascii="ＭＳ 明朝" w:hAnsi="ＭＳ 明朝" w:hint="eastAsia"/>
          <w:color w:val="000000"/>
        </w:rPr>
        <w:t>ピーク対策</w:t>
      </w:r>
      <w:r w:rsidR="00451514" w:rsidRPr="00D46810">
        <w:rPr>
          <w:rFonts w:ascii="ＭＳ 明朝" w:hAnsi="ＭＳ 明朝" w:hint="eastAsia"/>
          <w:color w:val="000000"/>
        </w:rPr>
        <w:t>効果</w:t>
      </w:r>
    </w:p>
    <w:p w:rsidR="000C141F" w:rsidRPr="00D46810" w:rsidRDefault="00AE01A6" w:rsidP="00CC4C70">
      <w:pPr>
        <w:ind w:firstLineChars="296" w:firstLine="565"/>
        <w:rPr>
          <w:rFonts w:ascii="ＭＳ 明朝" w:hAnsi="ＭＳ 明朝"/>
          <w:color w:val="000000"/>
        </w:rPr>
      </w:pPr>
      <w:r w:rsidRPr="00D46810">
        <w:rPr>
          <w:rFonts w:ascii="ＭＳ 明朝" w:hAnsi="ＭＳ 明朝" w:hint="eastAsia"/>
          <w:color w:val="000000"/>
        </w:rPr>
        <w:t>（１）</w:t>
      </w:r>
      <w:r w:rsidR="00904684" w:rsidRPr="00D46810">
        <w:rPr>
          <w:rFonts w:ascii="ＭＳ 明朝" w:hAnsi="ＭＳ 明朝" w:hint="eastAsia"/>
          <w:color w:val="000000"/>
        </w:rPr>
        <w:t>電気需要平準化時間帯での</w:t>
      </w:r>
      <w:r w:rsidR="00B46C03" w:rsidRPr="00D46810">
        <w:rPr>
          <w:rFonts w:ascii="ＭＳ 明朝" w:hAnsi="ＭＳ 明朝" w:hint="eastAsia"/>
          <w:color w:val="000000"/>
        </w:rPr>
        <w:t>ピーク対策効果</w:t>
      </w:r>
      <w:r w:rsidR="00451514" w:rsidRPr="00D46810">
        <w:rPr>
          <w:rFonts w:ascii="ＭＳ 明朝" w:hAnsi="ＭＳ 明朝" w:hint="eastAsia"/>
          <w:color w:val="000000"/>
        </w:rPr>
        <w:t>の算出根拠</w:t>
      </w:r>
    </w:p>
    <w:p w:rsidR="00DE0335" w:rsidRPr="00D46810" w:rsidRDefault="00DE0335" w:rsidP="0086249B">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※電気需要平準化時間帯とは夏期（7月～9</w:t>
      </w:r>
      <w:r w:rsidR="006B16C9">
        <w:rPr>
          <w:rFonts w:ascii="ＭＳ 明朝" w:hAnsi="ＭＳ 明朝" w:hint="eastAsia"/>
          <w:color w:val="000000"/>
          <w:sz w:val="18"/>
          <w:szCs w:val="18"/>
        </w:rPr>
        <w:t>月）及び</w:t>
      </w:r>
      <w:r w:rsidRPr="00D46810">
        <w:rPr>
          <w:rFonts w:ascii="ＭＳ 明朝" w:hAnsi="ＭＳ 明朝" w:hint="eastAsia"/>
          <w:color w:val="000000"/>
          <w:sz w:val="18"/>
          <w:szCs w:val="18"/>
        </w:rPr>
        <w:t>冬期（12月～3月）の8時～22時までの時間帯を指す。</w:t>
      </w:r>
    </w:p>
    <w:p w:rsidR="00DE0335" w:rsidRPr="00D46810" w:rsidRDefault="00DE0335" w:rsidP="00E22935">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w:t>
      </w:r>
      <w:r w:rsidR="00D43D36" w:rsidRPr="00BE0F1D">
        <w:rPr>
          <w:rFonts w:ascii="ＭＳ 明朝" w:hAnsi="ＭＳ 明朝" w:hint="eastAsia"/>
          <w:sz w:val="18"/>
          <w:szCs w:val="18"/>
        </w:rPr>
        <w:t>３</w:t>
      </w:r>
      <w:r w:rsidRPr="00BE0F1D">
        <w:rPr>
          <w:rFonts w:ascii="ＭＳ 明朝" w:hAnsi="ＭＳ 明朝" w:hint="eastAsia"/>
          <w:sz w:val="18"/>
          <w:szCs w:val="18"/>
        </w:rPr>
        <w:t>-</w:t>
      </w:r>
      <w:r w:rsidR="00D43D36" w:rsidRPr="00BE0F1D">
        <w:rPr>
          <w:rFonts w:ascii="ＭＳ 明朝" w:hAnsi="ＭＳ 明朝" w:hint="eastAsia"/>
          <w:sz w:val="18"/>
          <w:szCs w:val="18"/>
        </w:rPr>
        <w:t>２-４</w:t>
      </w:r>
      <w:r w:rsidRPr="00D46810">
        <w:rPr>
          <w:rFonts w:ascii="ＭＳ 明朝" w:hAnsi="ＭＳ 明朝" w:hint="eastAsia"/>
          <w:color w:val="000000"/>
          <w:sz w:val="18"/>
          <w:szCs w:val="18"/>
        </w:rPr>
        <w:t>｢エネルギー使用量の原油換算表</w:t>
      </w:r>
      <w:r w:rsidR="00776BC7" w:rsidRPr="00776BC7">
        <w:rPr>
          <w:rFonts w:ascii="ＭＳ 明朝" w:hAnsi="ＭＳ 明朝" w:hint="eastAsia"/>
          <w:sz w:val="18"/>
          <w:szCs w:val="18"/>
        </w:rPr>
        <w:t>（Ⅱ）</w:t>
      </w:r>
      <w:r w:rsidRPr="00D46810">
        <w:rPr>
          <w:rFonts w:ascii="ＭＳ 明朝" w:hAnsi="ＭＳ 明朝" w:hint="eastAsia"/>
          <w:color w:val="000000"/>
          <w:sz w:val="18"/>
          <w:szCs w:val="18"/>
        </w:rPr>
        <w:t>｣のうち、｢電気需要平準化時間帯｣の数値と一致させること。</w:t>
      </w:r>
    </w:p>
    <w:p w:rsidR="005A590A" w:rsidRPr="00D46810" w:rsidRDefault="00DE0335" w:rsidP="005A590A">
      <w:pPr>
        <w:ind w:firstLineChars="528" w:firstLine="850"/>
        <w:rPr>
          <w:rFonts w:ascii="ＭＳ 明朝" w:hAnsi="ＭＳ 明朝"/>
          <w:color w:val="000000"/>
          <w:sz w:val="18"/>
          <w:szCs w:val="18"/>
          <w:u w:val="single"/>
        </w:rPr>
      </w:pPr>
      <w:r w:rsidRPr="00D46810">
        <w:rPr>
          <w:rFonts w:ascii="ＭＳ 明朝" w:hAnsi="ＭＳ 明朝" w:hint="eastAsia"/>
          <w:color w:val="000000"/>
          <w:sz w:val="18"/>
          <w:szCs w:val="18"/>
        </w:rPr>
        <w:t>※</w:t>
      </w:r>
      <w:r w:rsidR="00E123C0" w:rsidRPr="00D46810">
        <w:rPr>
          <w:rFonts w:ascii="ＭＳ 明朝" w:hAnsi="ＭＳ 明朝" w:hint="eastAsia"/>
          <w:color w:val="000000"/>
          <w:sz w:val="18"/>
          <w:szCs w:val="18"/>
        </w:rPr>
        <w:t>ピーク対策効果</w:t>
      </w:r>
      <w:r w:rsidRPr="00D46810">
        <w:rPr>
          <w:rFonts w:ascii="ＭＳ 明朝" w:hAnsi="ＭＳ 明朝" w:hint="eastAsia"/>
          <w:color w:val="000000"/>
          <w:sz w:val="18"/>
          <w:szCs w:val="18"/>
        </w:rPr>
        <w:t>の算出根拠について、</w:t>
      </w:r>
      <w:r w:rsidRPr="00D46810">
        <w:rPr>
          <w:rFonts w:ascii="ＭＳ 明朝" w:hAnsi="ＭＳ 明朝" w:hint="eastAsia"/>
          <w:color w:val="000000"/>
          <w:sz w:val="18"/>
          <w:szCs w:val="18"/>
          <w:u w:val="single"/>
        </w:rPr>
        <w:t>計算に用いた定数や係数、式等を具体的に示して、出来るだけ詳しく</w:t>
      </w:r>
    </w:p>
    <w:p w:rsidR="00DE0335" w:rsidRDefault="00DE0335" w:rsidP="005A590A">
      <w:pPr>
        <w:ind w:firstLine="993"/>
        <w:rPr>
          <w:rFonts w:ascii="ＭＳ 明朝" w:hAnsi="ＭＳ 明朝"/>
          <w:color w:val="000000"/>
          <w:sz w:val="18"/>
          <w:szCs w:val="18"/>
        </w:rPr>
      </w:pPr>
      <w:r w:rsidRPr="00D46810">
        <w:rPr>
          <w:rFonts w:ascii="ＭＳ 明朝" w:hAnsi="ＭＳ 明朝" w:hint="eastAsia"/>
          <w:color w:val="000000"/>
          <w:sz w:val="18"/>
          <w:szCs w:val="18"/>
          <w:u w:val="single"/>
        </w:rPr>
        <w:t>記入する</w:t>
      </w:r>
      <w:r w:rsidRPr="00D46810">
        <w:rPr>
          <w:rFonts w:ascii="ＭＳ 明朝" w:hAnsi="ＭＳ 明朝" w:hint="eastAsia"/>
          <w:color w:val="000000"/>
          <w:sz w:val="18"/>
          <w:szCs w:val="18"/>
        </w:rPr>
        <w:t>こと。</w:t>
      </w:r>
    </w:p>
    <w:p w:rsidR="00AD5698" w:rsidRDefault="00AD5698"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5744" behindDoc="0" locked="0" layoutInCell="1" allowOverlap="1">
                <wp:simplePos x="0" y="0"/>
                <wp:positionH relativeFrom="column">
                  <wp:posOffset>634365</wp:posOffset>
                </wp:positionH>
                <wp:positionV relativeFrom="paragraph">
                  <wp:posOffset>369570</wp:posOffset>
                </wp:positionV>
                <wp:extent cx="4404995" cy="326390"/>
                <wp:effectExtent l="0" t="0" r="0" b="0"/>
                <wp:wrapNone/>
                <wp:docPr id="6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49.95pt;margin-top:29.1pt;width:346.85pt;height:25.7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83Q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" filled="f" stroked="f">
                <v:textbox>
                  <w:txbxContent>
                    <w:p w:rsidR="00264A42" w:rsidRPr="00BE0F1D" w:rsidRDefault="00264A42"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4960" behindDoc="0" locked="0" layoutInCell="1" allowOverlap="1">
                <wp:simplePos x="0" y="0"/>
                <wp:positionH relativeFrom="column">
                  <wp:posOffset>629920</wp:posOffset>
                </wp:positionH>
                <wp:positionV relativeFrom="paragraph">
                  <wp:posOffset>69850</wp:posOffset>
                </wp:positionV>
                <wp:extent cx="1336675" cy="337185"/>
                <wp:effectExtent l="0" t="0" r="0" b="0"/>
                <wp:wrapNone/>
                <wp:docPr id="6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sz w:val="18"/>
                              </w:rPr>
                            </w:pPr>
                            <w:r w:rsidRPr="00BE0F1D">
                              <w:rPr>
                                <w:rFonts w:hint="eastAsia"/>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49.6pt;margin-top:5.5pt;width:105.25pt;height:26.5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" stroked="f">
                <v:textbox>
                  <w:txbxContent>
                    <w:p w:rsidR="00264A42" w:rsidRPr="00BE0F1D" w:rsidRDefault="00264A42" w:rsidP="00942D30">
                      <w:pPr>
                        <w:rPr>
                          <w:sz w:val="18"/>
                        </w:rPr>
                      </w:pPr>
                      <w:r w:rsidRPr="00BE0F1D">
                        <w:rPr>
                          <w:rFonts w:hint="eastAsia"/>
                          <w:sz w:val="18"/>
                        </w:rPr>
                        <w:t>ピーク対策効果の算出式</w:t>
                      </w:r>
                    </w:p>
                  </w:txbxContent>
                </v:textbox>
              </v:shape>
            </w:pict>
          </mc:Fallback>
        </mc:AlternateContent>
      </w:r>
      <w:r>
        <w:rPr>
          <w:rFonts w:ascii="ＭＳ 明朝" w:hAnsi="ＭＳ 明朝" w:hint="eastAsia"/>
          <w:noProof/>
          <w:color w:val="FF0000"/>
          <w:spacing w:val="6"/>
        </w:rPr>
        <mc:AlternateContent>
          <mc:Choice Requires="wps">
            <w:drawing>
              <wp:anchor distT="0" distB="0" distL="114300" distR="114300" simplePos="0" relativeHeight="251623936" behindDoc="0" locked="0" layoutInCell="1" allowOverlap="1">
                <wp:simplePos x="0" y="0"/>
                <wp:positionH relativeFrom="column">
                  <wp:posOffset>560070</wp:posOffset>
                </wp:positionH>
                <wp:positionV relativeFrom="paragraph">
                  <wp:posOffset>229235</wp:posOffset>
                </wp:positionV>
                <wp:extent cx="5466715" cy="1026160"/>
                <wp:effectExtent l="0" t="0" r="0" b="0"/>
                <wp:wrapNone/>
                <wp:docPr id="614" name="Rectangl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8" o:spid="_x0000_s1026" style="position:absolute;left:0;text-align:left;margin-left:44.1pt;margin-top:18.05pt;width:430.45pt;height:80.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" filled="f" strokeweight="1pt">
                <v:textbox inset="5.85pt,.7pt,5.85pt,.7pt"/>
              </v:rect>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8816" behindDoc="0" locked="0" layoutInCell="1" allowOverlap="1">
                <wp:simplePos x="0" y="0"/>
                <wp:positionH relativeFrom="column">
                  <wp:posOffset>634365</wp:posOffset>
                </wp:positionH>
                <wp:positionV relativeFrom="paragraph">
                  <wp:posOffset>810895</wp:posOffset>
                </wp:positionV>
                <wp:extent cx="1223645" cy="322580"/>
                <wp:effectExtent l="0" t="0" r="0" b="0"/>
                <wp:wrapNone/>
                <wp:docPr id="6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49.95pt;margin-top:63.85pt;width:96.35pt;height:25.4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" filled="f" stroked="f">
                <v:textbox>
                  <w:txbxContent>
                    <w:p w:rsidR="00264A42" w:rsidRPr="00BE0F1D" w:rsidRDefault="00264A42"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v:textbox>
              </v:shape>
            </w:pict>
          </mc:Fallback>
        </mc:AlternateContent>
      </w: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7792" behindDoc="0" locked="0" layoutInCell="1" allowOverlap="1">
                <wp:simplePos x="0" y="0"/>
                <wp:positionH relativeFrom="column">
                  <wp:posOffset>3940810</wp:posOffset>
                </wp:positionH>
                <wp:positionV relativeFrom="paragraph">
                  <wp:posOffset>109855</wp:posOffset>
                </wp:positionV>
                <wp:extent cx="1955800" cy="388620"/>
                <wp:effectExtent l="0" t="0" r="0" b="0"/>
                <wp:wrapNone/>
                <wp:docPr id="6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0.3pt;margin-top:8.65pt;width:154pt;height:30.6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Kw3Q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" filled="f" stroked="f">
                <v:textbox>
                  <w:txbxContent>
                    <w:p w:rsidR="00264A42" w:rsidRDefault="00264A42"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6768" behindDoc="0" locked="0" layoutInCell="1" allowOverlap="1">
                <wp:simplePos x="0" y="0"/>
                <wp:positionH relativeFrom="column">
                  <wp:posOffset>2171065</wp:posOffset>
                </wp:positionH>
                <wp:positionV relativeFrom="paragraph">
                  <wp:posOffset>109855</wp:posOffset>
                </wp:positionV>
                <wp:extent cx="1956435" cy="388620"/>
                <wp:effectExtent l="0" t="0" r="0" b="0"/>
                <wp:wrapNone/>
                <wp:docPr id="6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0.95pt;margin-top:8.65pt;width:154.05pt;height:30.6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" filled="f" stroked="f">
                <v:textbox>
                  <w:txbxContent>
                    <w:p w:rsidR="00264A42" w:rsidRDefault="00264A42"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p>
    <w:p w:rsidR="00431F77" w:rsidRDefault="00431F77"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21888" behindDoc="0" locked="0" layoutInCell="1" allowOverlap="1">
                <wp:simplePos x="0" y="0"/>
                <wp:positionH relativeFrom="column">
                  <wp:posOffset>1978025</wp:posOffset>
                </wp:positionH>
                <wp:positionV relativeFrom="paragraph">
                  <wp:posOffset>117475</wp:posOffset>
                </wp:positionV>
                <wp:extent cx="309880" cy="322580"/>
                <wp:effectExtent l="0" t="0" r="0" b="0"/>
                <wp:wrapNone/>
                <wp:docPr id="6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155.75pt;margin-top:9.25pt;width:24.4pt;height:25.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OF2QIAANM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" filled="f" stroked="f">
                <v:textbox>
                  <w:txbxContent>
                    <w:p w:rsidR="00264A42" w:rsidRPr="00431F77" w:rsidRDefault="00264A42"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2912" behindDoc="0" locked="0" layoutInCell="1" allowOverlap="1">
                <wp:simplePos x="0" y="0"/>
                <wp:positionH relativeFrom="column">
                  <wp:posOffset>3262630</wp:posOffset>
                </wp:positionH>
                <wp:positionV relativeFrom="paragraph">
                  <wp:posOffset>117475</wp:posOffset>
                </wp:positionV>
                <wp:extent cx="429260" cy="322580"/>
                <wp:effectExtent l="0" t="0" r="0" b="0"/>
                <wp:wrapNone/>
                <wp:docPr id="6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256.9pt;margin-top:9.25pt;width:33.8pt;height:25.4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OK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" filled="f" stroked="f">
                <v:textbox>
                  <w:txbxContent>
                    <w:p w:rsidR="00264A42" w:rsidRPr="00431F77" w:rsidRDefault="00264A42"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0864" behindDoc="0" locked="0" layoutInCell="1" allowOverlap="1">
                <wp:simplePos x="0" y="0"/>
                <wp:positionH relativeFrom="column">
                  <wp:posOffset>3569335</wp:posOffset>
                </wp:positionH>
                <wp:positionV relativeFrom="paragraph">
                  <wp:posOffset>80645</wp:posOffset>
                </wp:positionV>
                <wp:extent cx="1955800" cy="388620"/>
                <wp:effectExtent l="0" t="0" r="0" b="0"/>
                <wp:wrapNone/>
                <wp:docPr id="6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設備導入前の電気需要平準化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281.05pt;margin-top:6.35pt;width:154pt;height:30.6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at3g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" filled="f" stroked="f">
                <v:textbox>
                  <w:txbxContent>
                    <w:p w:rsidR="00264A42" w:rsidRDefault="00264A42" w:rsidP="00942D30">
                      <w:pPr>
                        <w:spacing w:line="0" w:lineRule="atLeast"/>
                        <w:rPr>
                          <w:sz w:val="18"/>
                          <w:szCs w:val="18"/>
                        </w:rPr>
                      </w:pPr>
                      <w:r w:rsidRPr="00431F77">
                        <w:rPr>
                          <w:rFonts w:hint="eastAsia"/>
                          <w:sz w:val="18"/>
                          <w:szCs w:val="18"/>
                        </w:rPr>
                        <w:t>設備導入前の電気需要平準化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9840" behindDoc="0" locked="0" layoutInCell="1" allowOverlap="1">
                <wp:simplePos x="0" y="0"/>
                <wp:positionH relativeFrom="column">
                  <wp:posOffset>2187575</wp:posOffset>
                </wp:positionH>
                <wp:positionV relativeFrom="paragraph">
                  <wp:posOffset>117475</wp:posOffset>
                </wp:positionV>
                <wp:extent cx="1263650" cy="322580"/>
                <wp:effectExtent l="0" t="0" r="0" b="0"/>
                <wp:wrapNone/>
                <wp:docPr id="7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72.25pt;margin-top:9.25pt;width:99.5pt;height:25.4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" filled="f" stroked="f">
                <v:textbox>
                  <w:txbxContent>
                    <w:p w:rsidR="00264A42" w:rsidRPr="00431F77" w:rsidRDefault="00264A42" w:rsidP="00942D30">
                      <w:pPr>
                        <w:rPr>
                          <w:sz w:val="18"/>
                          <w:szCs w:val="18"/>
                        </w:rPr>
                      </w:pPr>
                      <w:r w:rsidRPr="00431F77">
                        <w:rPr>
                          <w:rFonts w:hint="eastAsia"/>
                          <w:sz w:val="18"/>
                          <w:szCs w:val="18"/>
                        </w:rPr>
                        <w:t>ピーク対策効果量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5984" behindDoc="0" locked="0" layoutInCell="1" allowOverlap="1">
                <wp:simplePos x="0" y="0"/>
                <wp:positionH relativeFrom="column">
                  <wp:posOffset>5228590</wp:posOffset>
                </wp:positionH>
                <wp:positionV relativeFrom="paragraph">
                  <wp:posOffset>109855</wp:posOffset>
                </wp:positionV>
                <wp:extent cx="429260" cy="322580"/>
                <wp:effectExtent l="0" t="0" r="0" b="0"/>
                <wp:wrapNone/>
                <wp:docPr id="7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45801" w:rsidRDefault="00264A42" w:rsidP="00942D30">
                            <w:pPr>
                              <w:rPr>
                                <w:sz w:val="18"/>
                                <w:szCs w:val="18"/>
                              </w:rPr>
                            </w:pPr>
                            <w:r w:rsidRPr="00D45801">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411.7pt;margin-top:8.65pt;width:33.8pt;height:25.4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E6g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" filled="f" stroked="f">
                <v:textbox>
                  <w:txbxContent>
                    <w:p w:rsidR="00264A42" w:rsidRPr="00D45801" w:rsidRDefault="00264A42" w:rsidP="00942D30">
                      <w:pPr>
                        <w:rPr>
                          <w:sz w:val="18"/>
                          <w:szCs w:val="18"/>
                        </w:rPr>
                      </w:pPr>
                      <w:r w:rsidRPr="00D45801">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59776" behindDoc="0" locked="0" layoutInCell="1" allowOverlap="1">
                <wp:simplePos x="0" y="0"/>
                <wp:positionH relativeFrom="column">
                  <wp:posOffset>2256790</wp:posOffset>
                </wp:positionH>
                <wp:positionV relativeFrom="paragraph">
                  <wp:posOffset>139065</wp:posOffset>
                </wp:positionV>
                <wp:extent cx="2962275" cy="330200"/>
                <wp:effectExtent l="0" t="0" r="0" b="0"/>
                <wp:wrapNone/>
                <wp:docPr id="733" name="AutoShape 7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2275" cy="3302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35" o:spid="_x0000_s1026" type="#_x0000_t185" style="position:absolute;left:0;text-align:left;margin-left:177.7pt;margin-top:10.95pt;width:233.25pt;height: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">
                <v:textbox inset="5.85pt,.7pt,5.85pt,.7pt"/>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7008" behindDoc="0" locked="0" layoutInCell="1" allowOverlap="1">
                <wp:simplePos x="0" y="0"/>
                <wp:positionH relativeFrom="column">
                  <wp:posOffset>5520055</wp:posOffset>
                </wp:positionH>
                <wp:positionV relativeFrom="paragraph">
                  <wp:posOffset>99695</wp:posOffset>
                </wp:positionV>
                <wp:extent cx="429260" cy="322580"/>
                <wp:effectExtent l="0" t="0" r="0" b="0"/>
                <wp:wrapNone/>
                <wp:docPr id="7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45801" w:rsidRDefault="00264A42" w:rsidP="00942D30">
                            <w:pPr>
                              <w:rPr>
                                <w:sz w:val="18"/>
                                <w:szCs w:val="18"/>
                              </w:rPr>
                            </w:pPr>
                            <w:r w:rsidRPr="00D45801">
                              <w:rPr>
                                <w:rFonts w:hint="eastAsia"/>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434.65pt;margin-top:7.85pt;width:33.8pt;height:25.4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AyK2w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" filled="f" stroked="f">
                <v:textbox>
                  <w:txbxContent>
                    <w:p w:rsidR="00264A42" w:rsidRPr="00D45801" w:rsidRDefault="00264A42" w:rsidP="00942D30">
                      <w:pPr>
                        <w:rPr>
                          <w:sz w:val="18"/>
                          <w:szCs w:val="18"/>
                        </w:rPr>
                      </w:pPr>
                      <w:r w:rsidRPr="00D45801">
                        <w:rPr>
                          <w:rFonts w:hint="eastAsia"/>
                          <w:sz w:val="18"/>
                          <w:szCs w:val="18"/>
                        </w:rPr>
                        <w:t>100</w:t>
                      </w:r>
                    </w:p>
                  </w:txbxContent>
                </v:textbox>
              </v:shape>
            </w:pict>
          </mc:Fallback>
        </mc:AlternateContent>
      </w:r>
    </w:p>
    <w:p w:rsidR="00053932" w:rsidRDefault="00053932" w:rsidP="00942D30">
      <w:pPr>
        <w:rPr>
          <w:rFonts w:ascii="ＭＳ 明朝" w:hAnsi="ＭＳ 明朝"/>
          <w:color w:val="000000"/>
          <w:sz w:val="18"/>
          <w:szCs w:val="18"/>
          <w:u w:val="single"/>
        </w:rPr>
      </w:pPr>
    </w:p>
    <w:p w:rsidR="00FF3B7B" w:rsidRDefault="00FF3B7B" w:rsidP="00942D30">
      <w:pPr>
        <w:rPr>
          <w:rFonts w:ascii="ＭＳ 明朝" w:hAnsi="ＭＳ 明朝"/>
          <w:color w:val="000000"/>
          <w:sz w:val="18"/>
          <w:szCs w:val="18"/>
          <w:u w:val="single"/>
        </w:rPr>
      </w:pPr>
    </w:p>
    <w:p w:rsidR="00FF3B7B" w:rsidRPr="00FF3B7B" w:rsidRDefault="00FF3B7B">
      <w:pPr>
        <w:widowControl/>
        <w:jc w:val="left"/>
        <w:rPr>
          <w:rFonts w:ascii="ＭＳ 明朝" w:hAnsi="ＭＳ 明朝"/>
          <w:color w:val="000000"/>
          <w:sz w:val="18"/>
          <w:szCs w:val="18"/>
        </w:rPr>
      </w:pPr>
      <w:r w:rsidRPr="00FF3B7B">
        <w:rPr>
          <w:rFonts w:ascii="ＭＳ 明朝" w:hAnsi="ＭＳ 明朝"/>
          <w:color w:val="000000"/>
          <w:sz w:val="18"/>
          <w:szCs w:val="18"/>
        </w:rPr>
        <w:br w:type="page"/>
      </w:r>
    </w:p>
    <w:p w:rsidR="0086249B" w:rsidRDefault="0086249B" w:rsidP="00942D30">
      <w:pPr>
        <w:rPr>
          <w:rFonts w:ascii="ＭＳ 明朝" w:hAnsi="ＭＳ 明朝"/>
          <w:color w:val="000000"/>
          <w:sz w:val="18"/>
          <w:szCs w:val="18"/>
          <w:u w:val="single"/>
        </w:rPr>
      </w:pPr>
    </w:p>
    <w:p w:rsidR="0086249B" w:rsidRDefault="00FF3B7B" w:rsidP="00942D30">
      <w:pPr>
        <w:rPr>
          <w:rFonts w:ascii="ＭＳ 明朝" w:hAnsi="ＭＳ 明朝"/>
          <w:color w:val="000000"/>
          <w:sz w:val="18"/>
          <w:szCs w:val="18"/>
          <w:u w:val="single"/>
        </w:rPr>
      </w:pPr>
      <w:r>
        <w:rPr>
          <w:rFonts w:ascii="ＭＳ 明朝" w:hAnsi="ＭＳ 明朝" w:hint="eastAsia"/>
          <w:noProof/>
          <w:color w:val="000000"/>
          <w:sz w:val="18"/>
          <w:szCs w:val="18"/>
          <w:u w:val="single"/>
        </w:rPr>
        <mc:AlternateContent>
          <mc:Choice Requires="wps">
            <w:drawing>
              <wp:anchor distT="0" distB="0" distL="114300" distR="114300" simplePos="0" relativeHeight="251633152" behindDoc="0" locked="0" layoutInCell="1" allowOverlap="1" wp14:anchorId="782C84D4" wp14:editId="5EF0A523">
                <wp:simplePos x="0" y="0"/>
                <wp:positionH relativeFrom="column">
                  <wp:posOffset>-12700</wp:posOffset>
                </wp:positionH>
                <wp:positionV relativeFrom="paragraph">
                  <wp:posOffset>-177800</wp:posOffset>
                </wp:positionV>
                <wp:extent cx="941070" cy="332105"/>
                <wp:effectExtent l="0" t="0" r="11430" b="11430"/>
                <wp:wrapNone/>
                <wp:docPr id="7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61BA3" w:rsidRDefault="00264A42" w:rsidP="00CC4C70">
                            <w:pPr>
                              <w:rPr>
                                <w:color w:val="EFA615"/>
                                <w:sz w:val="28"/>
                              </w:rPr>
                            </w:pPr>
                            <w:r w:rsidRPr="00661BA3">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49" type="#_x0000_t202" style="position:absolute;left:0;text-align:left;margin-left:-1pt;margin-top:-14pt;width:74.1pt;height:26.15pt;z-index:251633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" strokecolor="#efa615">
                <v:textbox style="mso-fit-shape-to-text:t">
                  <w:txbxContent>
                    <w:p w:rsidR="00264A42" w:rsidRPr="00661BA3" w:rsidRDefault="00264A42" w:rsidP="00CC4C70">
                      <w:pPr>
                        <w:rPr>
                          <w:color w:val="EFA615"/>
                          <w:sz w:val="28"/>
                        </w:rPr>
                      </w:pPr>
                      <w:r w:rsidRPr="00661BA3">
                        <w:rPr>
                          <w:rFonts w:hint="eastAsia"/>
                          <w:color w:val="EFA615"/>
                          <w:sz w:val="28"/>
                        </w:rPr>
                        <w:t>記載例①</w:t>
                      </w:r>
                    </w:p>
                  </w:txbxContent>
                </v:textbox>
              </v:shape>
            </w:pict>
          </mc:Fallback>
        </mc:AlternateContent>
      </w:r>
      <w:r>
        <w:rPr>
          <w:rFonts w:ascii="ＭＳ 明朝" w:hAnsi="ＭＳ 明朝" w:hint="eastAsia"/>
          <w:noProof/>
          <w:color w:val="000000"/>
          <w:sz w:val="18"/>
          <w:szCs w:val="18"/>
          <w:u w:val="single"/>
        </w:rPr>
        <mc:AlternateContent>
          <mc:Choice Requires="wps">
            <w:drawing>
              <wp:anchor distT="0" distB="0" distL="114300" distR="114300" simplePos="0" relativeHeight="251628032" behindDoc="0" locked="0" layoutInCell="1" allowOverlap="1" wp14:anchorId="65467733" wp14:editId="5B57C68D">
                <wp:simplePos x="0" y="0"/>
                <wp:positionH relativeFrom="column">
                  <wp:posOffset>3584737</wp:posOffset>
                </wp:positionH>
                <wp:positionV relativeFrom="paragraph">
                  <wp:posOffset>-177165</wp:posOffset>
                </wp:positionV>
                <wp:extent cx="1519555" cy="232410"/>
                <wp:effectExtent l="190500" t="0" r="23495" b="472440"/>
                <wp:wrapNone/>
                <wp:docPr id="729" name="AutoShape 6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9194"/>
                            <a:gd name="adj2" fmla="val -232241"/>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D45801">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4" o:spid="_x0000_s1050" type="#_x0000_t61" style="position:absolute;left:0;text-align:left;margin-left:282.25pt;margin-top:-13.95pt;width:119.65pt;height:18.3pt;flip:y;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" adj="-1986,-39364" filled="f" strokecolor="red">
                <v:textbox>
                  <w:txbxContent>
                    <w:p w:rsidR="00264A42" w:rsidRDefault="00264A42" w:rsidP="00D45801">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99684C">
        <w:rPr>
          <w:rFonts w:ascii="ＭＳ 明朝" w:hAnsi="ＭＳ 明朝" w:hint="eastAsia"/>
          <w:noProof/>
        </w:rPr>
        <mc:AlternateContent>
          <mc:Choice Requires="wps">
            <w:drawing>
              <wp:anchor distT="0" distB="0" distL="114300" distR="114300" simplePos="0" relativeHeight="251645440" behindDoc="0" locked="0" layoutInCell="1" allowOverlap="1" wp14:anchorId="4D0CBBEA" wp14:editId="7C91F139">
                <wp:simplePos x="0" y="0"/>
                <wp:positionH relativeFrom="column">
                  <wp:posOffset>108585</wp:posOffset>
                </wp:positionH>
                <wp:positionV relativeFrom="paragraph">
                  <wp:posOffset>165100</wp:posOffset>
                </wp:positionV>
                <wp:extent cx="635" cy="9378950"/>
                <wp:effectExtent l="0" t="0" r="0" b="0"/>
                <wp:wrapNone/>
                <wp:docPr id="727" name="AutoShape 7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37895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8" o:spid="_x0000_s1026" type="#_x0000_t32" style="position:absolute;left:0;text-align:left;margin-left:8.55pt;margin-top:13pt;width:.05pt;height:73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" strokecolor="#efa615" strokeweight="1pt"/>
            </w:pict>
          </mc:Fallback>
        </mc:AlternateContent>
      </w:r>
    </w:p>
    <w:p w:rsidR="00A805EF" w:rsidRPr="00D45801" w:rsidRDefault="004267EA" w:rsidP="004267EA">
      <w:pPr>
        <w:tabs>
          <w:tab w:val="left" w:pos="1560"/>
          <w:tab w:val="left" w:pos="2835"/>
        </w:tabs>
        <w:rPr>
          <w:rFonts w:ascii="ＭＳ 明朝" w:hAnsi="ＭＳ 明朝"/>
        </w:rPr>
      </w:pPr>
      <w:r>
        <w:rPr>
          <w:rFonts w:ascii="ＭＳ 明朝" w:hAnsi="ＭＳ 明朝" w:hint="eastAsia"/>
        </w:rPr>
        <w:tab/>
      </w:r>
      <w:r w:rsidR="00A805EF" w:rsidRPr="00D45801">
        <w:rPr>
          <w:rFonts w:ascii="ＭＳ 明朝" w:hAnsi="ＭＳ 明朝" w:hint="eastAsia"/>
        </w:rPr>
        <w:t>１</w:t>
      </w:r>
      <w:r w:rsidR="00A805EF">
        <w:rPr>
          <w:rFonts w:ascii="ＭＳ 明朝" w:hAnsi="ＭＳ 明朝" w:hint="eastAsia"/>
        </w:rPr>
        <w:t>）</w:t>
      </w:r>
      <w:r w:rsidR="00A805EF" w:rsidRPr="00D45801">
        <w:rPr>
          <w:rFonts w:ascii="ＭＳ 明朝" w:hAnsi="ＭＳ 明朝" w:hint="eastAsia"/>
        </w:rPr>
        <w:t>事業場のピーク対策効果量（電気需要平準化時間帯における電力使用量の削減量）</w:t>
      </w:r>
    </w:p>
    <w:p w:rsidR="00A805EF" w:rsidRPr="00BD3F00" w:rsidRDefault="004267EA" w:rsidP="004267EA">
      <w:pPr>
        <w:tabs>
          <w:tab w:val="left" w:pos="1560"/>
          <w:tab w:val="left" w:pos="2835"/>
        </w:tabs>
        <w:rPr>
          <w:rFonts w:ascii="ＭＳ 明朝" w:hAnsi="ＭＳ 明朝"/>
          <w:color w:val="FF0000"/>
          <w:szCs w:val="21"/>
        </w:rPr>
      </w:pPr>
      <w:r>
        <w:rPr>
          <w:rFonts w:ascii="ＭＳ 明朝" w:hAnsi="ＭＳ 明朝" w:hint="eastAsia"/>
          <w:color w:val="FF0000"/>
        </w:rPr>
        <w:tab/>
      </w:r>
      <w:r>
        <w:rPr>
          <w:rFonts w:ascii="ＭＳ 明朝" w:hAnsi="ＭＳ 明朝" w:hint="eastAsia"/>
          <w:color w:val="FF0000"/>
        </w:rPr>
        <w:tab/>
      </w:r>
      <w:r w:rsidR="00A805EF" w:rsidRPr="00D45801">
        <w:rPr>
          <w:rFonts w:ascii="ＭＳ 明朝" w:hAnsi="ＭＳ 明朝" w:hint="eastAsia"/>
        </w:rPr>
        <w:t>＝</w:t>
      </w:r>
      <w:r w:rsidR="00A805EF" w:rsidRPr="00D4479B">
        <w:rPr>
          <w:rFonts w:ascii="ＭＳ 明朝" w:hAnsi="ＭＳ 明朝" w:hint="eastAsia"/>
          <w:color w:val="0000FF"/>
        </w:rPr>
        <w:t>3,072</w:t>
      </w:r>
      <w:r w:rsidR="00A805EF" w:rsidRPr="00D4479B">
        <w:rPr>
          <w:rFonts w:ascii="ＭＳ 明朝" w:hAnsi="ＭＳ 明朝" w:hint="eastAsia"/>
          <w:color w:val="0000FF"/>
          <w:szCs w:val="21"/>
        </w:rPr>
        <w:t xml:space="preserve">.0千ｋＷｈ／年　</w:t>
      </w:r>
      <w:r w:rsidR="00A805EF" w:rsidRPr="00D4479B">
        <w:rPr>
          <w:rFonts w:ascii="ＭＳ 明朝" w:hAnsi="ＭＳ 明朝" w:hint="eastAsia"/>
          <w:color w:val="0000FF"/>
          <w:sz w:val="20"/>
          <w:szCs w:val="20"/>
        </w:rPr>
        <w:t>(裕度(安全率)20％を考慮)</w:t>
      </w:r>
    </w:p>
    <w:p w:rsidR="00A805EF" w:rsidRPr="00D45801" w:rsidRDefault="004267EA" w:rsidP="004267EA">
      <w:pPr>
        <w:tabs>
          <w:tab w:val="left" w:pos="1560"/>
          <w:tab w:val="left" w:pos="2835"/>
        </w:tabs>
        <w:rPr>
          <w:rFonts w:ascii="ＭＳ 明朝" w:hAnsi="ＭＳ 明朝"/>
        </w:rPr>
      </w:pPr>
      <w:r>
        <w:rPr>
          <w:rFonts w:ascii="ＭＳ 明朝" w:hAnsi="ＭＳ 明朝" w:hint="eastAsia"/>
          <w:color w:val="FF0000"/>
        </w:rPr>
        <w:tab/>
      </w:r>
      <w:r w:rsidR="00A805EF" w:rsidRPr="00D45801">
        <w:rPr>
          <w:rFonts w:ascii="ＭＳ 明朝" w:hAnsi="ＭＳ 明朝" w:hint="eastAsia"/>
        </w:rPr>
        <w:t>２</w:t>
      </w:r>
      <w:r w:rsidR="00A805EF">
        <w:rPr>
          <w:rFonts w:ascii="ＭＳ 明朝" w:hAnsi="ＭＳ 明朝" w:hint="eastAsia"/>
        </w:rPr>
        <w:t>）</w:t>
      </w:r>
      <w:r w:rsidR="00A805EF" w:rsidRPr="00D45801">
        <w:rPr>
          <w:rFonts w:ascii="ＭＳ 明朝" w:hAnsi="ＭＳ 明朝" w:hint="eastAsia"/>
        </w:rPr>
        <w:t xml:space="preserve">　　　　ピーク対策効果率（電気需要平準化時間帯における電力使用量の削減率）</w:t>
      </w:r>
    </w:p>
    <w:p w:rsidR="00A805EF" w:rsidRPr="00572EB0" w:rsidRDefault="004267EA" w:rsidP="004267EA">
      <w:pPr>
        <w:tabs>
          <w:tab w:val="left" w:pos="1560"/>
          <w:tab w:val="left" w:pos="2835"/>
        </w:tabs>
        <w:rPr>
          <w:rFonts w:ascii="ＭＳ 明朝" w:hAnsi="ＭＳ 明朝"/>
          <w:color w:val="0000FF"/>
        </w:rPr>
      </w:pPr>
      <w:r>
        <w:rPr>
          <w:rFonts w:ascii="ＭＳ 明朝" w:hAnsi="ＭＳ 明朝" w:hint="eastAsia"/>
          <w:color w:val="FF0000"/>
        </w:rPr>
        <w:tab/>
      </w:r>
      <w:r>
        <w:rPr>
          <w:rFonts w:ascii="ＭＳ 明朝" w:hAnsi="ＭＳ 明朝" w:hint="eastAsia"/>
          <w:color w:val="FF0000"/>
        </w:rPr>
        <w:tab/>
      </w:r>
      <w:r w:rsidR="00A805EF" w:rsidRPr="00D45801">
        <w:rPr>
          <w:rFonts w:ascii="ＭＳ 明朝" w:hAnsi="ＭＳ 明朝" w:hint="eastAsia"/>
        </w:rPr>
        <w:t>＝</w:t>
      </w:r>
      <w:r w:rsidR="00A805EF" w:rsidRPr="00D4479B">
        <w:rPr>
          <w:rFonts w:ascii="ＭＳ 明朝" w:hAnsi="ＭＳ 明朝" w:hint="eastAsia"/>
          <w:color w:val="0000FF"/>
        </w:rPr>
        <w:t>19</w:t>
      </w:r>
      <w:r w:rsidR="00A805EF" w:rsidRPr="00D4479B">
        <w:rPr>
          <w:rFonts w:ascii="ＭＳ 明朝" w:hAnsi="ＭＳ 明朝" w:hint="eastAsia"/>
          <w:color w:val="0000FF"/>
          <w:szCs w:val="21"/>
        </w:rPr>
        <w:t xml:space="preserve">.1％　</w:t>
      </w:r>
      <w:r w:rsidR="00A805EF" w:rsidRPr="00D4479B">
        <w:rPr>
          <w:rFonts w:ascii="ＭＳ 明朝" w:hAnsi="ＭＳ 明朝" w:hint="eastAsia"/>
          <w:color w:val="0000FF"/>
          <w:sz w:val="20"/>
          <w:szCs w:val="20"/>
        </w:rPr>
        <w:t>(裕度(安全率)20％を考慮)</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rPr>
          <w:rFonts w:ascii="ＭＳ 明朝" w:hAnsi="ＭＳ 明朝"/>
          <w:color w:val="0000FF"/>
        </w:rPr>
      </w:pPr>
    </w:p>
    <w:p w:rsidR="00C04224" w:rsidRPr="00D4479B" w:rsidRDefault="00C04224" w:rsidP="00C04224">
      <w:pPr>
        <w:ind w:left="993" w:hanging="4"/>
        <w:rPr>
          <w:rFonts w:ascii="ＭＳ 明朝" w:hAnsi="ＭＳ 明朝"/>
          <w:color w:val="0000FF"/>
        </w:rPr>
      </w:pPr>
      <w:r w:rsidRPr="00D4479B">
        <w:rPr>
          <w:rFonts w:ascii="ＭＳ 明朝" w:hAnsi="ＭＳ 明朝" w:hint="eastAsia"/>
          <w:color w:val="0000FF"/>
        </w:rPr>
        <w:t>本事業は【区分Ⅰ】省エネ設備とあわせて【区分Ⅱ】ピーク対策設備を導入する事業である。</w:t>
      </w:r>
    </w:p>
    <w:p w:rsidR="00C04224" w:rsidRPr="00D4479B" w:rsidRDefault="00C04224" w:rsidP="00A805EF">
      <w:pPr>
        <w:rPr>
          <w:rFonts w:ascii="ＭＳ 明朝" w:hAnsi="ＭＳ 明朝"/>
          <w:color w:val="0000FF"/>
        </w:rPr>
      </w:pPr>
    </w:p>
    <w:p w:rsidR="00A805EF" w:rsidRPr="00D4479B" w:rsidRDefault="00A805EF" w:rsidP="00A805EF">
      <w:pPr>
        <w:ind w:firstLineChars="200" w:firstLine="382"/>
        <w:rPr>
          <w:rFonts w:ascii="ＭＳ 明朝" w:hAnsi="ＭＳ 明朝"/>
          <w:color w:val="0000FF"/>
        </w:rPr>
      </w:pPr>
      <w:r w:rsidRPr="00D4479B">
        <w:rPr>
          <w:rFonts w:ascii="ＭＳ 明朝" w:hAnsi="ＭＳ 明朝" w:hint="eastAsia"/>
          <w:color w:val="0000FF"/>
        </w:rPr>
        <w:t>【計算過程】</w:t>
      </w:r>
    </w:p>
    <w:p w:rsidR="00A805EF" w:rsidRPr="00D4479B" w:rsidRDefault="00A805EF" w:rsidP="00A805EF">
      <w:pPr>
        <w:ind w:firstLineChars="400" w:firstLine="764"/>
        <w:rPr>
          <w:rFonts w:ascii="ＭＳ 明朝" w:hAnsi="ＭＳ 明朝"/>
          <w:color w:val="0000FF"/>
        </w:rPr>
      </w:pPr>
      <w:r w:rsidRPr="00D4479B">
        <w:rPr>
          <w:rFonts w:ascii="ＭＳ 明朝" w:hAnsi="ＭＳ 明朝" w:hint="eastAsia"/>
          <w:color w:val="0000FF"/>
        </w:rPr>
        <w:t>蓄電池設備を導入し、ピーク対策を実施する</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設備の稼働条件は以下の通り</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・夏期（7月～9月）、冬期（12月～3月）の放電時間は平日昼間10時～18時とする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夏期は出力3,600kW、冬期は出力3,300kWで放電する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・春期（4月～6月）、秋期（10月、11月）の放電時間は平日昼間10時～17時とする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春期及び、秋期は出力1,675kWで放電する</w:t>
      </w:r>
    </w:p>
    <w:p w:rsidR="00002B9A" w:rsidRPr="00D4479B" w:rsidRDefault="004267EA" w:rsidP="004267EA">
      <w:pPr>
        <w:tabs>
          <w:tab w:val="left" w:pos="1560"/>
          <w:tab w:val="left" w:pos="1985"/>
        </w:tabs>
        <w:ind w:firstLineChars="100" w:firstLine="191"/>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（土日は工場が休みの為、土日は稼働しない）</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・充電時間は平日夜間22～6時</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firstLineChars="100" w:firstLine="191"/>
        <w:rPr>
          <w:rFonts w:ascii="ＭＳ 明朝" w:hAnsi="ＭＳ 明朝"/>
          <w:color w:val="0000FF"/>
        </w:rPr>
      </w:pPr>
      <w:r w:rsidRPr="00D4479B">
        <w:rPr>
          <w:rFonts w:ascii="ＭＳ 明朝" w:hAnsi="ＭＳ 明朝" w:hint="eastAsia"/>
          <w:color w:val="0000FF"/>
        </w:rPr>
        <w:t>7月～9月のピーク対策効果量：　3,600</w:t>
      </w:r>
      <w:r w:rsidR="00A82576">
        <w:rPr>
          <w:rFonts w:ascii="ＭＳ 明朝" w:hAnsi="ＭＳ 明朝" w:hint="eastAsia"/>
          <w:color w:val="0000FF"/>
        </w:rPr>
        <w:t>ｋＷ</w:t>
      </w:r>
      <w:r w:rsidRPr="00D4479B">
        <w:rPr>
          <w:rFonts w:ascii="ＭＳ 明朝" w:hAnsi="ＭＳ 明朝" w:hint="eastAsia"/>
          <w:color w:val="0000FF"/>
        </w:rPr>
        <w:t xml:space="preserve">　×　8（時間）　＝　28,800</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ind w:left="993" w:firstLineChars="50" w:firstLine="95"/>
        <w:rPr>
          <w:rFonts w:ascii="ＭＳ 明朝" w:hAnsi="ＭＳ 明朝"/>
          <w:color w:val="0000FF"/>
        </w:rPr>
      </w:pPr>
      <w:r w:rsidRPr="00D4479B">
        <w:rPr>
          <w:rFonts w:ascii="ＭＳ 明朝" w:hAnsi="ＭＳ 明朝" w:hint="eastAsia"/>
          <w:color w:val="0000FF"/>
        </w:rPr>
        <w:t>12月～3月のピーク対策効果量：　3,300</w:t>
      </w:r>
      <w:r w:rsidR="00A82576">
        <w:rPr>
          <w:rFonts w:ascii="ＭＳ 明朝" w:hAnsi="ＭＳ 明朝" w:hint="eastAsia"/>
          <w:color w:val="0000FF"/>
        </w:rPr>
        <w:t>ｋＷ</w:t>
      </w:r>
      <w:r w:rsidRPr="00D4479B">
        <w:rPr>
          <w:rFonts w:ascii="ＭＳ 明朝" w:hAnsi="ＭＳ 明朝" w:hint="eastAsia"/>
          <w:color w:val="0000FF"/>
        </w:rPr>
        <w:t xml:space="preserve">　×　8（時間）　＝　26,400</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ind w:left="993" w:firstLineChars="50" w:firstLine="95"/>
        <w:rPr>
          <w:rFonts w:ascii="ＭＳ 明朝" w:hAnsi="ＭＳ 明朝"/>
          <w:color w:val="0000FF"/>
        </w:rPr>
      </w:pPr>
    </w:p>
    <w:p w:rsidR="00A805EF" w:rsidRPr="00D4479B" w:rsidRDefault="00A805EF" w:rsidP="00A805EF">
      <w:pPr>
        <w:ind w:left="993" w:firstLineChars="100" w:firstLine="191"/>
        <w:rPr>
          <w:rFonts w:ascii="ＭＳ 明朝" w:hAnsi="ＭＳ 明朝"/>
          <w:color w:val="0000FF"/>
        </w:rPr>
      </w:pPr>
      <w:r w:rsidRPr="00D4479B">
        <w:rPr>
          <w:rFonts w:ascii="ＭＳ 明朝" w:hAnsi="ＭＳ 明朝" w:hint="eastAsia"/>
          <w:color w:val="0000FF"/>
        </w:rPr>
        <w:t>7月～9月の平日稼働日数を60日間、</w:t>
      </w:r>
    </w:p>
    <w:p w:rsidR="00A805EF" w:rsidRPr="00D4479B" w:rsidRDefault="00A805EF" w:rsidP="00A805EF">
      <w:pPr>
        <w:ind w:left="993" w:firstLineChars="50" w:firstLine="95"/>
        <w:rPr>
          <w:rFonts w:ascii="ＭＳ 明朝" w:hAnsi="ＭＳ 明朝"/>
          <w:color w:val="0000FF"/>
        </w:rPr>
      </w:pPr>
      <w:r w:rsidRPr="00D4479B">
        <w:rPr>
          <w:rFonts w:ascii="ＭＳ 明朝" w:hAnsi="ＭＳ 明朝" w:hint="eastAsia"/>
          <w:color w:val="0000FF"/>
        </w:rPr>
        <w:t>12月～3月の平日稼働日数を80日間として、</w:t>
      </w:r>
    </w:p>
    <w:p w:rsidR="00A805EF" w:rsidRPr="00D4479B" w:rsidRDefault="00A805EF" w:rsidP="00A805EF">
      <w:pPr>
        <w:ind w:left="993" w:firstLineChars="50" w:firstLine="95"/>
        <w:rPr>
          <w:rFonts w:ascii="ＭＳ 明朝" w:hAnsi="ＭＳ 明朝"/>
          <w:color w:val="0000FF"/>
        </w:rPr>
      </w:pPr>
    </w:p>
    <w:p w:rsidR="00F97EF2" w:rsidRPr="00D4479B" w:rsidRDefault="00F97EF2" w:rsidP="00A805EF">
      <w:pPr>
        <w:ind w:left="993" w:firstLineChars="50" w:firstLine="95"/>
        <w:rPr>
          <w:rFonts w:ascii="ＭＳ 明朝" w:hAnsi="ＭＳ 明朝"/>
          <w:color w:val="0000FF"/>
        </w:rPr>
      </w:pP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【夏期】ピーク対策効果量 ＝ </w:t>
      </w:r>
      <w:r w:rsidR="009D1D83">
        <w:rPr>
          <w:rFonts w:ascii="ＭＳ 明朝" w:hAnsi="ＭＳ 明朝" w:hint="eastAsia"/>
          <w:color w:val="0000FF"/>
        </w:rPr>
        <w:t xml:space="preserve">　</w:t>
      </w:r>
      <w:r w:rsidRPr="00D4479B">
        <w:rPr>
          <w:rFonts w:ascii="ＭＳ 明朝" w:hAnsi="ＭＳ 明朝" w:hint="eastAsia"/>
          <w:color w:val="0000FF"/>
        </w:rPr>
        <w:t>28,800kW</w:t>
      </w:r>
      <w:r w:rsidR="00A82576">
        <w:rPr>
          <w:rFonts w:ascii="ＭＳ 明朝" w:hAnsi="ＭＳ 明朝" w:hint="eastAsia"/>
          <w:color w:val="0000FF"/>
        </w:rPr>
        <w:t>h</w:t>
      </w:r>
      <w:r w:rsidRPr="00D4479B">
        <w:rPr>
          <w:rFonts w:ascii="ＭＳ 明朝" w:hAnsi="ＭＳ 明朝" w:hint="eastAsia"/>
          <w:color w:val="0000FF"/>
        </w:rPr>
        <w:t xml:space="preserve">　×</w:t>
      </w:r>
      <w:r w:rsidR="009D1D83">
        <w:rPr>
          <w:rFonts w:ascii="ＭＳ 明朝" w:hAnsi="ＭＳ 明朝" w:hint="eastAsia"/>
          <w:color w:val="0000FF"/>
        </w:rPr>
        <w:t xml:space="preserve">　</w:t>
      </w:r>
      <w:r w:rsidRPr="00D4479B">
        <w:rPr>
          <w:rFonts w:ascii="ＭＳ 明朝" w:hAnsi="ＭＳ 明朝" w:hint="eastAsia"/>
          <w:color w:val="0000FF"/>
        </w:rPr>
        <w:t>60（日）　×0.8</w:t>
      </w:r>
      <w:r w:rsidR="004267EA">
        <w:rPr>
          <w:rFonts w:ascii="ＭＳ 明朝" w:hAnsi="ＭＳ 明朝" w:hint="eastAsia"/>
          <w:color w:val="0000FF"/>
        </w:rPr>
        <w:t>※注</w:t>
      </w:r>
      <w:r w:rsidR="004267EA">
        <w:rPr>
          <w:rFonts w:ascii="ＭＳ 明朝" w:hAnsi="ＭＳ 明朝" w:hint="eastAsia"/>
          <w:color w:val="0000FF"/>
        </w:rPr>
        <w:tab/>
      </w:r>
      <w:r w:rsidRPr="00D4479B">
        <w:rPr>
          <w:rFonts w:ascii="ＭＳ 明朝" w:hAnsi="ＭＳ 明朝" w:hint="eastAsia"/>
          <w:color w:val="0000FF"/>
        </w:rPr>
        <w:t>＝　1,382,400</w:t>
      </w:r>
      <w:r w:rsidR="009D1D83">
        <w:rPr>
          <w:rFonts w:ascii="ＭＳ 明朝" w:hAnsi="ＭＳ 明朝" w:hint="eastAsia"/>
          <w:color w:val="0000FF"/>
        </w:rPr>
        <w:t>ｋＷｈ</w:t>
      </w:r>
      <w:r w:rsidRPr="00D4479B">
        <w:rPr>
          <w:rFonts w:ascii="ＭＳ 明朝" w:hAnsi="ＭＳ 明朝" w:hint="eastAsia"/>
          <w:color w:val="0000FF"/>
        </w:rPr>
        <w:t>・・①</w:t>
      </w: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【冬期】ピーク対策効果量 ＝ </w:t>
      </w:r>
      <w:r w:rsidR="009D1D83">
        <w:rPr>
          <w:rFonts w:ascii="ＭＳ 明朝" w:hAnsi="ＭＳ 明朝" w:hint="eastAsia"/>
          <w:color w:val="0000FF"/>
        </w:rPr>
        <w:t xml:space="preserve">　</w:t>
      </w:r>
      <w:r w:rsidRPr="00D4479B">
        <w:rPr>
          <w:rFonts w:ascii="ＭＳ 明朝" w:hAnsi="ＭＳ 明朝" w:hint="eastAsia"/>
          <w:color w:val="0000FF"/>
        </w:rPr>
        <w:t>26,400kW</w:t>
      </w:r>
      <w:r w:rsidR="00A82576">
        <w:rPr>
          <w:rFonts w:ascii="ＭＳ 明朝" w:hAnsi="ＭＳ 明朝" w:hint="eastAsia"/>
          <w:color w:val="0000FF"/>
        </w:rPr>
        <w:t>h</w:t>
      </w:r>
      <w:r w:rsidRPr="00D4479B">
        <w:rPr>
          <w:rFonts w:ascii="ＭＳ 明朝" w:hAnsi="ＭＳ 明朝" w:hint="eastAsia"/>
          <w:color w:val="0000FF"/>
        </w:rPr>
        <w:t xml:space="preserve">　×　80（日）　×0.8※注</w:t>
      </w:r>
      <w:r w:rsidR="004267EA">
        <w:rPr>
          <w:rFonts w:ascii="ＭＳ 明朝" w:hAnsi="ＭＳ 明朝" w:hint="eastAsia"/>
          <w:color w:val="0000FF"/>
        </w:rPr>
        <w:tab/>
      </w:r>
      <w:r w:rsidRPr="00D4479B">
        <w:rPr>
          <w:rFonts w:ascii="ＭＳ 明朝" w:hAnsi="ＭＳ 明朝" w:hint="eastAsia"/>
          <w:color w:val="0000FF"/>
        </w:rPr>
        <w:t>＝　1,689,600</w:t>
      </w:r>
      <w:r w:rsidR="009D1D83">
        <w:rPr>
          <w:rFonts w:ascii="ＭＳ 明朝" w:hAnsi="ＭＳ 明朝" w:hint="eastAsia"/>
          <w:color w:val="0000FF"/>
        </w:rPr>
        <w:t>ｋＷｈ</w:t>
      </w:r>
      <w:r w:rsidRPr="00D4479B">
        <w:rPr>
          <w:rFonts w:ascii="ＭＳ 明朝" w:hAnsi="ＭＳ 明朝" w:hint="eastAsia"/>
          <w:color w:val="0000FF"/>
        </w:rPr>
        <w:t>・・②</w:t>
      </w: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　　　　　　　　　　　　　　　　※注意）計算誤差を考慮し、裕度を20％みている。</w:t>
      </w:r>
    </w:p>
    <w:p w:rsidR="009D1D83"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【年間】ピーク対策効果量 ＝ ①1,382,400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②1,689,600</w:t>
      </w:r>
      <w:r w:rsidR="009D1D83">
        <w:rPr>
          <w:rFonts w:ascii="ＭＳ 明朝" w:hAnsi="ＭＳ 明朝" w:hint="eastAsia"/>
          <w:color w:val="0000FF"/>
        </w:rPr>
        <w:t>ｋＷｈ</w:t>
      </w:r>
      <w:r w:rsidR="004267EA">
        <w:rPr>
          <w:rFonts w:ascii="ＭＳ 明朝" w:hAnsi="ＭＳ 明朝" w:hint="eastAsia"/>
          <w:color w:val="0000FF"/>
        </w:rPr>
        <w:tab/>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u w:val="single" w:color="0000FF"/>
        </w:rPr>
        <w:t>3,072,000</w:t>
      </w:r>
      <w:r w:rsidR="009D1D83">
        <w:rPr>
          <w:rFonts w:ascii="ＭＳ 明朝" w:hAnsi="ＭＳ 明朝" w:hint="eastAsia"/>
          <w:color w:val="0000FF"/>
          <w:u w:val="single" w:color="0000FF"/>
        </w:rPr>
        <w:t>ｋＷｈ</w:t>
      </w:r>
      <w:r w:rsidRPr="00D4479B">
        <w:rPr>
          <w:rFonts w:ascii="ＭＳ 明朝" w:hAnsi="ＭＳ 明朝" w:hint="eastAsia"/>
          <w:color w:val="0000FF"/>
          <w:u w:color="FF0000"/>
        </w:rPr>
        <w:t>・</w:t>
      </w:r>
      <w:r w:rsidRPr="00D4479B">
        <w:rPr>
          <w:rFonts w:ascii="ＭＳ 明朝" w:hAnsi="ＭＳ 明朝" w:hint="eastAsia"/>
          <w:color w:val="0000FF"/>
        </w:rPr>
        <w:t>・③</w:t>
      </w:r>
    </w:p>
    <w:p w:rsidR="00A805EF" w:rsidRPr="00D4479B" w:rsidRDefault="00A805EF" w:rsidP="00AC291E">
      <w:pPr>
        <w:tabs>
          <w:tab w:val="left" w:pos="7513"/>
        </w:tabs>
        <w:ind w:left="993" w:firstLineChars="50" w:firstLine="95"/>
        <w:rPr>
          <w:rFonts w:ascii="ＭＳ 明朝" w:hAnsi="ＭＳ 明朝"/>
          <w:color w:val="0000FF"/>
        </w:rPr>
      </w:pPr>
    </w:p>
    <w:p w:rsidR="00A805EF" w:rsidRPr="00D4479B" w:rsidRDefault="00A82576" w:rsidP="004267EA">
      <w:pPr>
        <w:tabs>
          <w:tab w:val="left" w:pos="7513"/>
        </w:tabs>
        <w:ind w:left="993" w:firstLineChars="50" w:firstLine="95"/>
        <w:rPr>
          <w:rFonts w:ascii="ＭＳ 明朝" w:hAnsi="ＭＳ 明朝"/>
          <w:color w:val="0000FF"/>
        </w:rPr>
      </w:pPr>
      <w:r>
        <w:rPr>
          <w:rFonts w:ascii="ＭＳ 明朝" w:hAnsi="ＭＳ 明朝" w:hint="eastAsia"/>
          <w:color w:val="0000FF"/>
        </w:rPr>
        <w:t>H26</w:t>
      </w:r>
      <w:r w:rsidR="00A805EF" w:rsidRPr="00D4479B">
        <w:rPr>
          <w:rFonts w:ascii="ＭＳ 明朝" w:hAnsi="ＭＳ 明朝" w:hint="eastAsia"/>
          <w:color w:val="0000FF"/>
        </w:rPr>
        <w:t>年度の電気需要平準化時間帯の電力使用量：　16,100,000</w:t>
      </w:r>
      <w:r w:rsidR="009D1D83">
        <w:rPr>
          <w:rFonts w:ascii="ＭＳ 明朝" w:hAnsi="ＭＳ 明朝" w:hint="eastAsia"/>
          <w:color w:val="0000FF"/>
        </w:rPr>
        <w:t>ｋＷｈ</w:t>
      </w:r>
      <w:r w:rsidR="00A805EF" w:rsidRPr="00D4479B">
        <w:rPr>
          <w:rFonts w:ascii="ＭＳ 明朝" w:hAnsi="ＭＳ 明朝" w:hint="eastAsia"/>
          <w:color w:val="0000FF"/>
        </w:rPr>
        <w:t>／年</w:t>
      </w:r>
      <w:r w:rsidR="00B5368E" w:rsidRPr="00D4479B">
        <w:rPr>
          <w:rFonts w:ascii="ＭＳ 明朝" w:hAnsi="ＭＳ 明朝" w:hint="eastAsia"/>
          <w:color w:val="0000FF"/>
          <w:u w:color="FF0000"/>
        </w:rPr>
        <w:t>・</w:t>
      </w:r>
      <w:r w:rsidR="00B5368E" w:rsidRPr="00D4479B">
        <w:rPr>
          <w:rFonts w:ascii="ＭＳ 明朝" w:hAnsi="ＭＳ 明朝" w:hint="eastAsia"/>
          <w:color w:val="0000FF"/>
        </w:rPr>
        <w:t>・④</w:t>
      </w:r>
      <w:r w:rsidR="00A805EF" w:rsidRPr="00D4479B">
        <w:rPr>
          <w:rFonts w:ascii="ＭＳ 明朝" w:hAnsi="ＭＳ 明朝" w:hint="eastAsia"/>
          <w:color w:val="0000FF"/>
        </w:rPr>
        <w:t xml:space="preserve">　（（２）で算出）</w:t>
      </w:r>
    </w:p>
    <w:p w:rsidR="00A805EF" w:rsidRPr="00D4479B" w:rsidRDefault="00A805EF" w:rsidP="004267EA">
      <w:pPr>
        <w:tabs>
          <w:tab w:val="left" w:pos="7513"/>
        </w:tabs>
        <w:ind w:left="993" w:firstLineChars="50" w:firstLine="95"/>
        <w:rPr>
          <w:rFonts w:ascii="ＭＳ 明朝" w:hAnsi="ＭＳ 明朝"/>
          <w:color w:val="0000FF"/>
        </w:rPr>
      </w:pPr>
    </w:p>
    <w:p w:rsidR="00A805EF" w:rsidRPr="00D4479B" w:rsidRDefault="00A805EF" w:rsidP="004267EA">
      <w:pPr>
        <w:tabs>
          <w:tab w:val="left" w:pos="7513"/>
        </w:tabs>
        <w:ind w:left="993" w:firstLineChars="50" w:firstLine="95"/>
        <w:rPr>
          <w:rFonts w:ascii="ＭＳ 明朝" w:hAnsi="ＭＳ 明朝"/>
          <w:color w:val="0000FF"/>
          <w:u w:val="single" w:color="FF0000"/>
        </w:rPr>
      </w:pPr>
      <w:r w:rsidRPr="00D4479B">
        <w:rPr>
          <w:rFonts w:ascii="ＭＳ 明朝" w:hAnsi="ＭＳ 明朝" w:hint="eastAsia"/>
          <w:color w:val="0000FF"/>
        </w:rPr>
        <w:t>ピーク対策効果率：③3,072,000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④16,100,000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100</w:t>
      </w:r>
      <w:r w:rsidR="004267EA">
        <w:rPr>
          <w:rFonts w:ascii="ＭＳ 明朝" w:hAnsi="ＭＳ 明朝" w:hint="eastAsia"/>
          <w:color w:val="0000FF"/>
        </w:rPr>
        <w:tab/>
      </w:r>
      <w:r w:rsidRPr="00D4479B">
        <w:rPr>
          <w:rFonts w:ascii="ＭＳ 明朝" w:hAnsi="ＭＳ 明朝" w:hint="eastAsia"/>
          <w:color w:val="0000FF"/>
        </w:rPr>
        <w:t>＝</w:t>
      </w:r>
      <w:r w:rsidR="004267EA">
        <w:rPr>
          <w:rFonts w:ascii="ＭＳ 明朝" w:hAnsi="ＭＳ 明朝" w:hint="eastAsia"/>
          <w:color w:val="0000FF"/>
        </w:rPr>
        <w:t xml:space="preserve">　</w:t>
      </w:r>
      <w:r w:rsidRPr="00D4479B">
        <w:rPr>
          <w:rFonts w:ascii="ＭＳ 明朝" w:hAnsi="ＭＳ 明朝" w:hint="eastAsia"/>
          <w:color w:val="0000FF"/>
          <w:u w:val="single" w:color="0000FF"/>
        </w:rPr>
        <w:t>19.1（％）</w:t>
      </w:r>
    </w:p>
    <w:p w:rsidR="00FF3B7B" w:rsidRDefault="00FF3B7B">
      <w:pPr>
        <w:widowControl/>
        <w:jc w:val="left"/>
        <w:rPr>
          <w:rFonts w:ascii="ＭＳ 明朝" w:hAnsi="ＭＳ 明朝"/>
          <w:color w:val="0000CC"/>
        </w:rPr>
      </w:pPr>
      <w:r>
        <w:rPr>
          <w:rFonts w:ascii="ＭＳ 明朝" w:hAnsi="ＭＳ 明朝"/>
          <w:color w:val="0000CC"/>
        </w:rPr>
        <w:br w:type="page"/>
      </w:r>
    </w:p>
    <w:p w:rsidR="00FF3B7B" w:rsidRDefault="00FF3B7B" w:rsidP="00A805EF">
      <w:pPr>
        <w:rPr>
          <w:rFonts w:ascii="ＭＳ 明朝" w:hAnsi="ＭＳ 明朝"/>
          <w:color w:val="0000CC"/>
        </w:rPr>
      </w:pPr>
    </w:p>
    <w:p w:rsidR="00C04224" w:rsidRDefault="0099684C" w:rsidP="00A805EF">
      <w:pPr>
        <w:rPr>
          <w:rFonts w:ascii="ＭＳ 明朝" w:hAnsi="ＭＳ 明朝"/>
          <w:color w:val="0000CC"/>
        </w:rPr>
      </w:pPr>
      <w:r>
        <w:rPr>
          <w:rFonts w:ascii="ＭＳ 明朝" w:hAnsi="ＭＳ 明朝" w:hint="eastAsia"/>
          <w:noProof/>
          <w:color w:val="FF0000"/>
        </w:rPr>
        <mc:AlternateContent>
          <mc:Choice Requires="wps">
            <w:drawing>
              <wp:anchor distT="0" distB="0" distL="114300" distR="114300" simplePos="0" relativeHeight="251691520" behindDoc="0" locked="0" layoutInCell="1" allowOverlap="1">
                <wp:simplePos x="0" y="0"/>
                <wp:positionH relativeFrom="column">
                  <wp:posOffset>109220</wp:posOffset>
                </wp:positionH>
                <wp:positionV relativeFrom="paragraph">
                  <wp:posOffset>-27940</wp:posOffset>
                </wp:positionV>
                <wp:extent cx="0" cy="6925310"/>
                <wp:effectExtent l="0" t="0" r="0" b="0"/>
                <wp:wrapNone/>
                <wp:docPr id="722" name="AutoShape 8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2531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6" o:spid="_x0000_s1026" type="#_x0000_t32" style="position:absolute;left:0;text-align:left;margin-left:8.6pt;margin-top:-2.2pt;width:0;height:545.3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" strokecolor="#efa615" strokeweight="1pt"/>
            </w:pict>
          </mc:Fallback>
        </mc:AlternateContent>
      </w:r>
      <w:r>
        <w:rPr>
          <w:rFonts w:ascii="ＭＳ 明朝" w:hAnsi="ＭＳ 明朝" w:hint="eastAsia"/>
          <w:noProof/>
          <w:color w:val="0000CC"/>
        </w:rPr>
        <mc:AlternateContent>
          <mc:Choice Requires="wpg">
            <w:drawing>
              <wp:anchor distT="0" distB="0" distL="114300" distR="114300" simplePos="0" relativeHeight="251697664" behindDoc="0" locked="0" layoutInCell="1" allowOverlap="1">
                <wp:simplePos x="0" y="0"/>
                <wp:positionH relativeFrom="column">
                  <wp:posOffset>159385</wp:posOffset>
                </wp:positionH>
                <wp:positionV relativeFrom="paragraph">
                  <wp:posOffset>-32385</wp:posOffset>
                </wp:positionV>
                <wp:extent cx="5934075" cy="2398395"/>
                <wp:effectExtent l="0" t="0" r="0" b="0"/>
                <wp:wrapNone/>
                <wp:docPr id="716" name="Group 8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4075" cy="2398395"/>
                          <a:chOff x="1619" y="932"/>
                          <a:chExt cx="9345" cy="3777"/>
                        </a:xfrm>
                      </wpg:grpSpPr>
                      <wpg:grpSp>
                        <wpg:cNvPr id="717" name="Group 851"/>
                        <wpg:cNvGrpSpPr>
                          <a:grpSpLocks/>
                        </wpg:cNvGrpSpPr>
                        <wpg:grpSpPr bwMode="auto">
                          <a:xfrm>
                            <a:off x="1619" y="932"/>
                            <a:ext cx="9345" cy="3312"/>
                            <a:chOff x="1424" y="917"/>
                            <a:chExt cx="9345" cy="3312"/>
                          </a:xfrm>
                        </wpg:grpSpPr>
                        <wps:wsp>
                          <wps:cNvPr id="718" name="テキスト ボックス 2"/>
                          <wps:cNvSpPr txBox="1">
                            <a:spLocks noChangeArrowheads="1"/>
                          </wps:cNvSpPr>
                          <wps:spPr bwMode="auto">
                            <a:xfrm>
                              <a:off x="2615" y="924"/>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5A1BC8">
                                <w:pPr>
                                  <w:rPr>
                                    <w:b/>
                                  </w:rPr>
                                </w:pPr>
                                <w:r w:rsidRPr="008C64CD">
                                  <w:rPr>
                                    <w:rFonts w:hint="eastAsia"/>
                                    <w:b/>
                                  </w:rPr>
                                  <w:t>ピーク対策設備導入前</w:t>
                                </w:r>
                              </w:p>
                            </w:txbxContent>
                          </wps:txbx>
                          <wps:bodyPr rot="0" vert="horz" wrap="square" lIns="91440" tIns="45720" rIns="91440" bIns="45720" anchor="t" anchorCtr="0" upright="1">
                            <a:spAutoFit/>
                          </wps:bodyPr>
                        </wps:wsp>
                        <wps:wsp>
                          <wps:cNvPr id="719" name="テキスト ボックス 2"/>
                          <wps:cNvSpPr txBox="1">
                            <a:spLocks noChangeArrowheads="1"/>
                          </wps:cNvSpPr>
                          <wps:spPr bwMode="auto">
                            <a:xfrm>
                              <a:off x="7400" y="917"/>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5A1BC8">
                                <w:pPr>
                                  <w:rPr>
                                    <w:b/>
                                  </w:rPr>
                                </w:pPr>
                                <w:r w:rsidRPr="008C64CD">
                                  <w:rPr>
                                    <w:rFonts w:hint="eastAsia"/>
                                    <w:b/>
                                  </w:rPr>
                                  <w:t>ピーク対策設備</w:t>
                                </w:r>
                                <w:r>
                                  <w:rPr>
                                    <w:rFonts w:hint="eastAsia"/>
                                    <w:b/>
                                  </w:rPr>
                                  <w:t>導入後</w:t>
                                </w:r>
                              </w:p>
                            </w:txbxContent>
                          </wps:txbx>
                          <wps:bodyPr rot="0" vert="horz" wrap="square" lIns="91440" tIns="45720" rIns="91440" bIns="45720" anchor="t" anchorCtr="0" upright="1">
                            <a:spAutoFit/>
                          </wps:bodyPr>
                        </wps:wsp>
                        <pic:pic xmlns:pic="http://schemas.openxmlformats.org/drawingml/2006/picture">
                          <pic:nvPicPr>
                            <pic:cNvPr id="720" name="Picture 85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424" y="1409"/>
                              <a:ext cx="9345" cy="2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721" name="テキスト ボックス 2"/>
                        <wps:cNvSpPr txBox="1">
                          <a:spLocks noChangeArrowheads="1"/>
                        </wps:cNvSpPr>
                        <wps:spPr bwMode="auto">
                          <a:xfrm>
                            <a:off x="1636" y="4127"/>
                            <a:ext cx="6867"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B0161" w:rsidRDefault="00264A42" w:rsidP="005A1BC8">
                              <w:pPr>
                                <w:rPr>
                                  <w:sz w:val="14"/>
                                </w:rPr>
                              </w:pPr>
                              <w:r w:rsidRPr="00DB0161">
                                <w:rPr>
                                  <w:rFonts w:hint="eastAsia"/>
                                  <w:sz w:val="14"/>
                                </w:rPr>
                                <w:t>図は、１日のイメージだが、これを７月～９月及び１２月～３月について積算する。</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50" o:spid="_x0000_s1051" style="position:absolute;left:0;text-align:left;margin-left:12.55pt;margin-top:-2.55pt;width:467.25pt;height:188.85pt;z-index:251697664" coordorigin="1619,932" coordsize="9345,377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">
                <v:group id="Group 851" o:spid="_x0000_s1052" style="position:absolute;left:1619;top:932;width:9345;height:3312" coordorigin="1424,917" coordsize="9345,3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79WDcYAAADcAAAADwAAAGRycy9kb3ducmV2LnhtbESPT2vCQBTE7wW/w/KE&#10;3uomltaSuoqIlh5CwUQovT2yzySYfRuya/58+26h4HGYmd8w6+1oGtFT52rLCuJFBIK4sLrmUsE5&#10;Pz69gXAeWWNjmRRM5GC7mT2sMdF24BP1mS9FgLBLUEHlfZtI6YqKDLqFbYmDd7GdQR9kV0rd4RDg&#10;ppHLKHqVBmsOCxW2tK+ouGY3o+BjwGH3HB/69HrZTz/5y9d3GpNSj/Nx9w7C0+jv4f/2p1awilf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v1YNxgAAANwA&#10;AAAPAAAAAAAAAAAAAAAAAKoCAABkcnMvZG93bnJldi54bWxQSwUGAAAAAAQABAD6AAAAnQMAAAAA&#10;">
                  <v:shape id="_x0000_s1053" type="#_x0000_t202" style="position:absolute;left:2615;top:924;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Dq2r8A&#10;AADcAAAADwAAAGRycy9kb3ducmV2LnhtbERPTWvCQBC9F/wPyxR6q5sIWkldRbSCBy9qvA/ZaTY0&#10;OxuyUxP/ffdQ8Ph436vN6Ft1pz42gQ3k0wwUcRVsw7WB8np4X4KKgmyxDUwGHhRhs568rLCwYeAz&#10;3S9SqxTCsUADTqQrtI6VI49xGjrixH2H3qMk2Nfa9jikcN/qWZYttMeGU4PDjnaOqp/LrzcgYrf5&#10;o/zy8XgbT/vBZdUcS2PeXsftJyihUZ7if/fRGvjI09p0Jh0Bvf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MOravwAAANwAAAAPAAAAAAAAAAAAAAAAAJgCAABkcnMvZG93bnJl&#10;di54bWxQSwUGAAAAAAQABAD1AAAAhAMAAAAA&#10;" filled="f" stroked="f">
                    <v:textbox style="mso-fit-shape-to-text:t">
                      <w:txbxContent>
                        <w:p w:rsidR="00264A42" w:rsidRPr="008C64CD" w:rsidRDefault="00264A42" w:rsidP="005A1BC8">
                          <w:pPr>
                            <w:rPr>
                              <w:b/>
                            </w:rPr>
                          </w:pPr>
                          <w:r w:rsidRPr="008C64CD">
                            <w:rPr>
                              <w:rFonts w:hint="eastAsia"/>
                              <w:b/>
                            </w:rPr>
                            <w:t>ピーク対策設備導入前</w:t>
                          </w:r>
                        </w:p>
                      </w:txbxContent>
                    </v:textbox>
                  </v:shape>
                  <v:shape id="_x0000_s1054" type="#_x0000_t202" style="position:absolute;left:7400;top:917;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xPQcMA&#10;AADcAAAADwAAAGRycy9kb3ducmV2LnhtbESPQWvCQBSE7wX/w/KE3uomQluNriK2BQ+9VOP9kX1m&#10;g9m3Iftq4r/vFgo9DjPzDbPejr5VN+pjE9hAPstAEVfBNlwbKE8fTwtQUZAttoHJwJ0ibDeThzUW&#10;Ngz8Rbej1CpBOBZowIl0hdaxcuQxzkJHnLxL6D1Kkn2tbY9DgvtWz7PsRXtsOC047GjvqLoev70B&#10;EbvL7+W7j4fz+Pk2uKx6xtKYx+m4W4ESGuU//Nc+WAOv+RJ+z6Qjo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xPQcMAAADcAAAADwAAAAAAAAAAAAAAAACYAgAAZHJzL2Rv&#10;d25yZXYueG1sUEsFBgAAAAAEAAQA9QAAAIgDAAAAAA==&#10;" filled="f" stroked="f">
                    <v:textbox style="mso-fit-shape-to-text:t">
                      <w:txbxContent>
                        <w:p w:rsidR="00264A42" w:rsidRPr="008C64CD" w:rsidRDefault="00264A42" w:rsidP="005A1BC8">
                          <w:pPr>
                            <w:rPr>
                              <w:b/>
                            </w:rPr>
                          </w:pPr>
                          <w:r w:rsidRPr="008C64CD">
                            <w:rPr>
                              <w:rFonts w:hint="eastAsia"/>
                              <w:b/>
                            </w:rPr>
                            <w:t>ピーク対策設備</w:t>
                          </w:r>
                          <w:r>
                            <w:rPr>
                              <w:rFonts w:hint="eastAsia"/>
                              <w:b/>
                            </w:rPr>
                            <w:t>導入後</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54" o:spid="_x0000_s1055" type="#_x0000_t75" style="position:absolute;left:1424;top:1409;width:9345;height:28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0szy3EAAAA3AAAAA8AAABkcnMvZG93bnJldi54bWxETz1vwjAQ3SvxH6xD6tY4oZSWEIMQohJL&#10;K6AdYDvFRxKIz1HsJuHf10Oljk/vO1sNphYdta6yrCCJYhDEudUVFwq+v96f3kA4j6yxtkwK7uRg&#10;tRw9ZJhq2/OBuqMvRAhhl6KC0vsmldLlJRl0kW2IA3exrUEfYFtI3WIfwk0tJ3E8kwYrDg0lNrQp&#10;Kb8df4yC7YnOl+f5yz7pPj+67fXez6ppr9TjeFgvQHga/L/4z73TCl4nYX44E46AXP4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0szy3EAAAA3AAAAA8AAAAAAAAAAAAAAAAA&#10;nwIAAGRycy9kb3ducmV2LnhtbFBLBQYAAAAABAAEAPcAAACQAwAAAAA=&#10;">
                    <v:imagedata r:id="rId10" o:title=""/>
                  </v:shape>
                </v:group>
                <v:shape id="_x0000_s1056" type="#_x0000_t202" style="position:absolute;left:1636;top:4127;width:6867;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Ik48QA&#10;AADcAAAADwAAAGRycy9kb3ducmV2LnhtbESPT2vCQBTE7wW/w/IEb7qr2KoxG5GWQk8t/gVvj+wz&#10;CWbfhuzWpN++WxB6HGbmN0y66W0t7tT6yrGG6USBIM6dqbjQcDy8j5cgfEA2WDsmDT/kYZMNnlJM&#10;jOt4R/d9KESEsE9QQxlCk0jp85Is+olriKN3da3FEGVbSNNiF+G2ljOlXqTFiuNCiQ29lpTf9t9W&#10;w+nzejnP1VfxZp+bzvVKsl1JrUfDfrsGEagP/+FH+8NoWMym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iJOPEAAAA3AAAAA8AAAAAAAAAAAAAAAAAmAIAAGRycy9k&#10;b3ducmV2LnhtbFBLBQYAAAAABAAEAPUAAACJAwAAAAA=&#10;" filled="f" stroked="f">
                  <v:textbox>
                    <w:txbxContent>
                      <w:p w:rsidR="00264A42" w:rsidRPr="00DB0161" w:rsidRDefault="00264A42" w:rsidP="005A1BC8">
                        <w:pPr>
                          <w:rPr>
                            <w:sz w:val="14"/>
                          </w:rPr>
                        </w:pPr>
                        <w:r w:rsidRPr="00DB0161">
                          <w:rPr>
                            <w:rFonts w:hint="eastAsia"/>
                            <w:sz w:val="14"/>
                          </w:rPr>
                          <w:t>図は、１日のイメージだが、これを７月～９月及び１２月～３月について積算する。</w:t>
                        </w:r>
                      </w:p>
                    </w:txbxContent>
                  </v:textbox>
                </v:shape>
              </v:group>
            </w:pict>
          </mc:Fallback>
        </mc:AlternateContent>
      </w: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Pr="004267EA"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F97EF2" w:rsidRDefault="00F97EF2" w:rsidP="00A805EF">
      <w:pPr>
        <w:rPr>
          <w:rFonts w:ascii="ＭＳ 明朝" w:hAnsi="ＭＳ 明朝"/>
          <w:color w:val="0000CC"/>
        </w:rPr>
      </w:pPr>
    </w:p>
    <w:p w:rsidR="00F97EF2" w:rsidRDefault="0099684C" w:rsidP="00A805EF">
      <w:pPr>
        <w:rPr>
          <w:rFonts w:ascii="ＭＳ 明朝" w:hAnsi="ＭＳ 明朝"/>
          <w:color w:val="0000CC"/>
        </w:rPr>
      </w:pPr>
      <w:r>
        <w:rPr>
          <w:rFonts w:ascii="ＭＳ 明朝" w:hAnsi="ＭＳ 明朝" w:hint="eastAsia"/>
          <w:noProof/>
          <w:color w:val="FF0000"/>
        </w:rPr>
        <mc:AlternateContent>
          <mc:Choice Requires="wps">
            <w:drawing>
              <wp:anchor distT="0" distB="0" distL="114300" distR="114300" simplePos="0" relativeHeight="251698688" behindDoc="0" locked="0" layoutInCell="1" allowOverlap="1" wp14:anchorId="18DA63B1" wp14:editId="0D2F472F">
                <wp:simplePos x="0" y="0"/>
                <wp:positionH relativeFrom="column">
                  <wp:posOffset>2096135</wp:posOffset>
                </wp:positionH>
                <wp:positionV relativeFrom="paragraph">
                  <wp:posOffset>-1905</wp:posOffset>
                </wp:positionV>
                <wp:extent cx="1569085" cy="641985"/>
                <wp:effectExtent l="0" t="0" r="0" b="0"/>
                <wp:wrapNone/>
                <wp:docPr id="715" name="AutoShape 8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9085" cy="641985"/>
                        </a:xfrm>
                        <a:prstGeom prst="wedgeRectCallout">
                          <a:avLst>
                            <a:gd name="adj1" fmla="val -62301"/>
                            <a:gd name="adj2" fmla="val -161968"/>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Pr="00D63935" w:rsidRDefault="00264A42" w:rsidP="00D63935">
                            <w:pPr>
                              <w:snapToGrid w:val="0"/>
                              <w:spacing w:line="240" w:lineRule="exact"/>
                              <w:rPr>
                                <w:rFonts w:eastAsia="ＭＳ ゴシック"/>
                                <w:color w:val="FF0000"/>
                                <w:sz w:val="12"/>
                              </w:rPr>
                            </w:pPr>
                            <w:r w:rsidRPr="00D63935">
                              <w:rPr>
                                <w:rFonts w:eastAsia="ＭＳ ゴシック" w:hint="eastAsia"/>
                                <w:color w:val="FF0000"/>
                                <w:sz w:val="12"/>
                              </w:rPr>
                              <w:t>区分Ⅰ省エネ設備を導入している場合、省エネ設備導入後の年間電力使用量を、区分Ⅱピーク対策機器導入前の年間電力使用量とする。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2" o:spid="_x0000_s1057" type="#_x0000_t61" style="position:absolute;left:0;text-align:left;margin-left:165.05pt;margin-top:-.15pt;width:123.55pt;height:50.5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" adj="-2657,-24185" filled="f" strokecolor="red">
                <v:textbox>
                  <w:txbxContent>
                    <w:p w:rsidR="00264A42" w:rsidRPr="00D63935" w:rsidRDefault="00264A42" w:rsidP="00D63935">
                      <w:pPr>
                        <w:snapToGrid w:val="0"/>
                        <w:spacing w:line="240" w:lineRule="exact"/>
                        <w:rPr>
                          <w:rFonts w:eastAsia="ＭＳ ゴシック"/>
                          <w:color w:val="FF0000"/>
                          <w:sz w:val="12"/>
                        </w:rPr>
                      </w:pPr>
                      <w:r w:rsidRPr="00D63935">
                        <w:rPr>
                          <w:rFonts w:eastAsia="ＭＳ ゴシック" w:hint="eastAsia"/>
                          <w:color w:val="FF0000"/>
                          <w:sz w:val="12"/>
                        </w:rPr>
                        <w:t>区分Ⅰ省エネ設備を導入している場合、省エネ設備導入後の年間電力使用量を、区分Ⅱピーク対策機器導入前の年間電力使用量とする。</w:t>
                      </w:r>
                    </w:p>
                  </w:txbxContent>
                </v:textbox>
              </v:shape>
            </w:pict>
          </mc:Fallback>
        </mc:AlternateContent>
      </w:r>
    </w:p>
    <w:p w:rsidR="00F97EF2" w:rsidRDefault="00F97EF2" w:rsidP="00A805EF">
      <w:pPr>
        <w:rPr>
          <w:rFonts w:ascii="ＭＳ 明朝" w:hAnsi="ＭＳ 明朝"/>
          <w:color w:val="0000CC"/>
        </w:rPr>
      </w:pPr>
    </w:p>
    <w:p w:rsidR="005A1BC8" w:rsidRDefault="005A1BC8" w:rsidP="00A805EF">
      <w:pPr>
        <w:rPr>
          <w:rFonts w:ascii="ＭＳ 明朝" w:hAnsi="ＭＳ 明朝"/>
          <w:color w:val="0000CC"/>
        </w:rPr>
      </w:pPr>
    </w:p>
    <w:p w:rsidR="005A1BC8" w:rsidRDefault="005A1BC8" w:rsidP="00A805EF">
      <w:pPr>
        <w:rPr>
          <w:rFonts w:ascii="ＭＳ 明朝" w:hAnsi="ＭＳ 明朝"/>
          <w:color w:val="0000CC"/>
        </w:rPr>
      </w:pPr>
    </w:p>
    <w:p w:rsidR="00A805EF" w:rsidRPr="00D4479B" w:rsidRDefault="00A805EF" w:rsidP="00473AD1">
      <w:pPr>
        <w:ind w:firstLineChars="200" w:firstLine="382"/>
        <w:rPr>
          <w:rFonts w:ascii="ＭＳ 明朝" w:hAnsi="ＭＳ 明朝"/>
          <w:color w:val="0000FF"/>
        </w:rPr>
      </w:pPr>
      <w:r w:rsidRPr="00D4479B">
        <w:rPr>
          <w:rFonts w:ascii="ＭＳ 明朝" w:hAnsi="ＭＳ 明朝" w:hint="eastAsia"/>
          <w:color w:val="0000FF"/>
        </w:rPr>
        <w:t>（参考）電気需要平準化時間帯以外の昼間買電削減量の算出根拠</w:t>
      </w:r>
    </w:p>
    <w:p w:rsidR="00A805EF" w:rsidRPr="00D4479B" w:rsidRDefault="00A805EF" w:rsidP="00A805EF">
      <w:pPr>
        <w:rPr>
          <w:rFonts w:ascii="ＭＳ 明朝" w:hAnsi="ＭＳ 明朝"/>
          <w:color w:val="0000FF"/>
        </w:rPr>
      </w:pP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【春期】昼間買電削減量：1,675</w:t>
      </w:r>
      <w:r w:rsidR="00A82576">
        <w:rPr>
          <w:rFonts w:ascii="ＭＳ 明朝" w:hAnsi="ＭＳ 明朝" w:hint="eastAsia"/>
          <w:color w:val="0000FF"/>
        </w:rPr>
        <w:t>ｋＷ</w:t>
      </w:r>
      <w:r w:rsidRPr="00D4479B">
        <w:rPr>
          <w:rFonts w:ascii="ＭＳ 明朝" w:hAnsi="ＭＳ 明朝" w:hint="eastAsia"/>
          <w:color w:val="0000FF"/>
        </w:rPr>
        <w:t xml:space="preserve">　×　7（時間）　＝　11,725</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【秋期】昼間買電削減量：1,675</w:t>
      </w:r>
      <w:r w:rsidR="00A82576">
        <w:rPr>
          <w:rFonts w:ascii="ＭＳ 明朝" w:hAnsi="ＭＳ 明朝" w:hint="eastAsia"/>
          <w:color w:val="0000FF"/>
        </w:rPr>
        <w:t>ｋＷ</w:t>
      </w:r>
      <w:r w:rsidRPr="00D4479B">
        <w:rPr>
          <w:rFonts w:ascii="ＭＳ 明朝" w:hAnsi="ＭＳ 明朝" w:hint="eastAsia"/>
          <w:color w:val="0000FF"/>
        </w:rPr>
        <w:t xml:space="preserve">　×　7（時間）　＝　11,725</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rPr>
          <w:rFonts w:ascii="ＭＳ 明朝" w:hAnsi="ＭＳ 明朝"/>
          <w:color w:val="0000FF"/>
        </w:rPr>
      </w:pPr>
    </w:p>
    <w:p w:rsidR="00A805EF" w:rsidRPr="00D4479B" w:rsidRDefault="00A805EF" w:rsidP="00793A7C">
      <w:pPr>
        <w:ind w:firstLineChars="650" w:firstLine="1241"/>
        <w:rPr>
          <w:rFonts w:ascii="ＭＳ 明朝" w:hAnsi="ＭＳ 明朝"/>
          <w:color w:val="0000FF"/>
        </w:rPr>
      </w:pPr>
      <w:r w:rsidRPr="00D4479B">
        <w:rPr>
          <w:rFonts w:ascii="ＭＳ 明朝" w:hAnsi="ＭＳ 明朝" w:hint="eastAsia"/>
          <w:color w:val="0000FF"/>
        </w:rPr>
        <w:t>4月～ 6月の平日稼働日数を60日間、</w:t>
      </w: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10月、11月の平日稼働日数を40日間として、</w:t>
      </w:r>
    </w:p>
    <w:p w:rsidR="00A805EF" w:rsidRPr="00D4479B" w:rsidRDefault="00A805EF" w:rsidP="00690646">
      <w:pPr>
        <w:tabs>
          <w:tab w:val="left" w:pos="7513"/>
        </w:tabs>
        <w:ind w:left="993" w:firstLineChars="100" w:firstLine="191"/>
        <w:rPr>
          <w:rFonts w:ascii="ＭＳ 明朝" w:hAnsi="ＭＳ 明朝"/>
          <w:color w:val="0000FF"/>
        </w:rPr>
      </w:pPr>
      <w:r w:rsidRPr="00D4479B">
        <w:rPr>
          <w:rFonts w:ascii="ＭＳ 明朝" w:hAnsi="ＭＳ 明朝" w:hint="eastAsia"/>
          <w:color w:val="0000FF"/>
        </w:rPr>
        <w:t>【春期】昼間買電削減量 ＝</w:t>
      </w:r>
      <w:r w:rsidR="00690646">
        <w:rPr>
          <w:rFonts w:ascii="ＭＳ 明朝" w:hAnsi="ＭＳ 明朝" w:hint="eastAsia"/>
          <w:color w:val="0000FF"/>
        </w:rPr>
        <w:t xml:space="preserve"> 　</w:t>
      </w:r>
      <w:r w:rsidRPr="00D4479B">
        <w:rPr>
          <w:rFonts w:ascii="ＭＳ 明朝" w:hAnsi="ＭＳ 明朝" w:hint="eastAsia"/>
          <w:color w:val="0000FF"/>
        </w:rPr>
        <w:t>11,725kW</w:t>
      </w:r>
      <w:r w:rsidR="00A82576">
        <w:rPr>
          <w:rFonts w:ascii="ＭＳ 明朝" w:hAnsi="ＭＳ 明朝" w:hint="eastAsia"/>
          <w:color w:val="0000FF"/>
        </w:rPr>
        <w:t>h</w:t>
      </w:r>
      <w:r w:rsidRPr="00D4479B">
        <w:rPr>
          <w:rFonts w:ascii="ＭＳ 明朝" w:hAnsi="ＭＳ 明朝" w:hint="eastAsia"/>
          <w:color w:val="0000FF"/>
        </w:rPr>
        <w:t xml:space="preserve">　</w:t>
      </w:r>
      <w:r w:rsidR="00690646">
        <w:rPr>
          <w:rFonts w:ascii="ＭＳ 明朝" w:hAnsi="ＭＳ 明朝" w:hint="eastAsia"/>
          <w:color w:val="0000FF"/>
        </w:rPr>
        <w:t xml:space="preserve"> </w:t>
      </w:r>
      <w:r w:rsidRPr="00D4479B">
        <w:rPr>
          <w:rFonts w:ascii="ＭＳ 明朝" w:hAnsi="ＭＳ 明朝" w:hint="eastAsia"/>
          <w:color w:val="0000FF"/>
        </w:rPr>
        <w:t>×</w:t>
      </w:r>
      <w:r w:rsidR="00690646">
        <w:rPr>
          <w:rFonts w:ascii="ＭＳ 明朝" w:hAnsi="ＭＳ 明朝" w:hint="eastAsia"/>
          <w:color w:val="0000FF"/>
        </w:rPr>
        <w:t xml:space="preserve"> </w:t>
      </w:r>
      <w:r w:rsidRPr="00D4479B">
        <w:rPr>
          <w:rFonts w:ascii="ＭＳ 明朝" w:hAnsi="ＭＳ 明朝" w:hint="eastAsia"/>
          <w:color w:val="0000FF"/>
        </w:rPr>
        <w:t xml:space="preserve">　60（日）　×0.8</w:t>
      </w:r>
      <w:r w:rsidR="00690646">
        <w:rPr>
          <w:rFonts w:ascii="ＭＳ 明朝" w:hAnsi="ＭＳ 明朝" w:hint="eastAsia"/>
          <w:color w:val="0000FF"/>
        </w:rPr>
        <w:t>※注</w:t>
      </w:r>
      <w:r w:rsidR="00690646">
        <w:rPr>
          <w:rFonts w:ascii="ＭＳ 明朝" w:hAnsi="ＭＳ 明朝" w:hint="eastAsia"/>
          <w:color w:val="0000FF"/>
        </w:rPr>
        <w:tab/>
      </w:r>
      <w:r w:rsidRPr="00D4479B">
        <w:rPr>
          <w:rFonts w:ascii="ＭＳ 明朝" w:hAnsi="ＭＳ 明朝" w:hint="eastAsia"/>
          <w:color w:val="0000FF"/>
        </w:rPr>
        <w:t>＝　562,800</w:t>
      </w:r>
      <w:r w:rsidR="00690646">
        <w:rPr>
          <w:rFonts w:ascii="ＭＳ 明朝" w:hAnsi="ＭＳ 明朝" w:hint="eastAsia"/>
          <w:color w:val="0000FF"/>
        </w:rPr>
        <w:t>ｋＷｈ</w:t>
      </w:r>
      <w:r w:rsidRPr="00D4479B">
        <w:rPr>
          <w:rFonts w:ascii="ＭＳ 明朝" w:hAnsi="ＭＳ 明朝" w:hint="eastAsia"/>
          <w:color w:val="0000FF"/>
        </w:rPr>
        <w:t>・・⑤</w:t>
      </w:r>
    </w:p>
    <w:p w:rsidR="00A805EF" w:rsidRPr="00D4479B" w:rsidRDefault="00A805EF" w:rsidP="00690646">
      <w:pPr>
        <w:tabs>
          <w:tab w:val="left" w:pos="7513"/>
        </w:tabs>
        <w:ind w:left="993" w:firstLineChars="100" w:firstLine="191"/>
        <w:rPr>
          <w:rFonts w:ascii="ＭＳ 明朝" w:hAnsi="ＭＳ 明朝"/>
          <w:color w:val="0000FF"/>
        </w:rPr>
      </w:pPr>
      <w:r w:rsidRPr="00D4479B">
        <w:rPr>
          <w:rFonts w:ascii="ＭＳ 明朝" w:hAnsi="ＭＳ 明朝" w:hint="eastAsia"/>
          <w:color w:val="0000FF"/>
        </w:rPr>
        <w:t>【秋期】昼間買電削減量 ＝</w:t>
      </w:r>
      <w:r w:rsidR="00690646">
        <w:rPr>
          <w:rFonts w:ascii="ＭＳ 明朝" w:hAnsi="ＭＳ 明朝" w:hint="eastAsia"/>
          <w:color w:val="0000FF"/>
        </w:rPr>
        <w:t xml:space="preserve"> 　</w:t>
      </w:r>
      <w:r w:rsidRPr="00D4479B">
        <w:rPr>
          <w:rFonts w:ascii="ＭＳ 明朝" w:hAnsi="ＭＳ 明朝" w:hint="eastAsia"/>
          <w:color w:val="0000FF"/>
        </w:rPr>
        <w:t>11,725kW</w:t>
      </w:r>
      <w:r w:rsidR="00A82576">
        <w:rPr>
          <w:rFonts w:ascii="ＭＳ 明朝" w:hAnsi="ＭＳ 明朝" w:hint="eastAsia"/>
          <w:color w:val="0000FF"/>
        </w:rPr>
        <w:t>h</w:t>
      </w:r>
      <w:r w:rsidRPr="00D4479B">
        <w:rPr>
          <w:rFonts w:ascii="ＭＳ 明朝" w:hAnsi="ＭＳ 明朝" w:hint="eastAsia"/>
          <w:color w:val="0000FF"/>
        </w:rPr>
        <w:t xml:space="preserve">　</w:t>
      </w:r>
      <w:r w:rsidR="00690646">
        <w:rPr>
          <w:rFonts w:ascii="ＭＳ 明朝" w:hAnsi="ＭＳ 明朝" w:hint="eastAsia"/>
          <w:color w:val="0000FF"/>
        </w:rPr>
        <w:t xml:space="preserve"> </w:t>
      </w:r>
      <w:r w:rsidRPr="00D4479B">
        <w:rPr>
          <w:rFonts w:ascii="ＭＳ 明朝" w:hAnsi="ＭＳ 明朝" w:hint="eastAsia"/>
          <w:color w:val="0000FF"/>
        </w:rPr>
        <w:t>×</w:t>
      </w:r>
      <w:r w:rsidR="00690646">
        <w:rPr>
          <w:rFonts w:ascii="ＭＳ 明朝" w:hAnsi="ＭＳ 明朝" w:hint="eastAsia"/>
          <w:color w:val="0000FF"/>
        </w:rPr>
        <w:t xml:space="preserve"> </w:t>
      </w:r>
      <w:r w:rsidRPr="00D4479B">
        <w:rPr>
          <w:rFonts w:ascii="ＭＳ 明朝" w:hAnsi="ＭＳ 明朝" w:hint="eastAsia"/>
          <w:color w:val="0000FF"/>
        </w:rPr>
        <w:t xml:space="preserve">　40（日）　×0.8</w:t>
      </w:r>
      <w:r w:rsidR="00690646">
        <w:rPr>
          <w:rFonts w:ascii="ＭＳ 明朝" w:hAnsi="ＭＳ 明朝" w:hint="eastAsia"/>
          <w:color w:val="0000FF"/>
        </w:rPr>
        <w:t>※注</w:t>
      </w:r>
      <w:r w:rsidR="00690646">
        <w:rPr>
          <w:rFonts w:ascii="ＭＳ 明朝" w:hAnsi="ＭＳ 明朝" w:hint="eastAsia"/>
          <w:color w:val="0000FF"/>
        </w:rPr>
        <w:tab/>
      </w:r>
      <w:r w:rsidRPr="00D4479B">
        <w:rPr>
          <w:rFonts w:ascii="ＭＳ 明朝" w:hAnsi="ＭＳ 明朝" w:hint="eastAsia"/>
          <w:color w:val="0000FF"/>
        </w:rPr>
        <w:t>＝　375,200</w:t>
      </w:r>
      <w:r w:rsidR="00690646">
        <w:rPr>
          <w:rFonts w:ascii="ＭＳ 明朝" w:hAnsi="ＭＳ 明朝" w:hint="eastAsia"/>
          <w:color w:val="0000FF"/>
        </w:rPr>
        <w:t>ｋＷｈ</w:t>
      </w:r>
      <w:r w:rsidRPr="00D4479B">
        <w:rPr>
          <w:rFonts w:ascii="ＭＳ 明朝" w:hAnsi="ＭＳ 明朝" w:hint="eastAsia"/>
          <w:color w:val="0000FF"/>
        </w:rPr>
        <w:t>・・⑥</w:t>
      </w:r>
    </w:p>
    <w:p w:rsidR="00A805EF" w:rsidRDefault="00A805EF" w:rsidP="00690646">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　　　　　　　　　　　　　　　　※注意）計算誤差を考慮し、裕度を20％みている。</w:t>
      </w:r>
    </w:p>
    <w:p w:rsidR="00360035" w:rsidRPr="00D4479B" w:rsidRDefault="00360035" w:rsidP="00690646">
      <w:pPr>
        <w:tabs>
          <w:tab w:val="left" w:pos="7513"/>
        </w:tabs>
        <w:ind w:left="993" w:firstLineChars="50" w:firstLine="95"/>
        <w:rPr>
          <w:rFonts w:ascii="ＭＳ 明朝" w:hAnsi="ＭＳ 明朝"/>
          <w:color w:val="0000FF"/>
        </w:rPr>
      </w:pPr>
    </w:p>
    <w:p w:rsidR="00A805EF" w:rsidRPr="00D4479B" w:rsidRDefault="00A805EF" w:rsidP="00690646">
      <w:pPr>
        <w:tabs>
          <w:tab w:val="left" w:pos="7513"/>
        </w:tabs>
        <w:ind w:firstLineChars="600" w:firstLine="1145"/>
        <w:rPr>
          <w:rFonts w:ascii="ＭＳ 明朝" w:hAnsi="ＭＳ 明朝"/>
          <w:color w:val="0000FF"/>
        </w:rPr>
      </w:pPr>
      <w:r w:rsidRPr="00D4479B">
        <w:rPr>
          <w:rFonts w:ascii="ＭＳ 明朝" w:hAnsi="ＭＳ 明朝" w:hint="eastAsia"/>
          <w:color w:val="0000FF"/>
        </w:rPr>
        <w:t>【春期・秋期】昼間買電削減量 ＝ ⑤562,800</w:t>
      </w:r>
      <w:r w:rsidR="00690646">
        <w:rPr>
          <w:rFonts w:ascii="ＭＳ 明朝" w:hAnsi="ＭＳ 明朝" w:hint="eastAsia"/>
          <w:color w:val="0000FF"/>
        </w:rPr>
        <w:t>ｋＷｈ</w:t>
      </w:r>
      <w:r w:rsidRPr="00D4479B">
        <w:rPr>
          <w:rFonts w:ascii="ＭＳ 明朝" w:hAnsi="ＭＳ 明朝" w:hint="eastAsia"/>
          <w:color w:val="0000FF"/>
        </w:rPr>
        <w:t xml:space="preserve">　＋　⑥375,200kWh</w:t>
      </w:r>
      <w:r w:rsidR="00690646">
        <w:rPr>
          <w:rFonts w:ascii="ＭＳ 明朝" w:hAnsi="ＭＳ 明朝" w:hint="eastAsia"/>
          <w:color w:val="0000FF"/>
        </w:rPr>
        <w:tab/>
      </w:r>
      <w:r w:rsidRPr="00D4479B">
        <w:rPr>
          <w:rFonts w:ascii="ＭＳ 明朝" w:hAnsi="ＭＳ 明朝" w:hint="eastAsia"/>
          <w:color w:val="0000FF"/>
        </w:rPr>
        <w:t>＝　938,000</w:t>
      </w:r>
      <w:r w:rsidR="00690646">
        <w:rPr>
          <w:rFonts w:ascii="ＭＳ 明朝" w:hAnsi="ＭＳ 明朝" w:hint="eastAsia"/>
          <w:color w:val="0000FF"/>
        </w:rPr>
        <w:t>ｋＷｈ</w:t>
      </w:r>
      <w:r w:rsidRPr="00D4479B">
        <w:rPr>
          <w:rFonts w:ascii="ＭＳ 明朝" w:hAnsi="ＭＳ 明朝" w:hint="eastAsia"/>
          <w:color w:val="0000FF"/>
        </w:rPr>
        <w:t>・・⑦</w:t>
      </w:r>
    </w:p>
    <w:p w:rsidR="00A805EF" w:rsidRPr="00D4479B" w:rsidRDefault="00A805EF" w:rsidP="00A805EF">
      <w:pPr>
        <w:rPr>
          <w:rFonts w:ascii="ＭＳ 明朝" w:hAnsi="ＭＳ 明朝"/>
          <w:color w:val="0000FF"/>
        </w:rPr>
      </w:pPr>
    </w:p>
    <w:p w:rsidR="005A1BC8" w:rsidRPr="00D4479B" w:rsidRDefault="005A1BC8" w:rsidP="005A1BC8">
      <w:pPr>
        <w:ind w:left="993" w:hanging="4"/>
        <w:rPr>
          <w:rFonts w:ascii="ＭＳ 明朝" w:hAnsi="ＭＳ 明朝"/>
          <w:color w:val="0000FF"/>
        </w:rPr>
      </w:pPr>
      <w:r w:rsidRPr="00D4479B">
        <w:rPr>
          <w:rFonts w:ascii="ＭＳ 明朝" w:hAnsi="ＭＳ 明朝" w:hint="eastAsia"/>
          <w:color w:val="0000FF"/>
        </w:rPr>
        <w:t>○○○○○○○○○○○○○○○○○○○○○○○○○○○○○○○○○○○○○○○○○○○</w:t>
      </w:r>
    </w:p>
    <w:p w:rsidR="005A1BC8" w:rsidRPr="00D4479B" w:rsidRDefault="005A1BC8" w:rsidP="005A1BC8">
      <w:pPr>
        <w:ind w:left="993" w:hanging="4"/>
        <w:rPr>
          <w:rFonts w:ascii="ＭＳ 明朝" w:hAnsi="ＭＳ 明朝"/>
          <w:color w:val="0000FF"/>
        </w:rPr>
      </w:pPr>
      <w:r w:rsidRPr="00D4479B">
        <w:rPr>
          <w:rFonts w:ascii="ＭＳ 明朝" w:hAnsi="ＭＳ 明朝" w:hint="eastAsia"/>
          <w:color w:val="0000FF"/>
        </w:rPr>
        <w:t>○○○○○○○○○○○○○○○○○○○○○○○○○○○○○○○○○○○○○○○○○○○</w:t>
      </w:r>
    </w:p>
    <w:p w:rsidR="0086249B" w:rsidRDefault="0099684C" w:rsidP="00A805EF">
      <w:pPr>
        <w:rPr>
          <w:rFonts w:ascii="ＭＳ 明朝" w:hAnsi="ＭＳ 明朝"/>
        </w:rPr>
      </w:pPr>
      <w:r>
        <w:rPr>
          <w:rFonts w:ascii="ＭＳ 明朝" w:hAnsi="ＭＳ 明朝"/>
          <w:noProof/>
          <w:color w:val="0000FF"/>
        </w:rPr>
        <mc:AlternateContent>
          <mc:Choice Requires="wps">
            <w:drawing>
              <wp:anchor distT="0" distB="0" distL="114300" distR="114300" simplePos="0" relativeHeight="251712000" behindDoc="0" locked="0" layoutInCell="1" allowOverlap="1" wp14:anchorId="423319BC" wp14:editId="3D6F18D0">
                <wp:simplePos x="0" y="0"/>
                <wp:positionH relativeFrom="column">
                  <wp:posOffset>7620</wp:posOffset>
                </wp:positionH>
                <wp:positionV relativeFrom="paragraph">
                  <wp:posOffset>3099435</wp:posOffset>
                </wp:positionV>
                <wp:extent cx="2544445" cy="0"/>
                <wp:effectExtent l="0" t="0" r="0" b="0"/>
                <wp:wrapNone/>
                <wp:docPr id="712" name="AutoShape 8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89" o:spid="_x0000_s1026" type="#_x0000_t32" style="position:absolute;left:0;text-align:left;margin-left:.6pt;margin-top:244.05pt;width:200.35pt;height:0;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5RumQIAAHg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" strokecolor="white"/>
            </w:pict>
          </mc:Fallback>
        </mc:AlternateContent>
      </w:r>
      <w:r w:rsidR="003D46FC">
        <w:rPr>
          <w:rFonts w:ascii="ＭＳ 明朝" w:hAnsi="ＭＳ 明朝"/>
          <w:color w:val="0000FF"/>
        </w:rPr>
        <w:br w:type="page"/>
      </w:r>
    </w:p>
    <w:p w:rsidR="00F063A1" w:rsidRDefault="00594A60" w:rsidP="00FA42FF">
      <w:pPr>
        <w:rPr>
          <w:rFonts w:ascii="ＭＳ 明朝" w:hAnsi="ＭＳ 明朝"/>
        </w:rPr>
      </w:pPr>
      <w:r>
        <w:rPr>
          <w:rFonts w:ascii="ＭＳ 明朝" w:hAnsi="ＭＳ 明朝" w:hint="eastAsia"/>
          <w:noProof/>
        </w:rPr>
        <w:lastRenderedPageBreak/>
        <mc:AlternateContent>
          <mc:Choice Requires="wps">
            <w:drawing>
              <wp:anchor distT="0" distB="0" distL="114300" distR="114300" simplePos="0" relativeHeight="251635200" behindDoc="0" locked="0" layoutInCell="1" allowOverlap="1" wp14:anchorId="119DECAF" wp14:editId="728DBEED">
                <wp:simplePos x="0" y="0"/>
                <wp:positionH relativeFrom="column">
                  <wp:posOffset>-10160</wp:posOffset>
                </wp:positionH>
                <wp:positionV relativeFrom="paragraph">
                  <wp:posOffset>-152400</wp:posOffset>
                </wp:positionV>
                <wp:extent cx="941070" cy="332105"/>
                <wp:effectExtent l="0" t="0" r="11430" b="11430"/>
                <wp:wrapNone/>
                <wp:docPr id="7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61BA3" w:rsidRDefault="00264A42" w:rsidP="00FA42FF">
                            <w:pPr>
                              <w:rPr>
                                <w:color w:val="00B050"/>
                                <w:sz w:val="28"/>
                              </w:rPr>
                            </w:pPr>
                            <w:r w:rsidRPr="00661BA3">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58" type="#_x0000_t202" style="position:absolute;left:0;text-align:left;margin-left:-.8pt;margin-top:-12pt;width:74.1pt;height:26.15pt;z-index:251635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" strokecolor="#00b050">
                <v:textbox style="mso-fit-shape-to-text:t">
                  <w:txbxContent>
                    <w:p w:rsidR="00264A42" w:rsidRPr="00661BA3" w:rsidRDefault="00264A42" w:rsidP="00FA42FF">
                      <w:pPr>
                        <w:rPr>
                          <w:color w:val="00B050"/>
                          <w:sz w:val="28"/>
                        </w:rPr>
                      </w:pPr>
                      <w:r w:rsidRPr="00661BA3">
                        <w:rPr>
                          <w:rFonts w:hint="eastAsia"/>
                          <w:color w:val="00B050"/>
                          <w:sz w:val="28"/>
                        </w:rPr>
                        <w:t>記載例②</w:t>
                      </w:r>
                    </w:p>
                  </w:txbxContent>
                </v:textbox>
              </v:shape>
            </w:pict>
          </mc:Fallback>
        </mc:AlternateContent>
      </w:r>
      <w:r w:rsidR="00C355D5">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34176" behindDoc="0" locked="0" layoutInCell="1" allowOverlap="1" wp14:anchorId="6ACBCC97" wp14:editId="2774A4A2">
                <wp:simplePos x="0" y="0"/>
                <wp:positionH relativeFrom="column">
                  <wp:posOffset>3595370</wp:posOffset>
                </wp:positionH>
                <wp:positionV relativeFrom="paragraph">
                  <wp:posOffset>-166532</wp:posOffset>
                </wp:positionV>
                <wp:extent cx="1519555" cy="232410"/>
                <wp:effectExtent l="190500" t="0" r="23495" b="472440"/>
                <wp:wrapNone/>
                <wp:docPr id="711" name="AutoShape 6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9236"/>
                            <a:gd name="adj2" fmla="val -232241"/>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FA42FF">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9" o:spid="_x0000_s1059" type="#_x0000_t61" style="position:absolute;left:0;text-align:left;margin-left:283.1pt;margin-top:-13.1pt;width:119.65pt;height:18.3pt;flip:y;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" adj="-1995,-39364" filled="f" strokecolor="red">
                <v:textbox>
                  <w:txbxContent>
                    <w:p w:rsidR="00264A42" w:rsidRDefault="00264A42" w:rsidP="00FA42FF">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99684C">
        <w:rPr>
          <w:rFonts w:ascii="ＭＳ 明朝" w:hAnsi="ＭＳ 明朝" w:hint="eastAsia"/>
          <w:noProof/>
          <w:color w:val="000000"/>
          <w:sz w:val="18"/>
          <w:szCs w:val="18"/>
          <w:u w:val="single"/>
        </w:rPr>
        <mc:AlternateContent>
          <mc:Choice Requires="wps">
            <w:drawing>
              <wp:anchor distT="0" distB="0" distL="114300" distR="114300" simplePos="0" relativeHeight="251646464" behindDoc="0" locked="0" layoutInCell="1" allowOverlap="1" wp14:anchorId="40DCA45B" wp14:editId="6B9A182A">
                <wp:simplePos x="0" y="0"/>
                <wp:positionH relativeFrom="column">
                  <wp:posOffset>109855</wp:posOffset>
                </wp:positionH>
                <wp:positionV relativeFrom="paragraph">
                  <wp:posOffset>151130</wp:posOffset>
                </wp:positionV>
                <wp:extent cx="0" cy="9241790"/>
                <wp:effectExtent l="0" t="0" r="0" b="0"/>
                <wp:wrapNone/>
                <wp:docPr id="710" name="AutoShape 7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4179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0" o:spid="_x0000_s1026" type="#_x0000_t32" style="position:absolute;left:0;text-align:left;margin-left:8.65pt;margin-top:11.9pt;width:0;height:727.7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" strokecolor="#00b050" strokeweight="1pt"/>
            </w:pict>
          </mc:Fallback>
        </mc:AlternateContent>
      </w:r>
    </w:p>
    <w:p w:rsidR="00A805EF" w:rsidRPr="00C44AB6" w:rsidRDefault="004C4A39" w:rsidP="004C4A39">
      <w:pPr>
        <w:tabs>
          <w:tab w:val="left" w:pos="1560"/>
          <w:tab w:val="left" w:pos="2835"/>
        </w:tabs>
        <w:rPr>
          <w:rFonts w:ascii="ＭＳ 明朝" w:hAnsi="ＭＳ 明朝"/>
        </w:rPr>
      </w:pPr>
      <w:r>
        <w:rPr>
          <w:rFonts w:ascii="ＭＳ 明朝" w:hAnsi="ＭＳ 明朝" w:hint="eastAsia"/>
        </w:rPr>
        <w:tab/>
      </w:r>
      <w:r w:rsidR="00A805EF" w:rsidRPr="00C44AB6">
        <w:rPr>
          <w:rFonts w:ascii="ＭＳ 明朝" w:hAnsi="ＭＳ 明朝" w:hint="eastAsia"/>
        </w:rPr>
        <w:t>１</w:t>
      </w:r>
      <w:r w:rsidR="00A805EF">
        <w:rPr>
          <w:rFonts w:ascii="ＭＳ 明朝" w:hAnsi="ＭＳ 明朝" w:hint="eastAsia"/>
        </w:rPr>
        <w:t>）</w:t>
      </w:r>
      <w:r w:rsidR="00A805EF" w:rsidRPr="00C44AB6">
        <w:rPr>
          <w:rFonts w:ascii="ＭＳ 明朝" w:hAnsi="ＭＳ 明朝" w:hint="eastAsia"/>
        </w:rPr>
        <w:t>事業場のピーク対策効果量（電気需要平準化時間帯における電力使用量の削減量）</w:t>
      </w:r>
    </w:p>
    <w:p w:rsidR="004C4A39" w:rsidRDefault="004C4A39" w:rsidP="004C4A39">
      <w:pPr>
        <w:tabs>
          <w:tab w:val="left" w:pos="1560"/>
          <w:tab w:val="left" w:pos="2835"/>
        </w:tabs>
        <w:rPr>
          <w:rFonts w:ascii="ＭＳ 明朝" w:hAnsi="ＭＳ 明朝"/>
          <w:color w:val="0000CC"/>
          <w:szCs w:val="21"/>
        </w:rPr>
      </w:pPr>
      <w:r>
        <w:rPr>
          <w:rFonts w:ascii="ＭＳ 明朝" w:hAnsi="ＭＳ 明朝" w:hint="eastAsia"/>
          <w:color w:val="FF0000"/>
        </w:rPr>
        <w:tab/>
      </w:r>
      <w:r>
        <w:rPr>
          <w:rFonts w:ascii="ＭＳ 明朝" w:hAnsi="ＭＳ 明朝" w:hint="eastAsia"/>
          <w:color w:val="FF0000"/>
        </w:rPr>
        <w:tab/>
      </w:r>
      <w:r w:rsidR="00A805EF" w:rsidRPr="00C44AB6">
        <w:rPr>
          <w:rFonts w:ascii="ＭＳ 明朝" w:hAnsi="ＭＳ 明朝" w:hint="eastAsia"/>
        </w:rPr>
        <w:t>＝</w:t>
      </w:r>
      <w:r w:rsidR="00A805EF" w:rsidRPr="00D4479B">
        <w:rPr>
          <w:rFonts w:ascii="ＭＳ 明朝" w:hAnsi="ＭＳ 明朝" w:hint="eastAsia"/>
          <w:color w:val="0000FF"/>
        </w:rPr>
        <w:t>3,072</w:t>
      </w:r>
      <w:r w:rsidR="00A805EF" w:rsidRPr="00D4479B">
        <w:rPr>
          <w:rFonts w:ascii="ＭＳ 明朝" w:hAnsi="ＭＳ 明朝" w:hint="eastAsia"/>
          <w:color w:val="0000FF"/>
          <w:szCs w:val="21"/>
        </w:rPr>
        <w:t xml:space="preserve">.0千ｋＷｈ／年　</w:t>
      </w:r>
      <w:r w:rsidR="00A805EF" w:rsidRPr="00D4479B">
        <w:rPr>
          <w:rFonts w:ascii="ＭＳ 明朝" w:hAnsi="ＭＳ 明朝" w:hint="eastAsia"/>
          <w:color w:val="0000FF"/>
          <w:sz w:val="20"/>
          <w:szCs w:val="20"/>
        </w:rPr>
        <w:t>(裕度(安全率)10％を考慮)</w:t>
      </w:r>
    </w:p>
    <w:p w:rsidR="00A805EF" w:rsidRPr="004C4A39" w:rsidRDefault="00A805EF" w:rsidP="004C4A39">
      <w:pPr>
        <w:tabs>
          <w:tab w:val="left" w:pos="1560"/>
          <w:tab w:val="left" w:pos="2835"/>
        </w:tabs>
        <w:ind w:firstLine="1560"/>
        <w:rPr>
          <w:rFonts w:ascii="ＭＳ 明朝" w:hAnsi="ＭＳ 明朝"/>
          <w:color w:val="0000CC"/>
          <w:szCs w:val="21"/>
        </w:rPr>
      </w:pPr>
      <w:r>
        <w:rPr>
          <w:rFonts w:ascii="ＭＳ 明朝" w:hAnsi="ＭＳ 明朝" w:hint="eastAsia"/>
        </w:rPr>
        <w:t>２）</w:t>
      </w:r>
      <w:r w:rsidRPr="00C44AB6">
        <w:rPr>
          <w:rFonts w:ascii="ＭＳ 明朝" w:hAnsi="ＭＳ 明朝" w:hint="eastAsia"/>
        </w:rPr>
        <w:t xml:space="preserve">　　　　ピーク対策効果率（電気需要平準化時間帯における電力使用量の削減率）</w:t>
      </w:r>
    </w:p>
    <w:p w:rsidR="00A805EF" w:rsidRPr="00D4479B" w:rsidRDefault="004C4A39" w:rsidP="004C4A39">
      <w:pPr>
        <w:tabs>
          <w:tab w:val="left" w:pos="1560"/>
          <w:tab w:val="left" w:pos="2835"/>
        </w:tabs>
        <w:rPr>
          <w:rFonts w:ascii="ＭＳ 明朝" w:hAnsi="ＭＳ 明朝"/>
          <w:color w:val="0000FF"/>
        </w:rPr>
      </w:pPr>
      <w:r>
        <w:rPr>
          <w:rFonts w:ascii="ＭＳ 明朝" w:hAnsi="ＭＳ 明朝" w:hint="eastAsia"/>
        </w:rPr>
        <w:tab/>
      </w:r>
      <w:r>
        <w:rPr>
          <w:rFonts w:ascii="ＭＳ 明朝" w:hAnsi="ＭＳ 明朝" w:hint="eastAsia"/>
        </w:rPr>
        <w:tab/>
      </w:r>
      <w:r w:rsidR="00A805EF" w:rsidRPr="00C44AB6">
        <w:rPr>
          <w:rFonts w:ascii="ＭＳ 明朝" w:hAnsi="ＭＳ 明朝" w:hint="eastAsia"/>
        </w:rPr>
        <w:t>＝</w:t>
      </w:r>
      <w:r w:rsidR="00A805EF" w:rsidRPr="00D4479B">
        <w:rPr>
          <w:rFonts w:ascii="ＭＳ 明朝" w:hAnsi="ＭＳ 明朝" w:hint="eastAsia"/>
          <w:color w:val="0000FF"/>
        </w:rPr>
        <w:t>19</w:t>
      </w:r>
      <w:r w:rsidR="00A805EF" w:rsidRPr="00D4479B">
        <w:rPr>
          <w:rFonts w:ascii="ＭＳ 明朝" w:hAnsi="ＭＳ 明朝" w:hint="eastAsia"/>
          <w:color w:val="0000FF"/>
          <w:szCs w:val="21"/>
        </w:rPr>
        <w:t xml:space="preserve">.1％　</w:t>
      </w:r>
      <w:r w:rsidR="00A805EF" w:rsidRPr="00D4479B">
        <w:rPr>
          <w:rFonts w:ascii="ＭＳ 明朝" w:hAnsi="ＭＳ 明朝" w:hint="eastAsia"/>
          <w:color w:val="0000FF"/>
          <w:sz w:val="20"/>
          <w:szCs w:val="20"/>
        </w:rPr>
        <w:t>(裕度(安全率)10％を考慮)</w:t>
      </w:r>
    </w:p>
    <w:p w:rsidR="00A805EF" w:rsidRPr="00807BFD" w:rsidRDefault="00A805EF" w:rsidP="00A805EF">
      <w:pPr>
        <w:ind w:firstLine="993"/>
        <w:rPr>
          <w:rFonts w:ascii="ＭＳ 明朝" w:hAnsi="ＭＳ 明朝"/>
          <w:color w:val="000000"/>
          <w:sz w:val="18"/>
          <w:szCs w:val="18"/>
          <w:u w:val="single"/>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本事業は【区分Ⅰ】省エネ設備とあわせて【区分Ⅱ】ピーク対策設備を導入する事業である。</w:t>
      </w:r>
    </w:p>
    <w:p w:rsidR="00A805EF" w:rsidRPr="00D4479B" w:rsidRDefault="00A805EF" w:rsidP="00A805EF">
      <w:pPr>
        <w:rPr>
          <w:rFonts w:ascii="ＭＳ 明朝" w:hAnsi="ＭＳ 明朝"/>
          <w:color w:val="0000FF"/>
        </w:rPr>
      </w:pPr>
    </w:p>
    <w:p w:rsidR="00A805EF" w:rsidRPr="00D4479B" w:rsidRDefault="00A805EF" w:rsidP="004C4A39">
      <w:pPr>
        <w:ind w:firstLine="567"/>
        <w:rPr>
          <w:rFonts w:ascii="ＭＳ 明朝" w:hAnsi="ＭＳ 明朝"/>
          <w:color w:val="0000FF"/>
        </w:rPr>
      </w:pPr>
      <w:r w:rsidRPr="00D4479B">
        <w:rPr>
          <w:rFonts w:ascii="ＭＳ 明朝" w:hAnsi="ＭＳ 明朝" w:hint="eastAsia"/>
          <w:color w:val="0000FF"/>
        </w:rPr>
        <w:t>【計算過程】</w:t>
      </w:r>
    </w:p>
    <w:p w:rsidR="00A805EF" w:rsidRPr="00D4479B" w:rsidRDefault="00C355D5" w:rsidP="00A805EF">
      <w:pPr>
        <w:ind w:firstLineChars="400" w:firstLine="76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94592" behindDoc="0" locked="0" layoutInCell="1" allowOverlap="1" wp14:anchorId="142E09CF" wp14:editId="453AFAD4">
                <wp:simplePos x="0" y="0"/>
                <wp:positionH relativeFrom="column">
                  <wp:posOffset>3616945</wp:posOffset>
                </wp:positionH>
                <wp:positionV relativeFrom="paragraph">
                  <wp:posOffset>151735</wp:posOffset>
                </wp:positionV>
                <wp:extent cx="2513965" cy="893445"/>
                <wp:effectExtent l="57150" t="0" r="19685" b="268605"/>
                <wp:wrapNone/>
                <wp:docPr id="707" name="AutoShape 8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3965" cy="893445"/>
                        </a:xfrm>
                        <a:prstGeom prst="wedgeRectCallout">
                          <a:avLst>
                            <a:gd name="adj1" fmla="val -50358"/>
                            <a:gd name="adj2" fmla="val 7498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F97EF2">
                            <w:pPr>
                              <w:snapToGrid w:val="0"/>
                              <w:spacing w:line="240" w:lineRule="exact"/>
                              <w:rPr>
                                <w:rFonts w:eastAsia="ＭＳ ゴシック"/>
                                <w:color w:val="FF0000"/>
                                <w:sz w:val="18"/>
                              </w:rPr>
                            </w:pPr>
                            <w:r>
                              <w:rPr>
                                <w:rFonts w:eastAsia="ＭＳ ゴシック" w:hint="eastAsia"/>
                                <w:color w:val="FF0000"/>
                                <w:sz w:val="18"/>
                              </w:rPr>
                              <w:t>原油換算表において、区分Ⅰ省エネ設備を導入している場合、省エネ設備導入後の年間電力使用量を、区分Ⅱピーク対策機器導入前の年間電力使用量とする。本記載例は、省エネ設備により、電力使用量だけが減少するケー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3" o:spid="_x0000_s1060" type="#_x0000_t61" style="position:absolute;left:0;text-align:left;margin-left:284.8pt;margin-top:11.95pt;width:197.95pt;height:70.3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" adj="-77,26996" filled="f" strokecolor="red">
                <v:textbox>
                  <w:txbxContent>
                    <w:p w:rsidR="00264A42" w:rsidRDefault="00264A42" w:rsidP="00F97EF2">
                      <w:pPr>
                        <w:snapToGrid w:val="0"/>
                        <w:spacing w:line="240" w:lineRule="exact"/>
                        <w:rPr>
                          <w:rFonts w:eastAsia="ＭＳ ゴシック"/>
                          <w:color w:val="FF0000"/>
                          <w:sz w:val="18"/>
                        </w:rPr>
                      </w:pPr>
                      <w:r>
                        <w:rPr>
                          <w:rFonts w:eastAsia="ＭＳ ゴシック" w:hint="eastAsia"/>
                          <w:color w:val="FF0000"/>
                          <w:sz w:val="18"/>
                        </w:rPr>
                        <w:t>原油換算表において、区分Ⅰ省エネ設備を導入している場合、省エネ設備導入後の年間電力使用量を、区分Ⅱピーク対策機器導入前の年間電力使用量とする。本記載例は、省エネ設備により、電力使用量だけが減少するケース。</w:t>
                      </w:r>
                    </w:p>
                  </w:txbxContent>
                </v:textbox>
              </v:shape>
            </w:pict>
          </mc:Fallback>
        </mc:AlternateContent>
      </w:r>
      <w:r w:rsidR="00A805EF" w:rsidRPr="00D4479B">
        <w:rPr>
          <w:rFonts w:ascii="ＭＳ 明朝" w:hAnsi="ＭＳ 明朝" w:hint="eastAsia"/>
          <w:color w:val="0000FF"/>
        </w:rPr>
        <w:t>蓄電池設備を導入し、ピーク対策を実施する</w:t>
      </w:r>
    </w:p>
    <w:p w:rsidR="00F97EF2" w:rsidRPr="00D4479B" w:rsidRDefault="00F97EF2" w:rsidP="00A805EF">
      <w:pPr>
        <w:ind w:left="993" w:hanging="4"/>
        <w:rPr>
          <w:rFonts w:ascii="ＭＳ 明朝" w:hAnsi="ＭＳ 明朝"/>
          <w:color w:val="0000FF"/>
        </w:rPr>
      </w:pP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｢電力使用状況｣</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w:t>
      </w:r>
      <w:r w:rsidR="00A82576">
        <w:rPr>
          <w:rFonts w:ascii="ＭＳ 明朝" w:hAnsi="ＭＳ 明朝" w:hint="eastAsia"/>
          <w:color w:val="0000FF"/>
        </w:rPr>
        <w:t>26</w:t>
      </w:r>
      <w:r w:rsidR="00A805EF" w:rsidRPr="00D4479B">
        <w:rPr>
          <w:rFonts w:ascii="ＭＳ 明朝" w:hAnsi="ＭＳ 明朝" w:hint="eastAsia"/>
          <w:color w:val="0000FF"/>
        </w:rPr>
        <w:t>年度の年間電力使用量</w:t>
      </w:r>
    </w:p>
    <w:p w:rsidR="00A805EF" w:rsidRPr="00D4479B" w:rsidRDefault="0099684C" w:rsidP="004C4A39">
      <w:pPr>
        <w:tabs>
          <w:tab w:val="left" w:pos="709"/>
          <w:tab w:val="left" w:pos="1134"/>
          <w:tab w:val="left" w:pos="1701"/>
        </w:tabs>
        <w:ind w:left="425"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4112" behindDoc="0" locked="0" layoutInCell="1" allowOverlap="1" wp14:anchorId="02B56C70" wp14:editId="050DBADD">
                <wp:simplePos x="0" y="0"/>
                <wp:positionH relativeFrom="column">
                  <wp:posOffset>5021580</wp:posOffset>
                </wp:positionH>
                <wp:positionV relativeFrom="paragraph">
                  <wp:posOffset>198755</wp:posOffset>
                </wp:positionV>
                <wp:extent cx="45085" cy="748665"/>
                <wp:effectExtent l="0" t="0" r="0" b="0"/>
                <wp:wrapNone/>
                <wp:docPr id="706" name="AutoShape 7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748665"/>
                        </a:xfrm>
                        <a:prstGeom prst="leftBracket">
                          <a:avLst>
                            <a:gd name="adj" fmla="val 138380"/>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75" o:spid="_x0000_s1026" type="#_x0000_t85" style="position:absolute;left:0;text-align:left;margin-left:395.4pt;margin-top:15.65pt;width:3.55pt;height:58.95pt;flip:x;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3088" behindDoc="0" locked="0" layoutInCell="1" allowOverlap="1" wp14:anchorId="7AC67046" wp14:editId="29CE22EA">
                <wp:simplePos x="0" y="0"/>
                <wp:positionH relativeFrom="column">
                  <wp:posOffset>713105</wp:posOffset>
                </wp:positionH>
                <wp:positionV relativeFrom="paragraph">
                  <wp:posOffset>198755</wp:posOffset>
                </wp:positionV>
                <wp:extent cx="48895" cy="744220"/>
                <wp:effectExtent l="0" t="0" r="0" b="0"/>
                <wp:wrapNone/>
                <wp:docPr id="705" name="AutoShape 7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895" cy="744220"/>
                        </a:xfrm>
                        <a:prstGeom prst="leftBracket">
                          <a:avLst>
                            <a:gd name="adj" fmla="val 126840"/>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4" o:spid="_x0000_s1026" type="#_x0000_t85" style="position:absolute;left:0;text-align:left;margin-left:56.15pt;margin-top:15.65pt;width:3.85pt;height:58.6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" strokecolor="#00c">
                <v:textbox inset="5.85pt,.7pt,5.85pt,.7pt"/>
              </v:shape>
            </w:pict>
          </mc:Fallback>
        </mc:AlternateContent>
      </w:r>
      <w:r w:rsidR="00A805EF" w:rsidRPr="00D4479B">
        <w:rPr>
          <w:rFonts w:ascii="ＭＳ 明朝" w:hAnsi="ＭＳ 明朝" w:hint="eastAsia"/>
          <w:color w:val="0000FF"/>
        </w:rPr>
        <w:t>27,000,000</w:t>
      </w:r>
      <w:r w:rsidR="00690646">
        <w:rPr>
          <w:rFonts w:ascii="ＭＳ 明朝" w:hAnsi="ＭＳ 明朝" w:hint="eastAsia"/>
          <w:color w:val="0000FF"/>
        </w:rPr>
        <w:t>ｋＷｈ</w:t>
      </w:r>
      <w:r w:rsidR="00A805EF" w:rsidRPr="00D4479B">
        <w:rPr>
          <w:rFonts w:ascii="ＭＳ 明朝" w:hAnsi="ＭＳ 明朝" w:hint="eastAsia"/>
          <w:color w:val="0000FF"/>
        </w:rPr>
        <w:t>／年</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・【区分Ⅰ】省エネ設備導入後の年間電力使用量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24,030,000</w:t>
      </w:r>
      <w:r w:rsidR="00690646">
        <w:rPr>
          <w:rFonts w:ascii="ＭＳ 明朝" w:hAnsi="ＭＳ 明朝" w:hint="eastAsia"/>
          <w:color w:val="0000FF"/>
        </w:rPr>
        <w:t>ｋＷｈ</w:t>
      </w:r>
      <w:r w:rsidR="00A805EF" w:rsidRPr="00D4479B">
        <w:rPr>
          <w:rFonts w:ascii="ＭＳ 明朝" w:hAnsi="ＭＳ 明朝" w:hint="eastAsia"/>
          <w:color w:val="0000FF"/>
        </w:rPr>
        <w:t>／年</w:t>
      </w:r>
    </w:p>
    <w:p w:rsidR="00002B9A"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002B9A" w:rsidRPr="00D4479B">
        <w:rPr>
          <w:rFonts w:ascii="ＭＳ 明朝" w:hAnsi="ＭＳ 明朝" w:hint="eastAsia"/>
          <w:color w:val="0000FF"/>
        </w:rPr>
        <w:t xml:space="preserve">（原油換算表よりAh - </w:t>
      </w:r>
      <w:proofErr w:type="spellStart"/>
      <w:r w:rsidR="00002B9A" w:rsidRPr="00D4479B">
        <w:rPr>
          <w:rFonts w:ascii="ＭＳ 明朝" w:hAnsi="ＭＳ 明朝" w:hint="eastAsia"/>
          <w:color w:val="0000FF"/>
        </w:rPr>
        <w:t>Bh</w:t>
      </w:r>
      <w:proofErr w:type="spellEnd"/>
      <w:r w:rsidR="00002B9A" w:rsidRPr="00D4479B">
        <w:rPr>
          <w:rFonts w:ascii="ＭＳ 明朝" w:hAnsi="ＭＳ 明朝" w:hint="eastAsia"/>
          <w:color w:val="0000FF"/>
        </w:rPr>
        <w:t>：26,030.0 - 2,000.0 = 24,030.0千</w:t>
      </w:r>
      <w:r w:rsidR="00690646">
        <w:rPr>
          <w:rFonts w:ascii="ＭＳ 明朝" w:hAnsi="ＭＳ 明朝" w:hint="eastAsia"/>
          <w:color w:val="0000FF"/>
        </w:rPr>
        <w:t>ｋＷｈ</w:t>
      </w:r>
      <w:r w:rsidR="00002B9A" w:rsidRPr="00D4479B">
        <w:rPr>
          <w:rFonts w:ascii="ＭＳ 明朝" w:hAnsi="ＭＳ 明朝" w:hint="eastAsia"/>
          <w:color w:val="0000FF"/>
        </w:rPr>
        <w:t>）</w:t>
      </w:r>
    </w:p>
    <w:p w:rsidR="00A805EF" w:rsidRPr="004C4A39" w:rsidRDefault="00A805EF" w:rsidP="004C4A39">
      <w:pPr>
        <w:tabs>
          <w:tab w:val="left" w:pos="709"/>
          <w:tab w:val="left" w:pos="1134"/>
          <w:tab w:val="left" w:pos="1701"/>
        </w:tabs>
        <w:rPr>
          <w:rFonts w:ascii="ＭＳ 明朝" w:hAnsi="ＭＳ 明朝"/>
          <w:color w:val="0000FF"/>
        </w:rPr>
      </w:pPr>
    </w:p>
    <w:p w:rsidR="004C4A39"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・契約電力　10,000kW</w:t>
      </w:r>
      <w:r w:rsidR="00A82576">
        <w:rPr>
          <w:rFonts w:ascii="ＭＳ 明朝" w:hAnsi="ＭＳ 明朝" w:hint="eastAsia"/>
          <w:color w:val="0000FF"/>
        </w:rPr>
        <w:t>h</w:t>
      </w:r>
    </w:p>
    <w:p w:rsidR="00A805EF" w:rsidRPr="00D4479B" w:rsidRDefault="00C355D5" w:rsidP="004C4A39">
      <w:pPr>
        <w:tabs>
          <w:tab w:val="left" w:pos="709"/>
          <w:tab w:val="left" w:pos="1134"/>
          <w:tab w:val="left" w:pos="1701"/>
        </w:tabs>
        <w:ind w:left="425"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2064" behindDoc="0" locked="0" layoutInCell="1" allowOverlap="1" wp14:anchorId="641E3602" wp14:editId="760AE41B">
                <wp:simplePos x="0" y="0"/>
                <wp:positionH relativeFrom="column">
                  <wp:posOffset>3616945</wp:posOffset>
                </wp:positionH>
                <wp:positionV relativeFrom="paragraph">
                  <wp:posOffset>73173</wp:posOffset>
                </wp:positionV>
                <wp:extent cx="2268220" cy="518160"/>
                <wp:effectExtent l="57150" t="0" r="17780" b="262890"/>
                <wp:wrapNone/>
                <wp:docPr id="830" name="AutoShape 7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8220" cy="518160"/>
                        </a:xfrm>
                        <a:prstGeom prst="wedgeRectCallout">
                          <a:avLst>
                            <a:gd name="adj1" fmla="val -50211"/>
                            <a:gd name="adj2" fmla="val 9328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A805EF">
                            <w:pPr>
                              <w:snapToGrid w:val="0"/>
                              <w:spacing w:line="240" w:lineRule="exact"/>
                              <w:rPr>
                                <w:rFonts w:eastAsia="ＭＳ ゴシック"/>
                                <w:color w:val="FF0000"/>
                                <w:sz w:val="18"/>
                              </w:rPr>
                            </w:pPr>
                            <w:r>
                              <w:rPr>
                                <w:rFonts w:eastAsia="ＭＳ ゴシック" w:hint="eastAsia"/>
                                <w:color w:val="FF0000"/>
                                <w:sz w:val="18"/>
                              </w:rPr>
                              <w:t>電力会社から提供</w:t>
                            </w:r>
                            <w:r>
                              <w:rPr>
                                <w:rFonts w:eastAsia="ＭＳ ゴシック" w:hint="eastAsia"/>
                                <w:color w:val="FF0000"/>
                                <w:sz w:val="18"/>
                              </w:rPr>
                              <w:t>(</w:t>
                            </w:r>
                            <w:r>
                              <w:rPr>
                                <w:rFonts w:eastAsia="ＭＳ ゴシック" w:hint="eastAsia"/>
                                <w:color w:val="FF0000"/>
                                <w:sz w:val="18"/>
                              </w:rPr>
                              <w:t>検針票等</w:t>
                            </w:r>
                            <w:r>
                              <w:rPr>
                                <w:rFonts w:eastAsia="ＭＳ ゴシック" w:hint="eastAsia"/>
                                <w:color w:val="FF0000"/>
                                <w:sz w:val="18"/>
                              </w:rPr>
                              <w:t>)</w:t>
                            </w:r>
                            <w:r>
                              <w:rPr>
                                <w:rFonts w:eastAsia="ＭＳ ゴシック" w:hint="eastAsia"/>
                                <w:color w:val="FF0000"/>
                                <w:sz w:val="18"/>
                              </w:rPr>
                              <w:t>された力率測定用の有効電力量から算出でも可。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3" o:spid="_x0000_s1061" type="#_x0000_t61" style="position:absolute;left:0;text-align:left;margin-left:284.8pt;margin-top:5.75pt;width:178.6pt;height:40.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" adj="-46,30949" filled="f" strokecolor="red">
                <v:textbox>
                  <w:txbxContent>
                    <w:p w:rsidR="00264A42" w:rsidRDefault="00264A42" w:rsidP="00A805EF">
                      <w:pPr>
                        <w:snapToGrid w:val="0"/>
                        <w:spacing w:line="240" w:lineRule="exact"/>
                        <w:rPr>
                          <w:rFonts w:eastAsia="ＭＳ ゴシック"/>
                          <w:color w:val="FF0000"/>
                          <w:sz w:val="18"/>
                        </w:rPr>
                      </w:pPr>
                      <w:r>
                        <w:rPr>
                          <w:rFonts w:eastAsia="ＭＳ ゴシック" w:hint="eastAsia"/>
                          <w:color w:val="FF0000"/>
                          <w:sz w:val="18"/>
                        </w:rPr>
                        <w:t>電力会社から提供</w:t>
                      </w:r>
                      <w:r>
                        <w:rPr>
                          <w:rFonts w:eastAsia="ＭＳ ゴシック" w:hint="eastAsia"/>
                          <w:color w:val="FF0000"/>
                          <w:sz w:val="18"/>
                        </w:rPr>
                        <w:t>(</w:t>
                      </w:r>
                      <w:r>
                        <w:rPr>
                          <w:rFonts w:eastAsia="ＭＳ ゴシック" w:hint="eastAsia"/>
                          <w:color w:val="FF0000"/>
                          <w:sz w:val="18"/>
                        </w:rPr>
                        <w:t>検針票等</w:t>
                      </w:r>
                      <w:r>
                        <w:rPr>
                          <w:rFonts w:eastAsia="ＭＳ ゴシック" w:hint="eastAsia"/>
                          <w:color w:val="FF0000"/>
                          <w:sz w:val="18"/>
                        </w:rPr>
                        <w:t>)</w:t>
                      </w:r>
                      <w:r>
                        <w:rPr>
                          <w:rFonts w:eastAsia="ＭＳ ゴシック" w:hint="eastAsia"/>
                          <w:color w:val="FF0000"/>
                          <w:sz w:val="18"/>
                        </w:rPr>
                        <w:t>された力率測定用の有効電力量から算出でも可。</w:t>
                      </w:r>
                    </w:p>
                  </w:txbxContent>
                </v:textbox>
              </v:shape>
            </w:pict>
          </mc:Fallback>
        </mc:AlternateContent>
      </w:r>
      <w:r w:rsidR="0099684C">
        <w:rPr>
          <w:rFonts w:ascii="ＭＳ 明朝" w:hAnsi="ＭＳ 明朝" w:hint="eastAsia"/>
          <w:noProof/>
          <w:color w:val="0000FF"/>
        </w:rPr>
        <mc:AlternateContent>
          <mc:Choice Requires="wps">
            <w:drawing>
              <wp:anchor distT="0" distB="0" distL="114300" distR="114300" simplePos="0" relativeHeight="251676160" behindDoc="0" locked="0" layoutInCell="1" allowOverlap="1" wp14:anchorId="1ADDE9E7" wp14:editId="4E6313C4">
                <wp:simplePos x="0" y="0"/>
                <wp:positionH relativeFrom="column">
                  <wp:posOffset>3453130</wp:posOffset>
                </wp:positionH>
                <wp:positionV relativeFrom="paragraph">
                  <wp:posOffset>0</wp:posOffset>
                </wp:positionV>
                <wp:extent cx="45085" cy="500380"/>
                <wp:effectExtent l="0" t="0" r="0" b="0"/>
                <wp:wrapNone/>
                <wp:docPr id="704" name="AutoShape 7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500380"/>
                        </a:xfrm>
                        <a:prstGeom prst="leftBracket">
                          <a:avLst>
                            <a:gd name="adj" fmla="val 92488"/>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7" o:spid="_x0000_s1026" type="#_x0000_t85" style="position:absolute;left:0;text-align:left;margin-left:271.9pt;margin-top:0;width:3.55pt;height:39.4pt;flip:x;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" strokecolor="#00c">
                <v:textbox inset="5.85pt,.7pt,5.85pt,.7pt"/>
              </v:shape>
            </w:pict>
          </mc:Fallback>
        </mc:AlternateContent>
      </w:r>
      <w:r w:rsidR="0099684C">
        <w:rPr>
          <w:rFonts w:ascii="ＭＳ 明朝" w:hAnsi="ＭＳ 明朝" w:hint="eastAsia"/>
          <w:noProof/>
          <w:color w:val="0000FF"/>
        </w:rPr>
        <mc:AlternateContent>
          <mc:Choice Requires="wps">
            <w:drawing>
              <wp:anchor distT="0" distB="0" distL="114300" distR="114300" simplePos="0" relativeHeight="251675136" behindDoc="0" locked="0" layoutInCell="1" allowOverlap="1" wp14:anchorId="49FA1FAB" wp14:editId="1B9DB851">
                <wp:simplePos x="0" y="0"/>
                <wp:positionH relativeFrom="column">
                  <wp:posOffset>716915</wp:posOffset>
                </wp:positionH>
                <wp:positionV relativeFrom="paragraph">
                  <wp:posOffset>4445</wp:posOffset>
                </wp:positionV>
                <wp:extent cx="45085" cy="500380"/>
                <wp:effectExtent l="0" t="0" r="0" b="0"/>
                <wp:wrapNone/>
                <wp:docPr id="831" name="AutoShape 7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500380"/>
                        </a:xfrm>
                        <a:prstGeom prst="leftBracket">
                          <a:avLst>
                            <a:gd name="adj" fmla="val 92488"/>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6" o:spid="_x0000_s1026" type="#_x0000_t85" style="position:absolute;left:0;text-align:left;margin-left:56.45pt;margin-top:.35pt;width:3.55pt;height:39.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" strokecolor="#00c">
                <v:textbox inset="5.85pt,.7pt,5.85pt,.7pt"/>
              </v:shape>
            </w:pict>
          </mc:Fallback>
        </mc:AlternateContent>
      </w:r>
      <w:r w:rsidR="00A805EF" w:rsidRPr="00D4479B">
        <w:rPr>
          <w:rFonts w:ascii="ＭＳ 明朝" w:hAnsi="ＭＳ 明朝" w:hint="eastAsia"/>
          <w:color w:val="0000FF"/>
        </w:rPr>
        <w:t>・【区分Ⅰ】省エネ設備導入後の最大電力使用量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(導入前)10,000k</w:t>
      </w:r>
      <w:r w:rsidR="00A82576">
        <w:rPr>
          <w:rFonts w:ascii="ＭＳ 明朝" w:hAnsi="ＭＳ 明朝" w:hint="eastAsia"/>
          <w:color w:val="0000FF"/>
        </w:rPr>
        <w:t>Wh</w:t>
      </w:r>
      <w:r w:rsidR="00A805EF" w:rsidRPr="00D4479B">
        <w:rPr>
          <w:rFonts w:ascii="ＭＳ 明朝" w:hAnsi="ＭＳ 明朝" w:hint="eastAsia"/>
          <w:color w:val="0000FF"/>
        </w:rPr>
        <w:t xml:space="preserve">　　(導入後)9,000kw</w:t>
      </w:r>
      <w:r w:rsidR="00A82576">
        <w:rPr>
          <w:rFonts w:ascii="ＭＳ 明朝" w:hAnsi="ＭＳ 明朝" w:hint="eastAsia"/>
          <w:color w:val="0000FF"/>
        </w:rPr>
        <w:t>h</w:t>
      </w:r>
    </w:p>
    <w:p w:rsidR="00056ED8" w:rsidRPr="00D4479B" w:rsidRDefault="00056ED8" w:rsidP="004C4A39">
      <w:pPr>
        <w:tabs>
          <w:tab w:val="left" w:pos="709"/>
          <w:tab w:val="left" w:pos="1134"/>
          <w:tab w:val="left" w:pos="1701"/>
        </w:tabs>
        <w:rPr>
          <w:rFonts w:ascii="ＭＳ 明朝" w:hAnsi="ＭＳ 明朝"/>
          <w:color w:val="0000FF"/>
        </w:rPr>
      </w:pP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w:t>
      </w:r>
      <w:r w:rsidR="00A82576">
        <w:rPr>
          <w:rFonts w:ascii="ＭＳ 明朝" w:hAnsi="ＭＳ 明朝" w:hint="eastAsia"/>
          <w:color w:val="0000FF"/>
        </w:rPr>
        <w:t>26</w:t>
      </w:r>
      <w:r w:rsidR="00A805EF" w:rsidRPr="00D4479B">
        <w:rPr>
          <w:rFonts w:ascii="ＭＳ 明朝" w:hAnsi="ＭＳ 明朝" w:hint="eastAsia"/>
          <w:color w:val="0000FF"/>
        </w:rPr>
        <w:t>年度の電気需要平準化時間帯の電力使用量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16,100,000</w:t>
      </w:r>
      <w:r w:rsidR="00690646">
        <w:rPr>
          <w:rFonts w:ascii="ＭＳ 明朝" w:hAnsi="ＭＳ 明朝" w:hint="eastAsia"/>
          <w:color w:val="0000FF"/>
        </w:rPr>
        <w:t>ｋＷｈ</w:t>
      </w:r>
      <w:r w:rsidR="00A805EF" w:rsidRPr="00D4479B">
        <w:rPr>
          <w:rFonts w:ascii="ＭＳ 明朝" w:hAnsi="ＭＳ 明朝" w:hint="eastAsia"/>
          <w:color w:val="0000FF"/>
        </w:rPr>
        <w:t>／7月～9月、12月～3月・・①</w:t>
      </w:r>
    </w:p>
    <w:p w:rsidR="00A805EF" w:rsidRPr="00D4479B" w:rsidRDefault="0099684C" w:rsidP="004C4A39">
      <w:pPr>
        <w:tabs>
          <w:tab w:val="left" w:pos="709"/>
          <w:tab w:val="left" w:pos="1134"/>
          <w:tab w:val="left" w:pos="1701"/>
        </w:tabs>
        <w:ind w:left="967"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80256" behindDoc="0" locked="0" layoutInCell="1" allowOverlap="1" wp14:anchorId="0CB4C310" wp14:editId="0DABE2CE">
                <wp:simplePos x="0" y="0"/>
                <wp:positionH relativeFrom="column">
                  <wp:posOffset>6266180</wp:posOffset>
                </wp:positionH>
                <wp:positionV relativeFrom="paragraph">
                  <wp:posOffset>224790</wp:posOffset>
                </wp:positionV>
                <wp:extent cx="45085" cy="694690"/>
                <wp:effectExtent l="0" t="0" r="0" b="0"/>
                <wp:wrapNone/>
                <wp:docPr id="829" name="AutoShape 7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694690"/>
                        </a:xfrm>
                        <a:prstGeom prst="leftBracket">
                          <a:avLst>
                            <a:gd name="adj" fmla="val 128404"/>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87" o:spid="_x0000_s1026" type="#_x0000_t85" style="position:absolute;left:0;text-align:left;margin-left:493.4pt;margin-top:17.7pt;width:3.55pt;height:54.7pt;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9232" behindDoc="0" locked="0" layoutInCell="1" allowOverlap="1" wp14:anchorId="1628AFD6" wp14:editId="31EE64A8">
                <wp:simplePos x="0" y="0"/>
                <wp:positionH relativeFrom="column">
                  <wp:posOffset>710565</wp:posOffset>
                </wp:positionH>
                <wp:positionV relativeFrom="paragraph">
                  <wp:posOffset>208280</wp:posOffset>
                </wp:positionV>
                <wp:extent cx="51435" cy="711200"/>
                <wp:effectExtent l="0" t="0" r="0" b="0"/>
                <wp:wrapNone/>
                <wp:docPr id="828" name="AutoShape 7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35" cy="711200"/>
                        </a:xfrm>
                        <a:prstGeom prst="leftBracket">
                          <a:avLst>
                            <a:gd name="adj" fmla="val 115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86" o:spid="_x0000_s1026" type="#_x0000_t85" style="position:absolute;left:0;text-align:left;margin-left:55.95pt;margin-top:16.4pt;width:4.05pt;height:56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" strokecolor="#00c">
                <v:textbox inset="5.85pt,.7pt,5.85pt,.7pt"/>
              </v:shape>
            </w:pict>
          </mc:Fallback>
        </mc:AlternateContent>
      </w:r>
      <w:r w:rsidR="00A805EF" w:rsidRPr="00D4479B">
        <w:rPr>
          <w:rFonts w:ascii="ＭＳ 明朝" w:hAnsi="ＭＳ 明朝" w:hint="eastAsia"/>
          <w:color w:val="0000FF"/>
        </w:rPr>
        <w:t>（別添のEMSデータ実績）</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・【区分Ⅰ】省エネ設備導入後の電気需要平準化時間帯の電力使用量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14,252,000</w:t>
      </w:r>
      <w:r w:rsidR="00690646">
        <w:rPr>
          <w:rFonts w:ascii="ＭＳ 明朝" w:hAnsi="ＭＳ 明朝" w:hint="eastAsia"/>
          <w:color w:val="0000FF"/>
        </w:rPr>
        <w:t>ｋＷｈ</w:t>
      </w:r>
      <w:r w:rsidR="00A805EF" w:rsidRPr="00D4479B">
        <w:rPr>
          <w:rFonts w:ascii="ＭＳ 明朝" w:hAnsi="ＭＳ 明朝" w:hint="eastAsia"/>
          <w:color w:val="0000FF"/>
        </w:rPr>
        <w:t>／7月～9月、12月～3月・・（区分Ⅰ計画書）2-2省エネルギー計算で算出）</w:t>
      </w:r>
    </w:p>
    <w:p w:rsidR="00002B9A"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002B9A" w:rsidRPr="00D4479B">
        <w:rPr>
          <w:rFonts w:ascii="ＭＳ 明朝" w:hAnsi="ＭＳ 明朝" w:hint="eastAsia"/>
          <w:color w:val="0000FF"/>
        </w:rPr>
        <w:t>（原油換算表よりk - l：14,952.0 - 700.0 = 14,252.0千</w:t>
      </w:r>
      <w:r w:rsidR="00690646">
        <w:rPr>
          <w:rFonts w:ascii="ＭＳ 明朝" w:hAnsi="ＭＳ 明朝" w:hint="eastAsia"/>
          <w:color w:val="0000FF"/>
        </w:rPr>
        <w:t>ｋＷｈ</w:t>
      </w:r>
      <w:r w:rsidR="00002B9A" w:rsidRPr="00D4479B">
        <w:rPr>
          <w:rFonts w:ascii="ＭＳ 明朝" w:hAnsi="ＭＳ 明朝" w:hint="eastAsia"/>
          <w:color w:val="0000FF"/>
        </w:rPr>
        <w:t>）</w:t>
      </w:r>
    </w:p>
    <w:p w:rsidR="00A805EF" w:rsidRPr="00D4479B" w:rsidRDefault="00A805EF" w:rsidP="004C4A39">
      <w:pPr>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4C4A39">
      <w:pPr>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設備の稼働条件は以下の通り</w:t>
      </w:r>
    </w:p>
    <w:p w:rsidR="00A805EF" w:rsidRPr="00D4479B" w:rsidRDefault="004C4A39" w:rsidP="004C4A39">
      <w:pPr>
        <w:tabs>
          <w:tab w:val="left" w:pos="1560"/>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・平日昼間8～22時の間、6,000kW</w:t>
      </w:r>
      <w:r w:rsidR="00A82576">
        <w:rPr>
          <w:rFonts w:ascii="ＭＳ 明朝" w:hAnsi="ＭＳ 明朝" w:hint="eastAsia"/>
          <w:color w:val="0000FF"/>
        </w:rPr>
        <w:t>h</w:t>
      </w:r>
      <w:r w:rsidR="00A805EF" w:rsidRPr="00D4479B">
        <w:rPr>
          <w:rFonts w:ascii="ＭＳ 明朝" w:hAnsi="ＭＳ 明朝" w:hint="eastAsia"/>
          <w:color w:val="0000FF"/>
        </w:rPr>
        <w:t>を超えた場合、放電する</w:t>
      </w:r>
    </w:p>
    <w:p w:rsidR="00A805EF" w:rsidRPr="00D4479B" w:rsidRDefault="004C4A39" w:rsidP="004C4A39">
      <w:pPr>
        <w:tabs>
          <w:tab w:val="left" w:pos="175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（土日は工場が休みの為、土日は稼働しない）</w:t>
      </w:r>
    </w:p>
    <w:p w:rsidR="00690646" w:rsidRDefault="004C4A39" w:rsidP="004C4A39">
      <w:pPr>
        <w:tabs>
          <w:tab w:val="left" w:pos="1560"/>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・充電時間は平日夜間22～8時</w:t>
      </w:r>
    </w:p>
    <w:p w:rsidR="00C355D5" w:rsidRDefault="00C355D5">
      <w:pPr>
        <w:widowControl/>
        <w:jc w:val="left"/>
        <w:rPr>
          <w:rFonts w:ascii="ＭＳ 明朝" w:hAnsi="ＭＳ 明朝"/>
          <w:color w:val="0000FF"/>
        </w:rPr>
      </w:pPr>
      <w:r>
        <w:rPr>
          <w:rFonts w:ascii="ＭＳ 明朝" w:hAnsi="ＭＳ 明朝"/>
          <w:color w:val="0000FF"/>
        </w:rPr>
        <w:br w:type="page"/>
      </w:r>
    </w:p>
    <w:p w:rsidR="00C355D5" w:rsidRDefault="00C355D5" w:rsidP="00690646">
      <w:pPr>
        <w:ind w:left="993" w:hanging="4"/>
        <w:rPr>
          <w:rFonts w:ascii="ＭＳ 明朝" w:hAnsi="ＭＳ 明朝"/>
          <w:color w:val="0000FF"/>
        </w:rPr>
      </w:pPr>
    </w:p>
    <w:p w:rsidR="00A805EF" w:rsidRPr="00D4479B" w:rsidRDefault="0099684C" w:rsidP="00690646">
      <w:pPr>
        <w:ind w:left="993" w:hanging="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92544" behindDoc="0" locked="0" layoutInCell="1" allowOverlap="1" wp14:anchorId="2198588D" wp14:editId="6C89D2B1">
                <wp:simplePos x="0" y="0"/>
                <wp:positionH relativeFrom="column">
                  <wp:posOffset>79375</wp:posOffset>
                </wp:positionH>
                <wp:positionV relativeFrom="paragraph">
                  <wp:posOffset>7620</wp:posOffset>
                </wp:positionV>
                <wp:extent cx="0" cy="9577070"/>
                <wp:effectExtent l="0" t="0" r="0" b="0"/>
                <wp:wrapNone/>
                <wp:docPr id="826" name="AutoShape 8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7707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8" o:spid="_x0000_s1026" type="#_x0000_t32" style="position:absolute;left:0;text-align:left;margin-left:6.25pt;margin-top:.6pt;width:0;height:754.1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" strokecolor="#00b050" strokeweight="1pt"/>
            </w:pict>
          </mc:Fallback>
        </mc:AlternateContent>
      </w:r>
      <w:r w:rsidR="00A82576">
        <w:rPr>
          <w:rFonts w:ascii="ＭＳ 明朝" w:hAnsi="ＭＳ 明朝" w:hint="eastAsia"/>
          <w:color w:val="0000FF"/>
        </w:rPr>
        <w:t>26</w:t>
      </w:r>
      <w:r w:rsidR="00A805EF" w:rsidRPr="00D4479B">
        <w:rPr>
          <w:rFonts w:ascii="ＭＳ 明朝" w:hAnsi="ＭＳ 明朝" w:hint="eastAsia"/>
          <w:color w:val="0000FF"/>
        </w:rPr>
        <w:t>年度の夏期（7月～9月）、冬期（12月～3月）において、8：00～22：00の間、</w:t>
      </w:r>
    </w:p>
    <w:p w:rsidR="00A805EF" w:rsidRPr="00D4479B" w:rsidRDefault="00A805EF" w:rsidP="00690646">
      <w:pPr>
        <w:ind w:leftChars="518" w:left="989"/>
        <w:rPr>
          <w:rFonts w:ascii="ＭＳ 明朝" w:hAnsi="ＭＳ 明朝"/>
          <w:color w:val="0000FF"/>
        </w:rPr>
      </w:pPr>
      <w:r w:rsidRPr="00D4479B">
        <w:rPr>
          <w:rFonts w:ascii="ＭＳ 明朝" w:hAnsi="ＭＳ 明朝" w:hint="eastAsia"/>
          <w:color w:val="0000FF"/>
        </w:rPr>
        <w:t>6,000kW</w:t>
      </w:r>
      <w:r w:rsidR="00A82576">
        <w:rPr>
          <w:rFonts w:ascii="ＭＳ 明朝" w:hAnsi="ＭＳ 明朝" w:hint="eastAsia"/>
          <w:color w:val="0000FF"/>
        </w:rPr>
        <w:t>h</w:t>
      </w:r>
      <w:r w:rsidRPr="00D4479B">
        <w:rPr>
          <w:rFonts w:ascii="ＭＳ 明朝" w:hAnsi="ＭＳ 明朝" w:hint="eastAsia"/>
          <w:color w:val="0000FF"/>
        </w:rPr>
        <w:t>を超えた電力使用量の合計は、3,413,333</w:t>
      </w:r>
      <w:r w:rsidR="00690646">
        <w:rPr>
          <w:rFonts w:ascii="ＭＳ 明朝" w:hAnsi="ＭＳ 明朝" w:hint="eastAsia"/>
          <w:color w:val="0000FF"/>
        </w:rPr>
        <w:t>ｋＷｈ</w:t>
      </w:r>
      <w:r w:rsidRPr="00D4479B">
        <w:rPr>
          <w:rFonts w:ascii="ＭＳ 明朝" w:hAnsi="ＭＳ 明朝" w:hint="eastAsia"/>
          <w:color w:val="0000FF"/>
        </w:rPr>
        <w:t>であった。</w:t>
      </w:r>
    </w:p>
    <w:p w:rsidR="00A805EF" w:rsidRPr="00D4479B" w:rsidRDefault="00A805EF" w:rsidP="00690646">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C291E">
      <w:pPr>
        <w:ind w:firstLineChars="500" w:firstLine="954"/>
        <w:rPr>
          <w:rFonts w:ascii="ＭＳ 明朝" w:hAnsi="ＭＳ 明朝"/>
          <w:color w:val="0000FF"/>
        </w:rPr>
      </w:pPr>
    </w:p>
    <w:p w:rsidR="00A805EF" w:rsidRPr="00D4479B" w:rsidRDefault="00A82576" w:rsidP="00A805EF">
      <w:pPr>
        <w:ind w:firstLineChars="500" w:firstLine="954"/>
        <w:rPr>
          <w:rFonts w:ascii="ＭＳ 明朝" w:hAnsi="ＭＳ 明朝"/>
          <w:color w:val="0000FF"/>
        </w:rPr>
      </w:pPr>
      <w:r>
        <w:rPr>
          <w:rFonts w:ascii="ＭＳ 明朝" w:hAnsi="ＭＳ 明朝" w:hint="eastAsia"/>
          <w:color w:val="0000FF"/>
        </w:rPr>
        <w:t>26</w:t>
      </w:r>
      <w:r w:rsidR="00A805EF" w:rsidRPr="00D4479B">
        <w:rPr>
          <w:rFonts w:ascii="ＭＳ 明朝" w:hAnsi="ＭＳ 明朝" w:hint="eastAsia"/>
          <w:color w:val="0000FF"/>
        </w:rPr>
        <w:t>年度、夏期・冬期の8:00～22:00において、6,000kW</w:t>
      </w:r>
      <w:r>
        <w:rPr>
          <w:rFonts w:ascii="ＭＳ 明朝" w:hAnsi="ＭＳ 明朝" w:hint="eastAsia"/>
          <w:color w:val="0000FF"/>
        </w:rPr>
        <w:t>h</w:t>
      </w:r>
      <w:r w:rsidR="00A805EF" w:rsidRPr="00D4479B">
        <w:rPr>
          <w:rFonts w:ascii="ＭＳ 明朝" w:hAnsi="ＭＳ 明朝" w:hint="eastAsia"/>
          <w:color w:val="0000FF"/>
        </w:rPr>
        <w:t>を超えた電力使用量の合計3,413,</w:t>
      </w:r>
      <w:r w:rsidR="00A174BC" w:rsidRPr="00D4479B">
        <w:rPr>
          <w:rFonts w:ascii="ＭＳ 明朝" w:hAnsi="ＭＳ 明朝" w:hint="eastAsia"/>
          <w:color w:val="0000FF"/>
        </w:rPr>
        <w:t>333</w:t>
      </w:r>
      <w:r w:rsidR="00690646">
        <w:rPr>
          <w:rFonts w:ascii="ＭＳ 明朝" w:hAnsi="ＭＳ 明朝" w:hint="eastAsia"/>
          <w:color w:val="0000FF"/>
        </w:rPr>
        <w:t>ｋＷｈ</w:t>
      </w: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が電気需要平準化時間帯における電力削減量となる。</w:t>
      </w:r>
      <w:r w:rsidR="00690646">
        <w:rPr>
          <w:rFonts w:ascii="ＭＳ 明朝" w:hAnsi="ＭＳ 明朝" w:hint="eastAsia"/>
          <w:color w:val="0000FF"/>
        </w:rPr>
        <w:tab/>
      </w:r>
      <w:r w:rsidRPr="00D4479B">
        <w:rPr>
          <w:rFonts w:ascii="ＭＳ 明朝" w:hAnsi="ＭＳ 明朝" w:hint="eastAsia"/>
          <w:color w:val="0000FF"/>
        </w:rPr>
        <w:t>・・②</w:t>
      </w:r>
    </w:p>
    <w:p w:rsidR="00A805EF" w:rsidRPr="00D4479B" w:rsidRDefault="00A805EF" w:rsidP="00690646">
      <w:pPr>
        <w:tabs>
          <w:tab w:val="left" w:pos="5670"/>
        </w:tabs>
        <w:ind w:firstLineChars="500" w:firstLine="954"/>
        <w:rPr>
          <w:rFonts w:ascii="ＭＳ 明朝" w:hAnsi="ＭＳ 明朝"/>
          <w:color w:val="0000FF"/>
        </w:rPr>
      </w:pP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安全率を10％とみて、ピーク対策効果量は</w:t>
      </w: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 xml:space="preserve">　②3,413,333</w:t>
      </w:r>
      <w:r w:rsidR="00690646">
        <w:rPr>
          <w:rFonts w:ascii="ＭＳ 明朝" w:hAnsi="ＭＳ 明朝" w:hint="eastAsia"/>
          <w:color w:val="0000FF"/>
        </w:rPr>
        <w:t>ｋＷｈ</w:t>
      </w:r>
      <w:r w:rsidRPr="00D4479B">
        <w:rPr>
          <w:rFonts w:ascii="ＭＳ 明朝" w:hAnsi="ＭＳ 明朝" w:hint="eastAsia"/>
          <w:color w:val="0000FF"/>
        </w:rPr>
        <w:t xml:space="preserve">　×　0.9　＝　</w:t>
      </w:r>
      <w:r w:rsidRPr="00D4479B">
        <w:rPr>
          <w:rFonts w:ascii="ＭＳ 明朝" w:hAnsi="ＭＳ 明朝" w:hint="eastAsia"/>
          <w:color w:val="0000FF"/>
          <w:u w:val="single"/>
        </w:rPr>
        <w:t>3,072,000</w:t>
      </w:r>
      <w:r w:rsidR="00690646">
        <w:rPr>
          <w:rFonts w:ascii="ＭＳ 明朝" w:hAnsi="ＭＳ 明朝" w:hint="eastAsia"/>
          <w:color w:val="0000FF"/>
          <w:u w:val="single"/>
        </w:rPr>
        <w:t>ｋＷｈ</w:t>
      </w:r>
      <w:r w:rsidR="00690646">
        <w:rPr>
          <w:rFonts w:ascii="ＭＳ 明朝" w:hAnsi="ＭＳ 明朝" w:hint="eastAsia"/>
          <w:color w:val="0000FF"/>
          <w:u w:val="single"/>
        </w:rPr>
        <w:tab/>
      </w:r>
      <w:r w:rsidRPr="00D4479B">
        <w:rPr>
          <w:rFonts w:ascii="ＭＳ 明朝" w:hAnsi="ＭＳ 明朝" w:hint="eastAsia"/>
          <w:color w:val="0000FF"/>
        </w:rPr>
        <w:t>・・③</w:t>
      </w:r>
    </w:p>
    <w:p w:rsidR="00A805EF" w:rsidRPr="00D4479B" w:rsidRDefault="00A805EF" w:rsidP="00A805EF">
      <w:pPr>
        <w:ind w:firstLineChars="500" w:firstLine="954"/>
        <w:rPr>
          <w:rFonts w:ascii="ＭＳ 明朝" w:hAnsi="ＭＳ 明朝"/>
          <w:color w:val="0000FF"/>
        </w:rPr>
      </w:pPr>
    </w:p>
    <w:p w:rsidR="00FD36DA" w:rsidRPr="00244296" w:rsidRDefault="00FD36DA" w:rsidP="00A805EF">
      <w:pPr>
        <w:ind w:firstLineChars="500" w:firstLine="954"/>
        <w:rPr>
          <w:rFonts w:ascii="ＭＳ 明朝" w:hAnsi="ＭＳ 明朝"/>
          <w:color w:val="0000FF"/>
        </w:rPr>
      </w:pPr>
    </w:p>
    <w:p w:rsidR="00A805EF" w:rsidRPr="00D4479B" w:rsidRDefault="00A805EF" w:rsidP="00AC291E">
      <w:pPr>
        <w:ind w:firstLineChars="500" w:firstLine="954"/>
        <w:rPr>
          <w:rFonts w:ascii="ＭＳ 明朝" w:hAnsi="ＭＳ 明朝"/>
          <w:color w:val="0000FF"/>
        </w:rPr>
      </w:pPr>
      <w:r w:rsidRPr="00D4479B">
        <w:rPr>
          <w:rFonts w:ascii="ＭＳ 明朝" w:hAnsi="ＭＳ 明朝" w:hint="eastAsia"/>
          <w:color w:val="0000FF"/>
        </w:rPr>
        <w:t>よって蓄電池導入後のピーク対策効果は</w:t>
      </w:r>
    </w:p>
    <w:p w:rsidR="00A805EF" w:rsidRPr="00D4479B" w:rsidRDefault="00A805EF" w:rsidP="00A805EF">
      <w:pPr>
        <w:ind w:firstLineChars="500" w:firstLine="954"/>
        <w:rPr>
          <w:rFonts w:ascii="ＭＳ 明朝" w:hAnsi="ＭＳ 明朝"/>
          <w:color w:val="0000FF"/>
        </w:rPr>
      </w:pPr>
      <w:r w:rsidRPr="00D4479B">
        <w:rPr>
          <w:rFonts w:ascii="ＭＳ 明朝" w:hAnsi="ＭＳ 明朝" w:hint="eastAsia"/>
          <w:color w:val="0000FF"/>
        </w:rPr>
        <w:t xml:space="preserve">　　ピーク対策効果率：（③3,072,000</w:t>
      </w:r>
      <w:r w:rsidR="00690646">
        <w:rPr>
          <w:rFonts w:ascii="ＭＳ 明朝" w:hAnsi="ＭＳ 明朝" w:hint="eastAsia"/>
          <w:color w:val="0000FF"/>
        </w:rPr>
        <w:t>ｋＷｈ</w:t>
      </w:r>
      <w:r w:rsidRPr="00D4479B">
        <w:rPr>
          <w:rFonts w:ascii="ＭＳ 明朝" w:hAnsi="ＭＳ 明朝" w:hint="eastAsia"/>
          <w:color w:val="0000FF"/>
        </w:rPr>
        <w:t xml:space="preserve">　／　①16,100,000</w:t>
      </w:r>
      <w:r w:rsidR="00690646">
        <w:rPr>
          <w:rFonts w:ascii="ＭＳ 明朝" w:hAnsi="ＭＳ 明朝" w:hint="eastAsia"/>
          <w:color w:val="0000FF"/>
        </w:rPr>
        <w:t>ｋＷｈ</w:t>
      </w:r>
      <w:r w:rsidRPr="00D4479B">
        <w:rPr>
          <w:rFonts w:ascii="ＭＳ 明朝" w:hAnsi="ＭＳ 明朝" w:hint="eastAsia"/>
          <w:color w:val="0000FF"/>
        </w:rPr>
        <w:t xml:space="preserve">）　×　100　＝　</w:t>
      </w:r>
      <w:r w:rsidRPr="00D4479B">
        <w:rPr>
          <w:rFonts w:ascii="ＭＳ 明朝" w:hAnsi="ＭＳ 明朝" w:hint="eastAsia"/>
          <w:color w:val="0000FF"/>
          <w:u w:val="single"/>
        </w:rPr>
        <w:t>19.1（％）</w:t>
      </w:r>
    </w:p>
    <w:p w:rsidR="00A805EF" w:rsidRPr="00D4479B" w:rsidRDefault="00A805EF" w:rsidP="00A805EF">
      <w:pPr>
        <w:ind w:firstLine="993"/>
        <w:rPr>
          <w:rFonts w:ascii="ＭＳ 明朝" w:hAnsi="ＭＳ 明朝"/>
          <w:color w:val="0000FF"/>
          <w:sz w:val="18"/>
          <w:szCs w:val="18"/>
          <w:u w:val="single"/>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6615F7" w:rsidRPr="00D4479B" w:rsidRDefault="00A805EF" w:rsidP="006615F7">
      <w:pPr>
        <w:ind w:left="993" w:hanging="4"/>
        <w:rPr>
          <w:rFonts w:ascii="ＭＳ 明朝" w:hAnsi="ＭＳ 明朝"/>
          <w:color w:val="0000FF"/>
        </w:rPr>
      </w:pPr>
      <w:r w:rsidRPr="00D4479B">
        <w:rPr>
          <w:rFonts w:ascii="ＭＳ 明朝" w:hAnsi="ＭＳ 明朝" w:hint="eastAsia"/>
          <w:color w:val="0000FF"/>
        </w:rPr>
        <w:t>○○○○○○○○○○○○○○○○○○○○○○○○○○○○○○○○○○○○○○○○○○○</w:t>
      </w:r>
    </w:p>
    <w:p w:rsidR="006615F7" w:rsidRPr="00D4479B" w:rsidRDefault="006615F7" w:rsidP="006615F7">
      <w:pPr>
        <w:ind w:left="993" w:hanging="4"/>
        <w:rPr>
          <w:rFonts w:ascii="ＭＳ 明朝" w:hAnsi="ＭＳ 明朝"/>
          <w:color w:val="0000FF"/>
        </w:rPr>
      </w:pPr>
      <w:r w:rsidRPr="00D4479B">
        <w:rPr>
          <w:rFonts w:ascii="ＭＳ 明朝" w:hAnsi="ＭＳ 明朝" w:hint="eastAsia"/>
          <w:color w:val="0000FF"/>
        </w:rPr>
        <w:t>○○○○○○○○○○○○○○○○○○○○○○○○○○○○○○○○○○○○○○○○○○○</w:t>
      </w:r>
    </w:p>
    <w:p w:rsidR="006615F7" w:rsidRPr="006615F7" w:rsidRDefault="006615F7" w:rsidP="006615F7">
      <w:pPr>
        <w:ind w:left="993" w:hanging="4"/>
        <w:rPr>
          <w:rFonts w:ascii="ＭＳ 明朝" w:hAnsi="ＭＳ 明朝"/>
          <w:color w:val="0000CC"/>
        </w:rPr>
      </w:pPr>
    </w:p>
    <w:p w:rsidR="00A805EF" w:rsidRDefault="0099684C" w:rsidP="00A805EF">
      <w:pPr>
        <w:rPr>
          <w:rFonts w:ascii="ＭＳ 明朝" w:hAnsi="ＭＳ 明朝"/>
          <w:color w:val="0000CC"/>
        </w:rPr>
      </w:pPr>
      <w:r>
        <w:rPr>
          <w:rFonts w:ascii="ＭＳ 明朝" w:hAnsi="ＭＳ 明朝" w:hint="eastAsia"/>
          <w:noProof/>
          <w:color w:val="0000CC"/>
        </w:rPr>
        <mc:AlternateContent>
          <mc:Choice Requires="wpg">
            <w:drawing>
              <wp:anchor distT="0" distB="0" distL="114300" distR="114300" simplePos="0" relativeHeight="251699712" behindDoc="0" locked="0" layoutInCell="1" allowOverlap="1" wp14:anchorId="7E64B65A" wp14:editId="78B483AB">
                <wp:simplePos x="0" y="0"/>
                <wp:positionH relativeFrom="column">
                  <wp:posOffset>252730</wp:posOffset>
                </wp:positionH>
                <wp:positionV relativeFrom="paragraph">
                  <wp:posOffset>121920</wp:posOffset>
                </wp:positionV>
                <wp:extent cx="5926455" cy="2387600"/>
                <wp:effectExtent l="0" t="0" r="0" b="0"/>
                <wp:wrapNone/>
                <wp:docPr id="817" name="Group 8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6455" cy="2387600"/>
                          <a:chOff x="1816" y="7595"/>
                          <a:chExt cx="9333" cy="3760"/>
                        </a:xfrm>
                      </wpg:grpSpPr>
                      <wps:wsp>
                        <wps:cNvPr id="818" name="テキスト ボックス 2"/>
                        <wps:cNvSpPr txBox="1">
                          <a:spLocks noChangeArrowheads="1"/>
                        </wps:cNvSpPr>
                        <wps:spPr bwMode="auto">
                          <a:xfrm>
                            <a:off x="1861" y="10773"/>
                            <a:ext cx="6867"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B540E" w:rsidRDefault="00264A42">
                              <w:pPr>
                                <w:rPr>
                                  <w:sz w:val="14"/>
                                </w:rPr>
                              </w:pPr>
                              <w:r w:rsidRPr="004B540E">
                                <w:rPr>
                                  <w:rFonts w:hint="eastAsia"/>
                                  <w:sz w:val="14"/>
                                </w:rPr>
                                <w:t>図は、１日のイメージだが、これを７月～９月及び１２月～３月について積算する。</w:t>
                              </w:r>
                            </w:p>
                          </w:txbxContent>
                        </wps:txbx>
                        <wps:bodyPr rot="0" vert="horz" wrap="square" lIns="91440" tIns="45720" rIns="91440" bIns="45720" anchor="t" anchorCtr="0" upright="1">
                          <a:noAutofit/>
                        </wps:bodyPr>
                      </wps:wsp>
                      <wpg:grpSp>
                        <wpg:cNvPr id="819" name="Group 862"/>
                        <wpg:cNvGrpSpPr>
                          <a:grpSpLocks/>
                        </wpg:cNvGrpSpPr>
                        <wpg:grpSpPr bwMode="auto">
                          <a:xfrm>
                            <a:off x="1816" y="7595"/>
                            <a:ext cx="9333" cy="3320"/>
                            <a:chOff x="2208" y="7595"/>
                            <a:chExt cx="9333" cy="3320"/>
                          </a:xfrm>
                        </wpg:grpSpPr>
                        <pic:pic xmlns:pic="http://schemas.openxmlformats.org/drawingml/2006/picture">
                          <pic:nvPicPr>
                            <pic:cNvPr id="820" name="Picture 8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208" y="8103"/>
                              <a:ext cx="9333" cy="28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21" name="テキスト ボックス 2"/>
                          <wps:cNvSpPr txBox="1">
                            <a:spLocks noChangeArrowheads="1"/>
                          </wps:cNvSpPr>
                          <wps:spPr bwMode="auto">
                            <a:xfrm>
                              <a:off x="3380" y="7602"/>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EC4EE8">
                                <w:pPr>
                                  <w:rPr>
                                    <w:b/>
                                  </w:rPr>
                                </w:pPr>
                                <w:r w:rsidRPr="008C64CD">
                                  <w:rPr>
                                    <w:rFonts w:hint="eastAsia"/>
                                    <w:b/>
                                  </w:rPr>
                                  <w:t>ピーク対策設備導入前</w:t>
                                </w:r>
                              </w:p>
                            </w:txbxContent>
                          </wps:txbx>
                          <wps:bodyPr rot="0" vert="horz" wrap="square" lIns="91440" tIns="45720" rIns="91440" bIns="45720" anchor="t" anchorCtr="0" upright="1">
                            <a:spAutoFit/>
                          </wps:bodyPr>
                        </wps:wsp>
                        <wps:wsp>
                          <wps:cNvPr id="822" name="テキスト ボックス 2"/>
                          <wps:cNvSpPr txBox="1">
                            <a:spLocks noChangeArrowheads="1"/>
                          </wps:cNvSpPr>
                          <wps:spPr bwMode="auto">
                            <a:xfrm>
                              <a:off x="8300" y="7595"/>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EC4EE8">
                                <w:pPr>
                                  <w:rPr>
                                    <w:b/>
                                  </w:rPr>
                                </w:pPr>
                                <w:r w:rsidRPr="008C64CD">
                                  <w:rPr>
                                    <w:rFonts w:hint="eastAsia"/>
                                    <w:b/>
                                  </w:rPr>
                                  <w:t>ピーク対策設備</w:t>
                                </w:r>
                                <w:r>
                                  <w:rPr>
                                    <w:rFonts w:hint="eastAsia"/>
                                    <w:b/>
                                  </w:rPr>
                                  <w:t>導入後</w:t>
                                </w:r>
                              </w:p>
                            </w:txbxContent>
                          </wps:txbx>
                          <wps:bodyPr rot="0" vert="horz" wrap="square" lIns="91440" tIns="45720" rIns="91440" bIns="4572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id="Group 863" o:spid="_x0000_s1062" style="position:absolute;left:0;text-align:left;margin-left:19.9pt;margin-top:9.6pt;width:466.65pt;height:188pt;z-index:251699712" coordorigin="1816,7595" coordsize="9333,376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">
                <v:shape id="_x0000_s1063" type="#_x0000_t202" style="position:absolute;left:1861;top:10773;width:6867;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DTlcAA&#10;AADcAAAADwAAAGRycy9kb3ducmV2LnhtbERPy4rCMBTdC/MP4Q6400RR0Y5RhpEBV4r1Ae4uzbUt&#10;09yUJmPr35uF4PJw3st1Zytxp8aXjjWMhgoEceZMybmG0/F3MAfhA7LByjFpeJCH9eqjt8TEuJYP&#10;dE9DLmII+wQ1FCHUiZQ+K8iiH7qaOHI311gMETa5NA22MdxWcqzUTFosOTYUWNNPQdlf+m81nHe3&#10;62Wi9vnGTuvWdUqyXUit+5/d9xeIQF14i1/urdEwH8W18Uw8An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wDTlcAAAADcAAAADwAAAAAAAAAAAAAAAACYAgAAZHJzL2Rvd25y&#10;ZXYueG1sUEsFBgAAAAAEAAQA9QAAAIUDAAAAAA==&#10;" filled="f" stroked="f">
                  <v:textbox>
                    <w:txbxContent>
                      <w:p w:rsidR="00264A42" w:rsidRPr="004B540E" w:rsidRDefault="00264A42">
                        <w:pPr>
                          <w:rPr>
                            <w:sz w:val="14"/>
                          </w:rPr>
                        </w:pPr>
                        <w:r w:rsidRPr="004B540E">
                          <w:rPr>
                            <w:rFonts w:hint="eastAsia"/>
                            <w:sz w:val="14"/>
                          </w:rPr>
                          <w:t>図は、１日のイメージだが、これを７月～９月及び１２月～３月について積算する。</w:t>
                        </w:r>
                      </w:p>
                    </w:txbxContent>
                  </v:textbox>
                </v:shape>
                <v:group id="Group 862" o:spid="_x0000_s1064" style="position:absolute;left:1816;top:7595;width:9333;height:3320" coordorigin="2208,7595" coordsize="9333,3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9jzssYAAADcAAAADwAAAGRycy9kb3ducmV2LnhtbESPT2vCQBTE7wW/w/KE&#10;3uomlhabuoqIlh5CwUQovT2yzySYfRuya/58+26h4HGYmd8w6+1oGtFT52rLCuJFBIK4sLrmUsE5&#10;Pz6tQDiPrLGxTAomcrDdzB7WmGg78In6zJciQNglqKDyvk2kdEVFBt3CtsTBu9jOoA+yK6XucAhw&#10;08hlFL1KgzWHhQpb2ldUXLObUfAx4LB7jg99er3sp5/85es7jUmpx/m4ewfhafT38H/7UytYxW/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2POyxgAAANwA&#10;AAAPAAAAAAAAAAAAAAAAAKoCAABkcnMvZG93bnJldi54bWxQSwUGAAAAAAQABAD6AAAAnQMAAAAA&#10;">
                  <v:shape id="Picture 861" o:spid="_x0000_s1065" type="#_x0000_t75" style="position:absolute;left:2208;top:8103;width:9333;height:28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pRMg/CAAAA3AAAAA8AAABkcnMvZG93bnJldi54bWxET02LwjAQvQv7H8Is7E2TFRHpGkVXF0QR&#10;0fXibWjGtthMahO1+uvNQfD4eN/DcWNLcaXaF441fHcUCOLUmYIzDfv/v/YAhA/IBkvHpOFOHsaj&#10;j9YQE+NuvKXrLmQihrBPUEMeQpVI6dOcLPqOq4gjd3S1xRBhnUlT4y2G21J2lepLiwXHhhwr+s0p&#10;Pe0uVsNspebTw2aiVJgdegX2zo/1Yqn112cz+QERqAlv8cu9MBoG3Tg/nolHQI6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KUTIPwgAAANwAAAAPAAAAAAAAAAAAAAAAAJ8C&#10;AABkcnMvZG93bnJldi54bWxQSwUGAAAAAAQABAD3AAAAjgMAAAAA&#10;">
                    <v:imagedata r:id="rId12" o:title=""/>
                  </v:shape>
                  <v:shape id="_x0000_s1066" type="#_x0000_t202" style="position:absolute;left:3380;top:7602;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drMIA&#10;AADcAAAADwAAAGRycy9kb3ducmV2LnhtbESPQWvCQBSE70L/w/IK3nQTwSLRVcS24MFLbbw/ss9s&#10;MPs2ZF9N/PduodDjMDPfMJvd6Ft1pz42gQ3k8wwUcRVsw7WB8vtztgIVBdliG5gMPCjCbvsy2WBh&#10;w8BfdD9LrRKEY4EGnEhXaB0rRx7jPHTEybuG3qMk2dfa9jgkuG/1IsvetMeG04LDjg6Oqtv5xxsQ&#10;sfv8UX74eLyMp/fBZdUSS2Omr+N+DUpolP/wX/toDawWOfyeSUdAb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0h2swgAAANwAAAAPAAAAAAAAAAAAAAAAAJgCAABkcnMvZG93&#10;bnJldi54bWxQSwUGAAAAAAQABAD1AAAAhwMAAAAA&#10;" filled="f" stroked="f">
                    <v:textbox style="mso-fit-shape-to-text:t">
                      <w:txbxContent>
                        <w:p w:rsidR="00264A42" w:rsidRPr="008C64CD" w:rsidRDefault="00264A42" w:rsidP="00EC4EE8">
                          <w:pPr>
                            <w:rPr>
                              <w:b/>
                            </w:rPr>
                          </w:pPr>
                          <w:r w:rsidRPr="008C64CD">
                            <w:rPr>
                              <w:rFonts w:hint="eastAsia"/>
                              <w:b/>
                            </w:rPr>
                            <w:t>ピーク対策設備導入前</w:t>
                          </w:r>
                        </w:p>
                      </w:txbxContent>
                    </v:textbox>
                  </v:shape>
                  <v:shape id="_x0000_s1067" type="#_x0000_t202" style="position:absolute;left:8300;top:7595;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CD28IA&#10;AADcAAAADwAAAGRycy9kb3ducmV2LnhtbESPQWvCQBSE74X+h+UVvNWNAYukriK2BQ9eqvH+yL5m&#10;g9m3Iftq4r93BcHjMDPfMMv16Ft1oT42gQ3Mphko4irYhmsD5fHnfQEqCrLFNjAZuFKE9er1ZYmF&#10;DQP/0uUgtUoQjgUacCJdoXWsHHmM09ARJ+8v9B4lyb7WtschwX2r8yz70B4bTgsOO9o6qs6Hf29A&#10;xG5m1/Lbx91p3H8NLqvmWBozeRs3n6CERnmGH+2dNbDIc7ifSUdAr2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AIPbwgAAANwAAAAPAAAAAAAAAAAAAAAAAJgCAABkcnMvZG93&#10;bnJldi54bWxQSwUGAAAAAAQABAD1AAAAhwMAAAAA&#10;" filled="f" stroked="f">
                    <v:textbox style="mso-fit-shape-to-text:t">
                      <w:txbxContent>
                        <w:p w:rsidR="00264A42" w:rsidRPr="008C64CD" w:rsidRDefault="00264A42" w:rsidP="00EC4EE8">
                          <w:pPr>
                            <w:rPr>
                              <w:b/>
                            </w:rPr>
                          </w:pPr>
                          <w:r w:rsidRPr="008C64CD">
                            <w:rPr>
                              <w:rFonts w:hint="eastAsia"/>
                              <w:b/>
                            </w:rPr>
                            <w:t>ピーク対策設備</w:t>
                          </w:r>
                          <w:r>
                            <w:rPr>
                              <w:rFonts w:hint="eastAsia"/>
                              <w:b/>
                            </w:rPr>
                            <w:t>導入後</w:t>
                          </w:r>
                        </w:p>
                      </w:txbxContent>
                    </v:textbox>
                  </v:shape>
                </v:group>
              </v:group>
            </w:pict>
          </mc:Fallback>
        </mc:AlternateContent>
      </w:r>
    </w:p>
    <w:p w:rsidR="005F6BF2" w:rsidRDefault="005F6BF2"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4B540E" w:rsidRDefault="004B540E" w:rsidP="00A805EF">
      <w:pPr>
        <w:rPr>
          <w:rFonts w:ascii="ＭＳ 明朝" w:hAnsi="ＭＳ 明朝"/>
          <w:color w:val="0000CC"/>
        </w:rPr>
      </w:pPr>
    </w:p>
    <w:p w:rsidR="004B540E" w:rsidRDefault="004B540E" w:rsidP="00A805EF">
      <w:pPr>
        <w:rPr>
          <w:rFonts w:ascii="ＭＳ 明朝" w:hAnsi="ＭＳ 明朝"/>
          <w:color w:val="0000CC"/>
        </w:rPr>
      </w:pPr>
    </w:p>
    <w:p w:rsidR="00A805EF" w:rsidRDefault="00A805EF" w:rsidP="00A805EF">
      <w:pPr>
        <w:rPr>
          <w:rFonts w:ascii="ＭＳ 明朝" w:hAnsi="ＭＳ 明朝"/>
          <w:color w:val="0000CC"/>
        </w:rPr>
      </w:pPr>
    </w:p>
    <w:p w:rsidR="006615F7" w:rsidRDefault="006615F7" w:rsidP="00A805EF">
      <w:pPr>
        <w:rPr>
          <w:rFonts w:ascii="ＭＳ 明朝" w:hAnsi="ＭＳ 明朝"/>
          <w:color w:val="0000CC"/>
        </w:rPr>
      </w:pPr>
    </w:p>
    <w:p w:rsidR="00A805EF" w:rsidRPr="00D4479B" w:rsidRDefault="00A805EF" w:rsidP="007E0045">
      <w:pPr>
        <w:ind w:leftChars="223" w:left="426"/>
        <w:rPr>
          <w:rFonts w:ascii="ＭＳ 明朝" w:hAnsi="ＭＳ 明朝"/>
          <w:color w:val="0000FF"/>
        </w:rPr>
      </w:pPr>
      <w:r w:rsidRPr="00D4479B">
        <w:rPr>
          <w:rFonts w:ascii="ＭＳ 明朝" w:hAnsi="ＭＳ 明朝" w:hint="eastAsia"/>
          <w:color w:val="0000FF"/>
        </w:rPr>
        <w:t>（参考）電気需要平準化時間帯以外の昼間買電削減量の算出根拠</w:t>
      </w:r>
    </w:p>
    <w:p w:rsidR="00A805EF" w:rsidRPr="00D4479B" w:rsidRDefault="00A805EF" w:rsidP="00A805EF">
      <w:pPr>
        <w:rPr>
          <w:rFonts w:ascii="ＭＳ 明朝" w:hAnsi="ＭＳ 明朝"/>
          <w:color w:val="0000FF"/>
        </w:rPr>
      </w:pPr>
    </w:p>
    <w:p w:rsidR="004C4A39"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w:t>
      </w:r>
      <w:r w:rsidR="00A82576">
        <w:rPr>
          <w:rFonts w:ascii="ＭＳ 明朝" w:hAnsi="ＭＳ 明朝" w:hint="eastAsia"/>
          <w:color w:val="0000FF"/>
        </w:rPr>
        <w:t>26</w:t>
      </w:r>
      <w:r w:rsidR="00A805EF" w:rsidRPr="00D4479B">
        <w:rPr>
          <w:rFonts w:ascii="ＭＳ 明朝" w:hAnsi="ＭＳ 明朝" w:hint="eastAsia"/>
          <w:color w:val="0000FF"/>
        </w:rPr>
        <w:t>年度の電気需要平準化時間帯以外の昼間買電量</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5,900,000kWh／4月～6月、10月、11月</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（別添のEMSデータ実績）</w:t>
      </w:r>
    </w:p>
    <w:p w:rsidR="00A805EF" w:rsidRPr="00D4479B" w:rsidRDefault="0099684C" w:rsidP="004C4A39">
      <w:pPr>
        <w:tabs>
          <w:tab w:val="left" w:pos="1134"/>
          <w:tab w:val="left" w:pos="1701"/>
        </w:tabs>
        <w:ind w:firstLine="113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8208" behindDoc="0" locked="0" layoutInCell="1" allowOverlap="1" wp14:anchorId="402C2365" wp14:editId="78569F4C">
                <wp:simplePos x="0" y="0"/>
                <wp:positionH relativeFrom="column">
                  <wp:posOffset>4845050</wp:posOffset>
                </wp:positionH>
                <wp:positionV relativeFrom="paragraph">
                  <wp:posOffset>9525</wp:posOffset>
                </wp:positionV>
                <wp:extent cx="90805" cy="623570"/>
                <wp:effectExtent l="0" t="0" r="0" b="0"/>
                <wp:wrapNone/>
                <wp:docPr id="816" name="AutoShape 7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90805" cy="623570"/>
                        </a:xfrm>
                        <a:prstGeom prst="leftBracket">
                          <a:avLst>
                            <a:gd name="adj" fmla="val 57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9" o:spid="_x0000_s1026" type="#_x0000_t85" style="position:absolute;left:0;text-align:left;margin-left:381.5pt;margin-top:.75pt;width:7.15pt;height:49.1p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7184" behindDoc="0" locked="0" layoutInCell="1" allowOverlap="1" wp14:anchorId="2E2A1CFF" wp14:editId="20A73C2E">
                <wp:simplePos x="0" y="0"/>
                <wp:positionH relativeFrom="column">
                  <wp:posOffset>711200</wp:posOffset>
                </wp:positionH>
                <wp:positionV relativeFrom="paragraph">
                  <wp:posOffset>9525</wp:posOffset>
                </wp:positionV>
                <wp:extent cx="90805" cy="623570"/>
                <wp:effectExtent l="0" t="0" r="0" b="0"/>
                <wp:wrapNone/>
                <wp:docPr id="815" name="AutoShape 7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23570"/>
                        </a:xfrm>
                        <a:prstGeom prst="leftBracket">
                          <a:avLst>
                            <a:gd name="adj" fmla="val 57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8" o:spid="_x0000_s1026" type="#_x0000_t85" style="position:absolute;left:0;text-align:left;margin-left:56pt;margin-top:.75pt;width:7.15pt;height:49.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" strokecolor="#00c">
                <v:textbox inset="5.85pt,.7pt,5.85pt,.7pt"/>
              </v:shape>
            </w:pict>
          </mc:Fallback>
        </mc:AlternateContent>
      </w:r>
      <w:r w:rsidR="00A805EF" w:rsidRPr="00D4479B">
        <w:rPr>
          <w:rFonts w:ascii="ＭＳ 明朝" w:hAnsi="ＭＳ 明朝" w:hint="eastAsia"/>
          <w:color w:val="0000FF"/>
        </w:rPr>
        <w:t>・【区分Ⅰ】省エネ設備導入後の電気需要平準化時間帯以外の</w:t>
      </w:r>
      <w:r w:rsidR="001C1C80" w:rsidRPr="00D4479B">
        <w:rPr>
          <w:rFonts w:ascii="ＭＳ 明朝" w:hAnsi="ＭＳ 明朝" w:hint="eastAsia"/>
          <w:color w:val="0000FF"/>
        </w:rPr>
        <w:t>昼間買電量</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1C1C80" w:rsidRPr="00D4479B">
        <w:rPr>
          <w:rFonts w:ascii="ＭＳ 明朝" w:hAnsi="ＭＳ 明朝" w:hint="eastAsia"/>
          <w:color w:val="0000FF"/>
        </w:rPr>
        <w:t>5</w:t>
      </w:r>
      <w:r w:rsidR="00A805EF" w:rsidRPr="00D4479B">
        <w:rPr>
          <w:rFonts w:ascii="ＭＳ 明朝" w:hAnsi="ＭＳ 明朝" w:hint="eastAsia"/>
          <w:color w:val="0000FF"/>
        </w:rPr>
        <w:t>,278,000kWh／</w:t>
      </w:r>
      <w:r w:rsidR="001C1C80" w:rsidRPr="00D4479B">
        <w:rPr>
          <w:rFonts w:ascii="ＭＳ 明朝" w:hAnsi="ＭＳ 明朝" w:hint="eastAsia"/>
          <w:color w:val="0000FF"/>
        </w:rPr>
        <w:t>4</w:t>
      </w:r>
      <w:r w:rsidR="00A805EF" w:rsidRPr="00D4479B">
        <w:rPr>
          <w:rFonts w:ascii="ＭＳ 明朝" w:hAnsi="ＭＳ 明朝" w:hint="eastAsia"/>
          <w:color w:val="0000FF"/>
        </w:rPr>
        <w:t>月～</w:t>
      </w:r>
      <w:r w:rsidR="001C1C80" w:rsidRPr="00D4479B">
        <w:rPr>
          <w:rFonts w:ascii="ＭＳ 明朝" w:hAnsi="ＭＳ 明朝" w:hint="eastAsia"/>
          <w:color w:val="0000FF"/>
        </w:rPr>
        <w:t>6</w:t>
      </w:r>
      <w:r w:rsidR="00A805EF" w:rsidRPr="00D4479B">
        <w:rPr>
          <w:rFonts w:ascii="ＭＳ 明朝" w:hAnsi="ＭＳ 明朝" w:hint="eastAsia"/>
          <w:color w:val="0000FF"/>
        </w:rPr>
        <w:t>月、1</w:t>
      </w:r>
      <w:r w:rsidR="001C1C80" w:rsidRPr="00D4479B">
        <w:rPr>
          <w:rFonts w:ascii="ＭＳ 明朝" w:hAnsi="ＭＳ 明朝" w:hint="eastAsia"/>
          <w:color w:val="0000FF"/>
        </w:rPr>
        <w:t>0</w:t>
      </w:r>
      <w:r w:rsidR="004B540E" w:rsidRPr="00D4479B">
        <w:rPr>
          <w:rFonts w:ascii="ＭＳ 明朝" w:hAnsi="ＭＳ 明朝" w:hint="eastAsia"/>
          <w:color w:val="0000FF"/>
        </w:rPr>
        <w:t>月、</w:t>
      </w:r>
      <w:r w:rsidR="001C1C80" w:rsidRPr="00D4479B">
        <w:rPr>
          <w:rFonts w:ascii="ＭＳ 明朝" w:hAnsi="ＭＳ 明朝" w:hint="eastAsia"/>
          <w:color w:val="0000FF"/>
        </w:rPr>
        <w:t>11</w:t>
      </w:r>
      <w:r w:rsidR="00A805EF" w:rsidRPr="00D4479B">
        <w:rPr>
          <w:rFonts w:ascii="ＭＳ 明朝" w:hAnsi="ＭＳ 明朝" w:hint="eastAsia"/>
          <w:color w:val="0000FF"/>
        </w:rPr>
        <w:t>月</w:t>
      </w:r>
    </w:p>
    <w:p w:rsidR="006615F7"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6615F7" w:rsidRPr="00D4479B">
        <w:rPr>
          <w:rFonts w:ascii="ＭＳ 明朝" w:hAnsi="ＭＳ 明朝" w:hint="eastAsia"/>
          <w:color w:val="0000FF"/>
        </w:rPr>
        <w:t xml:space="preserve">（原油換算表よりo - p：6,578.0 </w:t>
      </w:r>
      <w:r w:rsidR="006615F7" w:rsidRPr="00D4479B">
        <w:rPr>
          <w:rFonts w:ascii="ＭＳ 明朝" w:hAnsi="ＭＳ 明朝"/>
          <w:color w:val="0000FF"/>
        </w:rPr>
        <w:t>–</w:t>
      </w:r>
      <w:r w:rsidR="006615F7" w:rsidRPr="00D4479B">
        <w:rPr>
          <w:rFonts w:ascii="ＭＳ 明朝" w:hAnsi="ＭＳ 明朝" w:hint="eastAsia"/>
          <w:color w:val="0000FF"/>
        </w:rPr>
        <w:t xml:space="preserve"> 1,300.0 = 5,278.0千</w:t>
      </w:r>
      <w:r w:rsidR="00690646">
        <w:rPr>
          <w:rFonts w:ascii="ＭＳ 明朝" w:hAnsi="ＭＳ 明朝" w:hint="eastAsia"/>
          <w:color w:val="0000FF"/>
        </w:rPr>
        <w:t>ｋＷｈ</w:t>
      </w:r>
      <w:r w:rsidR="006615F7" w:rsidRPr="00D4479B">
        <w:rPr>
          <w:rFonts w:ascii="ＭＳ 明朝" w:hAnsi="ＭＳ 明朝" w:hint="eastAsia"/>
          <w:color w:val="0000FF"/>
        </w:rPr>
        <w:t>）</w:t>
      </w:r>
    </w:p>
    <w:p w:rsidR="00C355D5" w:rsidRDefault="00C355D5">
      <w:pPr>
        <w:widowControl/>
        <w:jc w:val="left"/>
        <w:rPr>
          <w:rFonts w:ascii="ＭＳ 明朝" w:hAnsi="ＭＳ 明朝"/>
          <w:color w:val="0000FF"/>
        </w:rPr>
      </w:pPr>
      <w:r>
        <w:rPr>
          <w:rFonts w:ascii="ＭＳ 明朝" w:hAnsi="ＭＳ 明朝"/>
          <w:color w:val="0000FF"/>
        </w:rPr>
        <w:br w:type="page"/>
      </w:r>
    </w:p>
    <w:p w:rsidR="00A805EF" w:rsidRPr="00D4479B" w:rsidRDefault="0099684C" w:rsidP="005B7707">
      <w:pPr>
        <w:ind w:firstLine="838"/>
        <w:rPr>
          <w:rFonts w:ascii="ＭＳ 明朝" w:hAnsi="ＭＳ 明朝"/>
          <w:color w:val="0000FF"/>
        </w:rPr>
      </w:pPr>
      <w:r>
        <w:rPr>
          <w:rFonts w:ascii="ＭＳ 明朝" w:hAnsi="ＭＳ 明朝" w:hint="eastAsia"/>
          <w:noProof/>
          <w:color w:val="000000"/>
          <w:sz w:val="18"/>
          <w:szCs w:val="18"/>
          <w:u w:val="single"/>
        </w:rPr>
        <w:lastRenderedPageBreak/>
        <mc:AlternateContent>
          <mc:Choice Requires="wps">
            <w:drawing>
              <wp:anchor distT="0" distB="0" distL="114300" distR="114300" simplePos="0" relativeHeight="251704832" behindDoc="0" locked="0" layoutInCell="1" allowOverlap="1" wp14:anchorId="4ABC6682" wp14:editId="38B5731A">
                <wp:simplePos x="0" y="0"/>
                <wp:positionH relativeFrom="column">
                  <wp:posOffset>109855</wp:posOffset>
                </wp:positionH>
                <wp:positionV relativeFrom="paragraph">
                  <wp:posOffset>38735</wp:posOffset>
                </wp:positionV>
                <wp:extent cx="635" cy="2750820"/>
                <wp:effectExtent l="0" t="0" r="0" b="0"/>
                <wp:wrapNone/>
                <wp:docPr id="814" name="AutoShape 8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5082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4" o:spid="_x0000_s1026" type="#_x0000_t32" style="position:absolute;left:0;text-align:left;margin-left:8.65pt;margin-top:3.05pt;width:.05pt;height:216.6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" strokecolor="#00b050" strokeweight="1pt"/>
            </w:pict>
          </mc:Fallback>
        </mc:AlternateContent>
      </w:r>
      <w:r w:rsidR="00A82576">
        <w:rPr>
          <w:rFonts w:ascii="ＭＳ 明朝" w:hAnsi="ＭＳ 明朝" w:hint="eastAsia"/>
          <w:color w:val="0000FF"/>
        </w:rPr>
        <w:t>26</w:t>
      </w:r>
      <w:r w:rsidR="00A805EF" w:rsidRPr="00D4479B">
        <w:rPr>
          <w:rFonts w:ascii="ＭＳ 明朝" w:hAnsi="ＭＳ 明朝" w:hint="eastAsia"/>
          <w:color w:val="0000FF"/>
        </w:rPr>
        <w:t>年度の春期（4月～6月）、秋期（10月、11月）において、8：00～22：00の間、</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6,000kW</w:t>
      </w:r>
      <w:r w:rsidR="00A82576">
        <w:rPr>
          <w:rFonts w:ascii="ＭＳ 明朝" w:hAnsi="ＭＳ 明朝" w:hint="eastAsia"/>
          <w:color w:val="0000FF"/>
        </w:rPr>
        <w:t>h</w:t>
      </w:r>
      <w:r w:rsidRPr="00D4479B">
        <w:rPr>
          <w:rFonts w:ascii="ＭＳ 明朝" w:hAnsi="ＭＳ 明朝" w:hint="eastAsia"/>
          <w:color w:val="0000FF"/>
        </w:rPr>
        <w:t>を超えた電力使用量の合計は、1,042,222</w:t>
      </w:r>
      <w:r w:rsidR="00690646">
        <w:rPr>
          <w:rFonts w:ascii="ＭＳ 明朝" w:hAnsi="ＭＳ 明朝" w:hint="eastAsia"/>
          <w:color w:val="0000FF"/>
        </w:rPr>
        <w:t>ｋＷｈ</w:t>
      </w:r>
      <w:r w:rsidRPr="00D4479B">
        <w:rPr>
          <w:rFonts w:ascii="ＭＳ 明朝" w:hAnsi="ＭＳ 明朝" w:hint="eastAsia"/>
          <w:color w:val="0000FF"/>
        </w:rPr>
        <w:t>であった。</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（別添のEMSデータ実績）</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851"/>
        <w:rPr>
          <w:rFonts w:ascii="ＭＳ 明朝" w:hAnsi="ＭＳ 明朝"/>
          <w:color w:val="0000FF"/>
        </w:rPr>
      </w:pPr>
    </w:p>
    <w:p w:rsidR="00A805EF" w:rsidRPr="00D4479B" w:rsidRDefault="00A82576" w:rsidP="00690646">
      <w:pPr>
        <w:ind w:left="851"/>
        <w:rPr>
          <w:rFonts w:ascii="ＭＳ 明朝" w:hAnsi="ＭＳ 明朝"/>
          <w:color w:val="0000FF"/>
        </w:rPr>
      </w:pPr>
      <w:r>
        <w:rPr>
          <w:rFonts w:ascii="ＭＳ 明朝" w:hAnsi="ＭＳ 明朝" w:hint="eastAsia"/>
          <w:color w:val="0000FF"/>
        </w:rPr>
        <w:t>26</w:t>
      </w:r>
      <w:r w:rsidR="00A805EF" w:rsidRPr="00D4479B">
        <w:rPr>
          <w:rFonts w:ascii="ＭＳ 明朝" w:hAnsi="ＭＳ 明朝" w:hint="eastAsia"/>
          <w:color w:val="0000FF"/>
        </w:rPr>
        <w:t>年度、春期・秋期の8:00～22:00において、6,000kW</w:t>
      </w:r>
      <w:r>
        <w:rPr>
          <w:rFonts w:ascii="ＭＳ 明朝" w:hAnsi="ＭＳ 明朝" w:hint="eastAsia"/>
          <w:color w:val="0000FF"/>
        </w:rPr>
        <w:t>h</w:t>
      </w:r>
      <w:r w:rsidR="00A805EF" w:rsidRPr="00D4479B">
        <w:rPr>
          <w:rFonts w:ascii="ＭＳ 明朝" w:hAnsi="ＭＳ 明朝" w:hint="eastAsia"/>
          <w:color w:val="0000FF"/>
        </w:rPr>
        <w:t>を超えた電力使用量の合計1,042,222</w:t>
      </w:r>
      <w:r w:rsidR="00690646">
        <w:rPr>
          <w:rFonts w:ascii="ＭＳ 明朝" w:hAnsi="ＭＳ 明朝" w:hint="eastAsia"/>
          <w:color w:val="0000FF"/>
        </w:rPr>
        <w:t>ｋＷｈ</w:t>
      </w:r>
    </w:p>
    <w:p w:rsidR="00A805EF"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が電気需要平準化時間帯以外の昼間買電削減量となる。</w:t>
      </w:r>
      <w:r w:rsidR="00BC500F">
        <w:rPr>
          <w:rFonts w:ascii="ＭＳ 明朝" w:hAnsi="ＭＳ 明朝" w:hint="eastAsia"/>
          <w:color w:val="0000FF"/>
        </w:rPr>
        <w:tab/>
      </w:r>
      <w:r w:rsidRPr="00D4479B">
        <w:rPr>
          <w:rFonts w:ascii="ＭＳ 明朝" w:hAnsi="ＭＳ 明朝" w:hint="eastAsia"/>
          <w:color w:val="0000FF"/>
        </w:rPr>
        <w:t>・・④</w:t>
      </w:r>
    </w:p>
    <w:p w:rsidR="00A805EF" w:rsidRPr="00D4479B" w:rsidRDefault="00A805EF" w:rsidP="00690646">
      <w:pPr>
        <w:tabs>
          <w:tab w:val="left" w:pos="5670"/>
        </w:tabs>
        <w:ind w:left="851"/>
        <w:rPr>
          <w:rFonts w:ascii="ＭＳ 明朝" w:hAnsi="ＭＳ 明朝"/>
          <w:color w:val="0000FF"/>
        </w:rPr>
      </w:pPr>
    </w:p>
    <w:p w:rsidR="00A805EF"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安全率を10％とみて、電気需要平準化時間帯以外の昼間買電削減量は</w:t>
      </w:r>
    </w:p>
    <w:p w:rsidR="006615F7"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 xml:space="preserve">　④1,042,222</w:t>
      </w:r>
      <w:r w:rsidR="00690646">
        <w:rPr>
          <w:rFonts w:ascii="ＭＳ 明朝" w:hAnsi="ＭＳ 明朝" w:hint="eastAsia"/>
          <w:color w:val="0000FF"/>
        </w:rPr>
        <w:t>ｋＷｈ</w:t>
      </w:r>
      <w:r w:rsidRPr="00D4479B">
        <w:rPr>
          <w:rFonts w:ascii="ＭＳ 明朝" w:hAnsi="ＭＳ 明朝" w:hint="eastAsia"/>
          <w:color w:val="0000FF"/>
        </w:rPr>
        <w:t xml:space="preserve">　×　0.9　＝　938,000</w:t>
      </w:r>
      <w:r w:rsidR="00690646">
        <w:rPr>
          <w:rFonts w:ascii="ＭＳ 明朝" w:hAnsi="ＭＳ 明朝" w:hint="eastAsia"/>
          <w:color w:val="0000FF"/>
        </w:rPr>
        <w:t>ｋＷｈ</w:t>
      </w:r>
      <w:r w:rsidR="00690646">
        <w:rPr>
          <w:rFonts w:ascii="ＭＳ 明朝" w:hAnsi="ＭＳ 明朝" w:hint="eastAsia"/>
          <w:color w:val="0000FF"/>
        </w:rPr>
        <w:tab/>
      </w:r>
      <w:r w:rsidRPr="00D4479B">
        <w:rPr>
          <w:rFonts w:ascii="ＭＳ 明朝" w:hAnsi="ＭＳ 明朝" w:hint="eastAsia"/>
          <w:color w:val="0000FF"/>
        </w:rPr>
        <w:t>・・⑤</w:t>
      </w:r>
    </w:p>
    <w:p w:rsidR="003D46FC" w:rsidRDefault="0099684C" w:rsidP="006615F7">
      <w:pPr>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700736" behindDoc="0" locked="0" layoutInCell="1" allowOverlap="1" wp14:anchorId="240D792D" wp14:editId="33EE66D3">
                <wp:simplePos x="0" y="0"/>
                <wp:positionH relativeFrom="column">
                  <wp:posOffset>1286510</wp:posOffset>
                </wp:positionH>
                <wp:positionV relativeFrom="paragraph">
                  <wp:posOffset>105410</wp:posOffset>
                </wp:positionV>
                <wp:extent cx="4705985" cy="2861945"/>
                <wp:effectExtent l="0" t="0" r="0" b="0"/>
                <wp:wrapNone/>
                <wp:docPr id="813" name="AutoShap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5985" cy="2861945"/>
                        </a:xfrm>
                        <a:prstGeom prst="wedgeRectCallout">
                          <a:avLst>
                            <a:gd name="adj1" fmla="val -56611"/>
                            <a:gd name="adj2" fmla="val -53329"/>
                          </a:avLst>
                        </a:prstGeom>
                        <a:solidFill>
                          <a:srgbClr val="FFFFFF"/>
                        </a:solidFill>
                        <a:ln w="9525">
                          <a:solidFill>
                            <a:srgbClr val="FF0000"/>
                          </a:solidFill>
                          <a:miter lim="800000"/>
                          <a:headEnd/>
                          <a:tailEnd/>
                        </a:ln>
                      </wps:spPr>
                      <wps:txbx>
                        <w:txbxContent>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・ピーク対策効果の根拠、計算の前提となる数値、単位及び</w:t>
                            </w:r>
                            <w:r>
                              <w:rPr>
                                <w:rFonts w:ascii="ＭＳ ゴシック" w:eastAsia="ＭＳ ゴシック" w:hAnsi="ＭＳ ゴシック" w:hint="eastAsia"/>
                                <w:color w:val="FF0000"/>
                                <w:sz w:val="18"/>
                                <w:u w:val="single"/>
                              </w:rPr>
                              <w:t>式等</w:t>
                            </w:r>
                            <w:r>
                              <w:rPr>
                                <w:rFonts w:ascii="ＭＳ ゴシック" w:eastAsia="ＭＳ ゴシック" w:hAnsi="ＭＳ ゴシック" w:hint="eastAsia"/>
                                <w:color w:val="FF0000"/>
                                <w:sz w:val="18"/>
                              </w:rPr>
                              <w:t>を具体的に示して記入する。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計算結果のみの記載は不可。</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・ピーク対策効果が区別できるアイテムに関しては別々に記述し、</w:t>
                            </w:r>
                            <w:r>
                              <w:rPr>
                                <w:rFonts w:ascii="ＭＳ ゴシック" w:eastAsia="ＭＳ ゴシック" w:hAnsi="ＭＳ ゴシック" w:hint="eastAsia"/>
                                <w:color w:val="FF0000"/>
                                <w:sz w:val="18"/>
                                <w:u w:val="single"/>
                              </w:rPr>
                              <w:t>それぞれのピーク対策効果が</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分かるように記述すること。</w:t>
                            </w:r>
                          </w:p>
                          <w:p w:rsidR="00264A42" w:rsidRPr="00BE0F1D" w:rsidRDefault="00264A42" w:rsidP="005D5035">
                            <w:pPr>
                              <w:spacing w:line="320" w:lineRule="exact"/>
                              <w:rPr>
                                <w:rFonts w:ascii="ＭＳ ゴシック" w:eastAsia="ＭＳ ゴシック" w:hAnsi="ＭＳ ゴシック"/>
                                <w:color w:val="FF0000"/>
                                <w:sz w:val="18"/>
                              </w:rPr>
                            </w:pPr>
                            <w:r w:rsidRPr="00BE0F1D">
                              <w:rPr>
                                <w:rFonts w:ascii="ＭＳ ゴシック" w:eastAsia="ＭＳ ゴシック" w:hAnsi="ＭＳ ゴシック" w:hint="eastAsia"/>
                                <w:color w:val="FF0000"/>
                                <w:sz w:val="18"/>
                              </w:rPr>
                              <w:t>・ピーク対策効果が発生しない設備を導入することはできない。</w:t>
                            </w:r>
                          </w:p>
                          <w:p w:rsidR="00264A42" w:rsidRPr="00D4501D"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・事業終了後の</w:t>
                            </w:r>
                            <w:r w:rsidRPr="00D4501D">
                              <w:rPr>
                                <w:rFonts w:ascii="ＭＳ ゴシック" w:eastAsia="ＭＳ ゴシック" w:hAnsi="ＭＳ ゴシック" w:hint="eastAsia"/>
                                <w:color w:val="FF0000"/>
                                <w:sz w:val="18"/>
                              </w:rPr>
                              <w:t>ピーク対策効果の検証が容易に行えるよう工夫すること。</w:t>
                            </w:r>
                          </w:p>
                          <w:p w:rsidR="00264A42" w:rsidRDefault="00264A42" w:rsidP="005D503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・設備性能の裕度（安全率）を考慮してピーク対策効果計算</w:t>
                            </w:r>
                            <w:r>
                              <w:rPr>
                                <w:rFonts w:ascii="ＭＳ ゴシック" w:eastAsia="ＭＳ ゴシック" w:hAnsi="ＭＳ ゴシック" w:hint="eastAsia"/>
                                <w:color w:val="FF0000"/>
                                <w:sz w:val="18"/>
                              </w:rPr>
                              <w:t>を行うこと。</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・裕度（安全率）の理由を簡潔に記載のこと。</w:t>
                            </w:r>
                          </w:p>
                          <w:p w:rsidR="00264A42" w:rsidRDefault="00264A42" w:rsidP="00A25F8B">
                            <w:pPr>
                              <w:spacing w:line="320" w:lineRule="exact"/>
                              <w:ind w:left="142" w:hangingChars="88" w:hanging="142"/>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・生産量や稼働時間等を単に減らすだけによる、ピーク対策効果を計算に入れないこと。生産量や稼働時間等が減る見込みの場合は、過去の実績年度と同条件として計算する。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参考値であることを明記する。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64" o:spid="_x0000_s1068" type="#_x0000_t61" style="position:absolute;left:0;text-align:left;margin-left:101.3pt;margin-top:8.3pt;width:370.55pt;height:225.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" adj="-1428,-719" strokecolor="red">
                <v:textbox>
                  <w:txbxContent>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・ピーク対策効果の根拠、計算の前提となる数値、単位及び</w:t>
                      </w:r>
                      <w:r>
                        <w:rPr>
                          <w:rFonts w:ascii="ＭＳ ゴシック" w:eastAsia="ＭＳ ゴシック" w:hAnsi="ＭＳ ゴシック" w:hint="eastAsia"/>
                          <w:color w:val="FF0000"/>
                          <w:sz w:val="18"/>
                          <w:u w:val="single"/>
                        </w:rPr>
                        <w:t>式等</w:t>
                      </w:r>
                      <w:r>
                        <w:rPr>
                          <w:rFonts w:ascii="ＭＳ ゴシック" w:eastAsia="ＭＳ ゴシック" w:hAnsi="ＭＳ ゴシック" w:hint="eastAsia"/>
                          <w:color w:val="FF0000"/>
                          <w:sz w:val="18"/>
                        </w:rPr>
                        <w:t>を具体的に示して記入する。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計算結果のみの記載は不可。</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・ピーク対策効果が区別できるアイテムに関しては別々に記述し、</w:t>
                      </w:r>
                      <w:r>
                        <w:rPr>
                          <w:rFonts w:ascii="ＭＳ ゴシック" w:eastAsia="ＭＳ ゴシック" w:hAnsi="ＭＳ ゴシック" w:hint="eastAsia"/>
                          <w:color w:val="FF0000"/>
                          <w:sz w:val="18"/>
                          <w:u w:val="single"/>
                        </w:rPr>
                        <w:t>それぞれのピーク対策効果が</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分かるように記述すること。</w:t>
                      </w:r>
                    </w:p>
                    <w:p w:rsidR="00264A42" w:rsidRPr="00BE0F1D" w:rsidRDefault="00264A42" w:rsidP="005D5035">
                      <w:pPr>
                        <w:spacing w:line="320" w:lineRule="exact"/>
                        <w:rPr>
                          <w:rFonts w:ascii="ＭＳ ゴシック" w:eastAsia="ＭＳ ゴシック" w:hAnsi="ＭＳ ゴシック"/>
                          <w:color w:val="FF0000"/>
                          <w:sz w:val="18"/>
                        </w:rPr>
                      </w:pPr>
                      <w:r w:rsidRPr="00BE0F1D">
                        <w:rPr>
                          <w:rFonts w:ascii="ＭＳ ゴシック" w:eastAsia="ＭＳ ゴシック" w:hAnsi="ＭＳ ゴシック" w:hint="eastAsia"/>
                          <w:color w:val="FF0000"/>
                          <w:sz w:val="18"/>
                        </w:rPr>
                        <w:t>・ピーク対策効果が発生しない設備を導入することはできない。</w:t>
                      </w:r>
                    </w:p>
                    <w:p w:rsidR="00264A42" w:rsidRPr="00D4501D"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・事業終了後の</w:t>
                      </w:r>
                      <w:r w:rsidRPr="00D4501D">
                        <w:rPr>
                          <w:rFonts w:ascii="ＭＳ ゴシック" w:eastAsia="ＭＳ ゴシック" w:hAnsi="ＭＳ ゴシック" w:hint="eastAsia"/>
                          <w:color w:val="FF0000"/>
                          <w:sz w:val="18"/>
                        </w:rPr>
                        <w:t>ピーク対策効果の検証が容易に行えるよう工夫すること。</w:t>
                      </w:r>
                    </w:p>
                    <w:p w:rsidR="00264A42" w:rsidRDefault="00264A42" w:rsidP="005D503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・設備性能の裕度（安全率）を考慮してピーク対策効果計算</w:t>
                      </w:r>
                      <w:r>
                        <w:rPr>
                          <w:rFonts w:ascii="ＭＳ ゴシック" w:eastAsia="ＭＳ ゴシック" w:hAnsi="ＭＳ ゴシック" w:hint="eastAsia"/>
                          <w:color w:val="FF0000"/>
                          <w:sz w:val="18"/>
                        </w:rPr>
                        <w:t>を行うこと。</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・裕度（安全率）の理由を簡潔に記載のこと。</w:t>
                      </w:r>
                    </w:p>
                    <w:p w:rsidR="00264A42" w:rsidRDefault="00264A42" w:rsidP="00A25F8B">
                      <w:pPr>
                        <w:spacing w:line="320" w:lineRule="exact"/>
                        <w:ind w:left="142" w:hangingChars="88" w:hanging="142"/>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・生産量や稼働時間等を単に減らすだけによる、ピーク対策効果を計算に入れないこと。生産量や稼働時間等が減る見込みの場合は、過去の実績年度と同条件として計算する。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参考値であることを明記する。</w:t>
                      </w:r>
                    </w:p>
                  </w:txbxContent>
                </v:textbox>
              </v:shape>
            </w:pict>
          </mc:Fallback>
        </mc:AlternateContent>
      </w: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6615F7" w:rsidRDefault="0099684C" w:rsidP="00C065F4">
      <w:pPr>
        <w:ind w:leftChars="296" w:left="565"/>
        <w:rPr>
          <w:rFonts w:ascii="ＭＳ 明朝" w:hAnsi="ＭＳ 明朝"/>
        </w:rPr>
      </w:pPr>
      <w:r>
        <w:rPr>
          <w:rFonts w:ascii="ＭＳ 明朝" w:hAnsi="ＭＳ 明朝" w:hint="eastAsia"/>
          <w:noProof/>
        </w:rPr>
        <mc:AlternateContent>
          <mc:Choice Requires="wps">
            <w:drawing>
              <wp:anchor distT="0" distB="0" distL="114300" distR="114300" simplePos="0" relativeHeight="251605504" behindDoc="0" locked="0" layoutInCell="1" allowOverlap="1" wp14:anchorId="5BEB7E53" wp14:editId="745A0F8A">
                <wp:simplePos x="0" y="0"/>
                <wp:positionH relativeFrom="column">
                  <wp:posOffset>4751705</wp:posOffset>
                </wp:positionH>
                <wp:positionV relativeFrom="paragraph">
                  <wp:posOffset>10160</wp:posOffset>
                </wp:positionV>
                <wp:extent cx="1480185" cy="412750"/>
                <wp:effectExtent l="0" t="0" r="0" b="0"/>
                <wp:wrapNone/>
                <wp:docPr id="812" name="AutoShap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37046"/>
                            <a:gd name="adj2" fmla="val 90616"/>
                          </a:avLst>
                        </a:prstGeom>
                        <a:solidFill>
                          <a:srgbClr val="FFFFFF"/>
                        </a:solidFill>
                        <a:ln w="9525">
                          <a:solidFill>
                            <a:srgbClr val="FF0000"/>
                          </a:solidFill>
                          <a:miter lim="800000"/>
                          <a:headEnd/>
                          <a:tailEnd/>
                        </a:ln>
                      </wps:spPr>
                      <wps:txbx>
                        <w:txbxContent>
                          <w:p w:rsidR="00264A42" w:rsidRDefault="00264A42" w:rsidP="000B0689">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B0689">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4" o:spid="_x0000_s1069" type="#_x0000_t61" style="position:absolute;left:0;text-align:left;margin-left:374.15pt;margin-top:.8pt;width:116.55pt;height:32.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" adj="2798,30373" strokecolor="red">
                <v:textbox>
                  <w:txbxContent>
                    <w:p w:rsidR="00264A42" w:rsidRDefault="00264A42" w:rsidP="000B0689">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B0689">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v:textbox>
              </v:shape>
            </w:pict>
          </mc:Fallback>
        </mc:AlternateContent>
      </w:r>
      <w:r w:rsidR="00451514" w:rsidRPr="00B46C03">
        <w:rPr>
          <w:rFonts w:ascii="ＭＳ 明朝" w:hAnsi="ＭＳ 明朝" w:hint="eastAsia"/>
        </w:rPr>
        <w:t>（２）</w:t>
      </w:r>
      <w:r w:rsidR="00966C0B" w:rsidRPr="00B46C03">
        <w:rPr>
          <w:rFonts w:ascii="ＭＳ 明朝" w:hAnsi="ＭＳ 明朝" w:hint="eastAsia"/>
        </w:rPr>
        <w:t>ピーク対策効果の計算に使用した</w:t>
      </w:r>
      <w:r w:rsidR="00451514" w:rsidRPr="00B46C03">
        <w:rPr>
          <w:rFonts w:ascii="ＭＳ 明朝" w:hAnsi="ＭＳ 明朝" w:hint="eastAsia"/>
        </w:rPr>
        <w:t>数値の根拠</w:t>
      </w:r>
      <w:r w:rsidR="00451514" w:rsidRPr="00D4479B">
        <w:rPr>
          <w:rFonts w:ascii="ＭＳ 明朝" w:hAnsi="ＭＳ 明朝" w:hint="eastAsia"/>
          <w:color w:val="0000FF"/>
        </w:rPr>
        <w:t>（別添○）</w:t>
      </w:r>
    </w:p>
    <w:p w:rsidR="006615F7" w:rsidRDefault="00B17B2D"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w:t>
      </w:r>
      <w:r w:rsidR="00451514" w:rsidRPr="00B46C03">
        <w:rPr>
          <w:rFonts w:ascii="ＭＳ 明朝" w:hAnsi="ＭＳ 明朝" w:hint="eastAsia"/>
          <w:sz w:val="18"/>
          <w:szCs w:val="18"/>
        </w:rPr>
        <w:t>使用する数字の妥当性を確認し、説明</w:t>
      </w:r>
      <w:r w:rsidRPr="00B46C03">
        <w:rPr>
          <w:rFonts w:ascii="ＭＳ 明朝" w:hAnsi="ＭＳ 明朝" w:hint="eastAsia"/>
          <w:sz w:val="18"/>
          <w:szCs w:val="18"/>
        </w:rPr>
        <w:t>もしくは</w:t>
      </w:r>
      <w:r w:rsidR="00451514" w:rsidRPr="00B46C03">
        <w:rPr>
          <w:rFonts w:ascii="ＭＳ 明朝" w:hAnsi="ＭＳ 明朝" w:hint="eastAsia"/>
          <w:sz w:val="18"/>
          <w:szCs w:val="18"/>
        </w:rPr>
        <w:t>添付する</w:t>
      </w:r>
      <w:r w:rsidR="00156DD6" w:rsidRPr="00B46C03">
        <w:rPr>
          <w:rFonts w:ascii="ＭＳ 明朝" w:hAnsi="ＭＳ 明朝" w:hint="eastAsia"/>
          <w:sz w:val="18"/>
          <w:szCs w:val="18"/>
        </w:rPr>
        <w:t>こと</w:t>
      </w:r>
      <w:r w:rsidR="00451514" w:rsidRPr="00B46C03">
        <w:rPr>
          <w:rFonts w:ascii="ＭＳ 明朝" w:hAnsi="ＭＳ 明朝" w:hint="eastAsia"/>
          <w:sz w:val="18"/>
          <w:szCs w:val="18"/>
        </w:rPr>
        <w:t>。</w:t>
      </w:r>
    </w:p>
    <w:p w:rsidR="00184D2F" w:rsidRPr="00B46C03" w:rsidRDefault="00184D2F"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※実測値等をもとに効果を算出している場合はその計測結果を、説明もしくは添付する</w:t>
      </w:r>
      <w:r w:rsidR="00156DD6" w:rsidRPr="00B46C03">
        <w:rPr>
          <w:rFonts w:ascii="ＭＳ 明朝" w:hAnsi="ＭＳ 明朝" w:hint="eastAsia"/>
          <w:sz w:val="18"/>
          <w:szCs w:val="18"/>
        </w:rPr>
        <w:t>こと</w:t>
      </w:r>
      <w:r w:rsidRPr="00B46C03">
        <w:rPr>
          <w:rFonts w:ascii="ＭＳ 明朝" w:hAnsi="ＭＳ 明朝" w:hint="eastAsia"/>
          <w:sz w:val="18"/>
          <w:szCs w:val="18"/>
        </w:rPr>
        <w:t>。</w:t>
      </w:r>
    </w:p>
    <w:p w:rsidR="00AD5009" w:rsidRPr="005F6BF2" w:rsidRDefault="0099684C" w:rsidP="0015785E">
      <w:pPr>
        <w:rPr>
          <w:rFonts w:ascii="ＭＳ 明朝" w:hAnsi="ＭＳ 明朝"/>
          <w:color w:val="0000FF"/>
        </w:rPr>
      </w:pPr>
      <w:r>
        <w:rPr>
          <w:rFonts w:ascii="ＭＳ 明朝" w:hAnsi="ＭＳ 明朝"/>
          <w:noProof/>
          <w:color w:val="0000FF"/>
          <w:sz w:val="20"/>
        </w:rPr>
        <mc:AlternateContent>
          <mc:Choice Requires="wps">
            <w:drawing>
              <wp:anchor distT="0" distB="0" distL="114300" distR="114300" simplePos="0" relativeHeight="251636224" behindDoc="0" locked="0" layoutInCell="1" allowOverlap="1" wp14:anchorId="3E1315B9" wp14:editId="7D3525F5">
                <wp:simplePos x="0" y="0"/>
                <wp:positionH relativeFrom="column">
                  <wp:posOffset>-15240</wp:posOffset>
                </wp:positionH>
                <wp:positionV relativeFrom="paragraph">
                  <wp:posOffset>147955</wp:posOffset>
                </wp:positionV>
                <wp:extent cx="941070" cy="332105"/>
                <wp:effectExtent l="0" t="0" r="0" b="0"/>
                <wp:wrapNone/>
                <wp:docPr id="8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61BA3" w:rsidRDefault="00264A42" w:rsidP="00AD5009">
                            <w:pPr>
                              <w:rPr>
                                <w:color w:val="EFA615"/>
                                <w:sz w:val="28"/>
                              </w:rPr>
                            </w:pPr>
                            <w:r w:rsidRPr="00661BA3">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0" type="#_x0000_t202" style="position:absolute;left:0;text-align:left;margin-left:-1.2pt;margin-top:11.65pt;width:74.1pt;height:26.15pt;z-index:251636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" strokecolor="#efa615">
                <v:textbox style="mso-fit-shape-to-text:t">
                  <w:txbxContent>
                    <w:p w:rsidR="00264A42" w:rsidRPr="00661BA3" w:rsidRDefault="00264A42" w:rsidP="00AD5009">
                      <w:pPr>
                        <w:rPr>
                          <w:color w:val="EFA615"/>
                          <w:sz w:val="28"/>
                        </w:rPr>
                      </w:pPr>
                      <w:r w:rsidRPr="00661BA3">
                        <w:rPr>
                          <w:rFonts w:hint="eastAsia"/>
                          <w:color w:val="EFA615"/>
                          <w:sz w:val="28"/>
                        </w:rPr>
                        <w:t>記載例①</w:t>
                      </w:r>
                    </w:p>
                  </w:txbxContent>
                </v:textbox>
              </v:shape>
            </w:pict>
          </mc:Fallback>
        </mc:AlternateContent>
      </w:r>
    </w:p>
    <w:p w:rsidR="006F2024" w:rsidRPr="005F6BF2" w:rsidRDefault="006F2024" w:rsidP="00195EEF">
      <w:pPr>
        <w:rPr>
          <w:rFonts w:ascii="ＭＳ 明朝" w:hAnsi="ＭＳ 明朝"/>
          <w:color w:val="0000FF"/>
        </w:rPr>
      </w:pPr>
    </w:p>
    <w:p w:rsidR="00E906B7" w:rsidRPr="00D4479B" w:rsidRDefault="0099684C" w:rsidP="00BC500F">
      <w:pPr>
        <w:tabs>
          <w:tab w:val="left" w:pos="567"/>
          <w:tab w:val="left" w:pos="851"/>
          <w:tab w:val="left" w:pos="5529"/>
          <w:tab w:val="left" w:pos="7797"/>
        </w:tabs>
        <w:ind w:left="141" w:firstLine="567"/>
        <w:rPr>
          <w:rFonts w:ascii="ＭＳ 明朝" w:hAnsi="ＭＳ 明朝"/>
          <w:color w:val="0000FF"/>
        </w:rPr>
      </w:pPr>
      <w:r>
        <w:rPr>
          <w:rFonts w:ascii="ＭＳ 明朝" w:hAnsi="ＭＳ 明朝" w:hint="eastAsia"/>
          <w:noProof/>
          <w:color w:val="0000FF"/>
          <w:spacing w:val="6"/>
        </w:rPr>
        <mc:AlternateContent>
          <mc:Choice Requires="wps">
            <w:drawing>
              <wp:anchor distT="0" distB="0" distL="114300" distR="114300" simplePos="0" relativeHeight="251648512" behindDoc="0" locked="0" layoutInCell="1" allowOverlap="1" wp14:anchorId="7AFE1A57" wp14:editId="014582DB">
                <wp:simplePos x="0" y="0"/>
                <wp:positionH relativeFrom="column">
                  <wp:posOffset>109220</wp:posOffset>
                </wp:positionH>
                <wp:positionV relativeFrom="paragraph">
                  <wp:posOffset>17780</wp:posOffset>
                </wp:positionV>
                <wp:extent cx="635" cy="3016250"/>
                <wp:effectExtent l="0" t="0" r="0" b="0"/>
                <wp:wrapNone/>
                <wp:docPr id="808" name="AutoShape 7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1625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3" o:spid="_x0000_s1026" type="#_x0000_t32" style="position:absolute;left:0;text-align:left;margin-left:8.6pt;margin-top:1.4pt;width:.05pt;height:23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" strokecolor="#efa615" strokeweight="1pt"/>
            </w:pict>
          </mc:Fallback>
        </mc:AlternateContent>
      </w:r>
      <w:r w:rsidR="007C420E" w:rsidRPr="00D4479B">
        <w:rPr>
          <w:rFonts w:ascii="ＭＳ 明朝" w:hAnsi="ＭＳ 明朝" w:hint="eastAsia"/>
          <w:color w:val="0000FF"/>
        </w:rPr>
        <w:t>ＥＭＳの以下の実測データから、電気需要平準化時間帯の電力使用量を確認</w:t>
      </w:r>
    </w:p>
    <w:p w:rsidR="004A6D7B" w:rsidRPr="002B005E" w:rsidRDefault="0099684C" w:rsidP="00BC500F">
      <w:pPr>
        <w:tabs>
          <w:tab w:val="left" w:pos="567"/>
          <w:tab w:val="left" w:pos="851"/>
          <w:tab w:val="left" w:pos="5529"/>
          <w:tab w:val="left" w:pos="7797"/>
        </w:tabs>
        <w:rPr>
          <w:rFonts w:ascii="ＭＳ 明朝" w:hAnsi="ＭＳ 明朝"/>
          <w:color w:val="0000CC"/>
        </w:rPr>
      </w:pPr>
      <w:r>
        <w:rPr>
          <w:noProof/>
          <w:color w:val="0000CC"/>
        </w:rPr>
        <w:drawing>
          <wp:anchor distT="0" distB="0" distL="114300" distR="114300" simplePos="0" relativeHeight="251629056" behindDoc="0" locked="0" layoutInCell="1" allowOverlap="1" wp14:anchorId="62B9B9CA" wp14:editId="0A195700">
            <wp:simplePos x="0" y="0"/>
            <wp:positionH relativeFrom="column">
              <wp:posOffset>186690</wp:posOffset>
            </wp:positionH>
            <wp:positionV relativeFrom="paragraph">
              <wp:posOffset>53340</wp:posOffset>
            </wp:positionV>
            <wp:extent cx="5934710" cy="474345"/>
            <wp:effectExtent l="0" t="0" r="8890" b="1905"/>
            <wp:wrapNone/>
            <wp:docPr id="635" name="図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7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71D2" w:rsidRPr="002B005E" w:rsidRDefault="002D71D2" w:rsidP="00BC500F">
      <w:pPr>
        <w:tabs>
          <w:tab w:val="left" w:pos="567"/>
          <w:tab w:val="left" w:pos="851"/>
          <w:tab w:val="left" w:pos="5529"/>
          <w:tab w:val="left" w:pos="7797"/>
        </w:tabs>
        <w:rPr>
          <w:rFonts w:ascii="ＭＳ 明朝" w:hAnsi="ＭＳ 明朝"/>
          <w:color w:val="0000CC"/>
          <w:spacing w:val="6"/>
        </w:rPr>
      </w:pPr>
    </w:p>
    <w:p w:rsidR="007C420E" w:rsidRPr="002B005E" w:rsidRDefault="007C420E" w:rsidP="00BC500F">
      <w:pPr>
        <w:tabs>
          <w:tab w:val="left" w:pos="567"/>
          <w:tab w:val="left" w:pos="851"/>
          <w:tab w:val="left" w:pos="5529"/>
          <w:tab w:val="left" w:pos="7797"/>
        </w:tabs>
        <w:rPr>
          <w:rFonts w:ascii="ＭＳ 明朝" w:hAnsi="ＭＳ 明朝"/>
          <w:color w:val="0000CC"/>
          <w:spacing w:val="6"/>
        </w:rPr>
      </w:pP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sidR="007A2A87" w:rsidRPr="00D4479B">
        <w:rPr>
          <w:rFonts w:ascii="ＭＳ 明朝" w:hAnsi="ＭＳ 明朝" w:hint="eastAsia"/>
          <w:color w:val="0000FF"/>
          <w:spacing w:val="6"/>
        </w:rPr>
        <w:t>電気需要平準化時間帯の買電量</w:t>
      </w:r>
      <w:r w:rsidR="00986B8D">
        <w:rPr>
          <w:rFonts w:ascii="ＭＳ 明朝" w:hAnsi="ＭＳ 明朝" w:hint="eastAsia"/>
          <w:color w:val="0000FF"/>
          <w:spacing w:val="6"/>
        </w:rPr>
        <w:t>は</w:t>
      </w: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【夏期】○○○</w:t>
      </w:r>
      <w:r>
        <w:rPr>
          <w:rFonts w:ascii="ＭＳ 明朝" w:hAnsi="ＭＳ 明朝" w:hint="eastAsia"/>
          <w:color w:val="0000FF"/>
          <w:spacing w:val="6"/>
        </w:rPr>
        <w:t xml:space="preserve">ｋＷｈ </w:t>
      </w:r>
      <w:r w:rsidR="007A2A87" w:rsidRPr="00D4479B">
        <w:rPr>
          <w:rFonts w:ascii="ＭＳ 明朝" w:hAnsi="ＭＳ 明朝" w:hint="eastAsia"/>
          <w:color w:val="0000FF"/>
          <w:spacing w:val="6"/>
        </w:rPr>
        <w:t>＋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4C4A39">
        <w:rPr>
          <w:rFonts w:ascii="ＭＳ 明朝" w:hAnsi="ＭＳ 明朝" w:hint="eastAsia"/>
          <w:color w:val="0000FF"/>
          <w:spacing w:val="6"/>
        </w:rPr>
        <w:tab/>
      </w:r>
      <w:r w:rsidR="005C417D" w:rsidRPr="00D4479B">
        <w:rPr>
          <w:rFonts w:ascii="ＭＳ 明朝" w:hAnsi="ＭＳ 明朝" w:hint="eastAsia"/>
          <w:color w:val="0000FF"/>
          <w:spacing w:val="6"/>
        </w:rPr>
        <w:t>・・⑧</w:t>
      </w: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【冬期】○○○</w:t>
      </w:r>
      <w:r>
        <w:rPr>
          <w:rFonts w:ascii="ＭＳ 明朝" w:hAnsi="ＭＳ 明朝" w:hint="eastAsia"/>
          <w:color w:val="0000FF"/>
          <w:spacing w:val="6"/>
        </w:rPr>
        <w:t xml:space="preserve">ｋＷｈ </w:t>
      </w:r>
      <w:r w:rsidR="007A2A87" w:rsidRPr="00D4479B">
        <w:rPr>
          <w:rFonts w:ascii="ＭＳ 明朝" w:hAnsi="ＭＳ 明朝" w:hint="eastAsia"/>
          <w:color w:val="0000FF"/>
          <w:spacing w:val="6"/>
        </w:rPr>
        <w:t>＋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w:t>
      </w:r>
      <w:r w:rsidR="005C417D" w:rsidRPr="00D4479B">
        <w:rPr>
          <w:rFonts w:ascii="ＭＳ 明朝" w:hAnsi="ＭＳ 明朝" w:hint="eastAsia"/>
          <w:color w:val="0000FF"/>
          <w:spacing w:val="6"/>
        </w:rPr>
        <w:t>⑨</w:t>
      </w:r>
    </w:p>
    <w:p w:rsidR="00BC500F" w:rsidRDefault="00BC500F" w:rsidP="00BC500F">
      <w:pPr>
        <w:tabs>
          <w:tab w:val="left" w:pos="567"/>
          <w:tab w:val="left" w:pos="851"/>
          <w:tab w:val="left" w:pos="5529"/>
          <w:tab w:val="left" w:pos="7797"/>
        </w:tabs>
        <w:rPr>
          <w:rFonts w:ascii="ＭＳ 明朝" w:hAnsi="ＭＳ 明朝"/>
          <w:color w:val="0000FF"/>
          <w:spacing w:val="6"/>
        </w:rPr>
      </w:pPr>
    </w:p>
    <w:p w:rsidR="007C420E" w:rsidRDefault="00BC500F" w:rsidP="004C4A39">
      <w:pPr>
        <w:tabs>
          <w:tab w:val="left" w:pos="567"/>
          <w:tab w:val="left" w:pos="851"/>
          <w:tab w:val="left" w:pos="5670"/>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【年間】</w:t>
      </w:r>
      <w:r w:rsidR="005C417D" w:rsidRPr="00D4479B">
        <w:rPr>
          <w:rFonts w:ascii="ＭＳ 明朝" w:hAnsi="ＭＳ 明朝" w:hint="eastAsia"/>
          <w:color w:val="0000FF"/>
          <w:spacing w:val="6"/>
        </w:rPr>
        <w:t>⑧</w:t>
      </w:r>
      <w:r w:rsidR="007C420E" w:rsidRPr="00D4479B">
        <w:rPr>
          <w:rFonts w:ascii="ＭＳ 明朝" w:hAnsi="ＭＳ 明朝" w:hint="eastAsia"/>
          <w:color w:val="0000FF"/>
          <w:spacing w:val="6"/>
        </w:rPr>
        <w:t>○○○○</w:t>
      </w:r>
      <w:r>
        <w:rPr>
          <w:rFonts w:ascii="ＭＳ 明朝" w:hAnsi="ＭＳ 明朝" w:hint="eastAsia"/>
          <w:color w:val="0000FF"/>
          <w:spacing w:val="6"/>
        </w:rPr>
        <w:t>ｋＷｈ</w:t>
      </w:r>
      <w:r w:rsidR="007C420E" w:rsidRPr="00D4479B">
        <w:rPr>
          <w:rFonts w:ascii="ＭＳ 明朝" w:hAnsi="ＭＳ 明朝" w:hint="eastAsia"/>
          <w:color w:val="0000FF"/>
          <w:spacing w:val="6"/>
        </w:rPr>
        <w:t xml:space="preserve">　＋</w:t>
      </w:r>
      <w:r w:rsidR="004C4A39">
        <w:rPr>
          <w:rFonts w:ascii="ＭＳ 明朝" w:hAnsi="ＭＳ 明朝" w:hint="eastAsia"/>
          <w:color w:val="0000FF"/>
          <w:spacing w:val="6"/>
        </w:rPr>
        <w:t xml:space="preserve">　</w:t>
      </w:r>
      <w:r w:rsidR="005C417D" w:rsidRPr="00D4479B">
        <w:rPr>
          <w:rFonts w:ascii="ＭＳ 明朝" w:hAnsi="ＭＳ 明朝" w:hint="eastAsia"/>
          <w:color w:val="0000FF"/>
          <w:spacing w:val="6"/>
        </w:rPr>
        <w:t>⑨</w:t>
      </w:r>
      <w:r w:rsidR="007C420E" w:rsidRPr="00D4479B">
        <w:rPr>
          <w:rFonts w:ascii="ＭＳ 明朝" w:hAnsi="ＭＳ 明朝" w:hint="eastAsia"/>
          <w:color w:val="0000FF"/>
          <w:spacing w:val="6"/>
        </w:rPr>
        <w:t>○○○○</w:t>
      </w:r>
      <w:r>
        <w:rPr>
          <w:rFonts w:ascii="ＭＳ 明朝" w:hAnsi="ＭＳ 明朝" w:hint="eastAsia"/>
          <w:color w:val="0000FF"/>
          <w:spacing w:val="6"/>
        </w:rPr>
        <w:t>ｋＷｈ</w:t>
      </w:r>
      <w:r w:rsidR="004C4A39">
        <w:rPr>
          <w:rFonts w:ascii="ＭＳ 明朝" w:hAnsi="ＭＳ 明朝" w:hint="eastAsia"/>
          <w:color w:val="0000FF"/>
          <w:spacing w:val="6"/>
        </w:rPr>
        <w:tab/>
      </w:r>
      <w:r w:rsidR="007C420E" w:rsidRPr="00D4479B">
        <w:rPr>
          <w:rFonts w:ascii="ＭＳ 明朝" w:hAnsi="ＭＳ 明朝" w:hint="eastAsia"/>
          <w:color w:val="0000FF"/>
          <w:spacing w:val="6"/>
        </w:rPr>
        <w:t xml:space="preserve">＝　</w:t>
      </w:r>
      <w:r w:rsidR="005C417D" w:rsidRPr="00D4479B">
        <w:rPr>
          <w:rFonts w:ascii="ＭＳ 明朝" w:hAnsi="ＭＳ 明朝" w:hint="eastAsia"/>
          <w:color w:val="0000FF"/>
          <w:spacing w:val="6"/>
        </w:rPr>
        <w:t>16</w:t>
      </w:r>
      <w:r w:rsidR="007C420E" w:rsidRPr="00D4479B">
        <w:rPr>
          <w:rFonts w:ascii="ＭＳ 明朝" w:hAnsi="ＭＳ 明朝" w:hint="eastAsia"/>
          <w:color w:val="0000FF"/>
        </w:rPr>
        <w:t>,</w:t>
      </w:r>
      <w:r w:rsidR="00986B8D">
        <w:rPr>
          <w:rFonts w:ascii="ＭＳ 明朝" w:hAnsi="ＭＳ 明朝" w:hint="eastAsia"/>
          <w:color w:val="0000FF"/>
        </w:rPr>
        <w:t>8</w:t>
      </w:r>
      <w:r w:rsidR="005C417D" w:rsidRPr="00D4479B">
        <w:rPr>
          <w:rFonts w:ascii="ＭＳ 明朝" w:hAnsi="ＭＳ 明朝" w:hint="eastAsia"/>
          <w:color w:val="0000FF"/>
        </w:rPr>
        <w:t>0</w:t>
      </w:r>
      <w:r w:rsidR="007C420E" w:rsidRPr="00D4479B">
        <w:rPr>
          <w:rFonts w:ascii="ＭＳ 明朝" w:hAnsi="ＭＳ 明朝" w:hint="eastAsia"/>
          <w:color w:val="0000FF"/>
        </w:rPr>
        <w:t>0,000</w:t>
      </w:r>
      <w:r>
        <w:rPr>
          <w:rFonts w:ascii="ＭＳ 明朝" w:hAnsi="ＭＳ 明朝" w:hint="eastAsia"/>
          <w:color w:val="0000FF"/>
        </w:rPr>
        <w:t>ｋＷｈ</w:t>
      </w:r>
      <w:r w:rsidR="004C4A39">
        <w:rPr>
          <w:rFonts w:ascii="ＭＳ 明朝" w:hAnsi="ＭＳ 明朝" w:hint="eastAsia"/>
          <w:color w:val="0000FF"/>
        </w:rPr>
        <w:tab/>
      </w:r>
      <w:r w:rsidR="009D097A" w:rsidRPr="00D4479B">
        <w:rPr>
          <w:rFonts w:ascii="ＭＳ 明朝" w:hAnsi="ＭＳ 明朝" w:hint="eastAsia"/>
          <w:color w:val="0000FF"/>
          <w:spacing w:val="6"/>
        </w:rPr>
        <w:t>・・</w:t>
      </w:r>
      <w:r w:rsidR="00986B8D">
        <w:rPr>
          <w:rFonts w:ascii="ＭＳ 明朝" w:hAnsi="ＭＳ 明朝" w:hint="eastAsia"/>
          <w:color w:val="0000FF"/>
          <w:spacing w:val="6"/>
        </w:rPr>
        <w:t>⑩</w:t>
      </w:r>
    </w:p>
    <w:p w:rsidR="00986B8D" w:rsidRPr="00D4479B" w:rsidRDefault="00986B8D" w:rsidP="004C4A39">
      <w:pPr>
        <w:tabs>
          <w:tab w:val="left" w:pos="567"/>
          <w:tab w:val="left" w:pos="851"/>
          <w:tab w:val="left" w:pos="5670"/>
          <w:tab w:val="left" w:pos="7797"/>
        </w:tabs>
        <w:ind w:firstLineChars="400" w:firstLine="812"/>
        <w:rPr>
          <w:rFonts w:ascii="ＭＳ 明朝" w:hAnsi="ＭＳ 明朝"/>
          <w:color w:val="0000FF"/>
          <w:spacing w:val="6"/>
        </w:rPr>
      </w:pPr>
    </w:p>
    <w:p w:rsidR="00986B8D" w:rsidRDefault="00BC500F" w:rsidP="004C4A39">
      <w:pPr>
        <w:tabs>
          <w:tab w:val="left" w:pos="567"/>
          <w:tab w:val="left" w:pos="851"/>
          <w:tab w:val="left" w:pos="5670"/>
          <w:tab w:val="left" w:pos="7797"/>
        </w:tabs>
        <w:rPr>
          <w:rFonts w:ascii="ＭＳ 明朝" w:hAnsi="ＭＳ 明朝"/>
          <w:color w:val="0000FF"/>
        </w:rPr>
      </w:pPr>
      <w:r>
        <w:rPr>
          <w:rFonts w:ascii="ＭＳ 明朝" w:hAnsi="ＭＳ 明朝" w:hint="eastAsia"/>
          <w:color w:val="0000FF"/>
        </w:rPr>
        <w:tab/>
      </w:r>
      <w:r w:rsidR="00986B8D">
        <w:rPr>
          <w:rFonts w:ascii="ＭＳ 明朝" w:hAnsi="ＭＳ 明朝" w:hint="eastAsia"/>
          <w:color w:val="0000FF"/>
        </w:rPr>
        <w:t>｢販売した副生エネルギー量｣を加味した</w:t>
      </w:r>
      <w:r w:rsidR="00986B8D" w:rsidRPr="00D4479B">
        <w:rPr>
          <w:rFonts w:ascii="ＭＳ 明朝" w:hAnsi="ＭＳ 明朝" w:hint="eastAsia"/>
          <w:color w:val="0000FF"/>
          <w:spacing w:val="6"/>
        </w:rPr>
        <w:t>電気需要平準化時間帯の買電量</w:t>
      </w:r>
      <w:r w:rsidR="00986B8D">
        <w:rPr>
          <w:rFonts w:ascii="ＭＳ 明朝" w:hAnsi="ＭＳ 明朝" w:hint="eastAsia"/>
          <w:color w:val="0000FF"/>
          <w:spacing w:val="6"/>
        </w:rPr>
        <w:t>は</w:t>
      </w:r>
    </w:p>
    <w:p w:rsidR="005B7707" w:rsidRDefault="00986B8D" w:rsidP="005B7707">
      <w:pPr>
        <w:tabs>
          <w:tab w:val="left" w:pos="567"/>
          <w:tab w:val="left" w:pos="851"/>
          <w:tab w:val="left" w:pos="5670"/>
          <w:tab w:val="left" w:pos="7797"/>
        </w:tabs>
        <w:ind w:leftChars="864" w:left="1649"/>
        <w:rPr>
          <w:rFonts w:ascii="ＭＳ 明朝" w:hAnsi="ＭＳ 明朝"/>
          <w:color w:val="0000FF"/>
          <w:spacing w:val="6"/>
        </w:rPr>
      </w:pPr>
      <w:r>
        <w:rPr>
          <w:rFonts w:ascii="ＭＳ 明朝" w:hAnsi="ＭＳ 明朝" w:hint="eastAsia"/>
          <w:color w:val="0000FF"/>
        </w:rPr>
        <w:t>⑩16,800,000</w:t>
      </w:r>
      <w:r w:rsidR="00BC500F">
        <w:rPr>
          <w:rFonts w:ascii="ＭＳ 明朝" w:hAnsi="ＭＳ 明朝" w:hint="eastAsia"/>
          <w:color w:val="0000FF"/>
        </w:rPr>
        <w:t>ｋＷｈ</w:t>
      </w:r>
      <w:r w:rsidR="004C4A39">
        <w:rPr>
          <w:rFonts w:ascii="ＭＳ 明朝" w:hAnsi="ＭＳ 明朝" w:hint="eastAsia"/>
          <w:color w:val="0000FF"/>
        </w:rPr>
        <w:t xml:space="preserve"> </w:t>
      </w:r>
      <w:r w:rsidRPr="00D4479B">
        <w:rPr>
          <w:rFonts w:ascii="ＭＳ 明朝" w:hAnsi="ＭＳ 明朝" w:hint="eastAsia"/>
          <w:color w:val="0000FF"/>
          <w:spacing w:val="6"/>
        </w:rPr>
        <w:t xml:space="preserve">　</w:t>
      </w:r>
      <w:r>
        <w:rPr>
          <w:rFonts w:ascii="ＭＳ 明朝" w:hAnsi="ＭＳ 明朝" w:hint="eastAsia"/>
          <w:color w:val="0000FF"/>
          <w:spacing w:val="6"/>
        </w:rPr>
        <w:t xml:space="preserve">－　</w:t>
      </w:r>
      <w:r w:rsidR="004C4A39">
        <w:rPr>
          <w:rFonts w:ascii="ＭＳ 明朝" w:hAnsi="ＭＳ 明朝" w:hint="eastAsia"/>
          <w:color w:val="0000FF"/>
          <w:spacing w:val="6"/>
        </w:rPr>
        <w:t xml:space="preserve"> </w:t>
      </w:r>
      <w:r>
        <w:rPr>
          <w:rFonts w:ascii="ＭＳ 明朝" w:hAnsi="ＭＳ 明朝" w:hint="eastAsia"/>
          <w:color w:val="0000FF"/>
          <w:spacing w:val="6"/>
        </w:rPr>
        <w:t>700,000</w:t>
      </w:r>
      <w:r w:rsidR="00BC500F">
        <w:rPr>
          <w:rFonts w:ascii="ＭＳ 明朝" w:hAnsi="ＭＳ 明朝" w:hint="eastAsia"/>
          <w:color w:val="0000FF"/>
          <w:spacing w:val="6"/>
        </w:rPr>
        <w:t>ｋＷｈ</w:t>
      </w:r>
      <w:r w:rsidR="004C4A39">
        <w:rPr>
          <w:rFonts w:ascii="ＭＳ 明朝" w:hAnsi="ＭＳ 明朝" w:hint="eastAsia"/>
          <w:color w:val="0000FF"/>
          <w:spacing w:val="6"/>
        </w:rPr>
        <w:tab/>
      </w:r>
      <w:r>
        <w:rPr>
          <w:rFonts w:ascii="ＭＳ 明朝" w:hAnsi="ＭＳ 明朝" w:hint="eastAsia"/>
          <w:color w:val="0000FF"/>
          <w:spacing w:val="6"/>
        </w:rPr>
        <w:t>＝　16,100,000</w:t>
      </w:r>
      <w:r w:rsidR="00BC500F">
        <w:rPr>
          <w:rFonts w:ascii="ＭＳ 明朝" w:hAnsi="ＭＳ 明朝" w:hint="eastAsia"/>
          <w:color w:val="0000FF"/>
          <w:spacing w:val="6"/>
        </w:rPr>
        <w:t>ｋＷｈ</w:t>
      </w:r>
      <w:r w:rsidR="004C4A39">
        <w:rPr>
          <w:rFonts w:ascii="ＭＳ 明朝" w:hAnsi="ＭＳ 明朝" w:hint="eastAsia"/>
          <w:color w:val="0000FF"/>
          <w:spacing w:val="6"/>
        </w:rPr>
        <w:tab/>
      </w:r>
      <w:r>
        <w:rPr>
          <w:rFonts w:ascii="ＭＳ 明朝" w:hAnsi="ＭＳ 明朝" w:hint="eastAsia"/>
          <w:color w:val="0000FF"/>
          <w:spacing w:val="6"/>
        </w:rPr>
        <w:t>・・</w:t>
      </w:r>
      <w:r w:rsidR="00686DE8">
        <w:rPr>
          <w:rFonts w:ascii="ＭＳ 明朝" w:hAnsi="ＭＳ 明朝" w:hint="eastAsia"/>
          <w:color w:val="0000FF"/>
          <w:spacing w:val="6"/>
        </w:rPr>
        <w:t>④</w:t>
      </w:r>
    </w:p>
    <w:p w:rsidR="005F6BF2" w:rsidRDefault="005B7707" w:rsidP="00AD5009">
      <w:pPr>
        <w:rPr>
          <w:rFonts w:ascii="ＭＳ 明朝" w:hAnsi="ＭＳ 明朝"/>
          <w:color w:val="FF0000"/>
        </w:rPr>
      </w:pPr>
      <w:r>
        <w:br w:type="page"/>
      </w:r>
    </w:p>
    <w:p w:rsidR="00E53C3F" w:rsidRDefault="00C355D5" w:rsidP="00AD5009">
      <w:pPr>
        <w:rPr>
          <w:rFonts w:ascii="ＭＳ 明朝" w:hAnsi="ＭＳ 明朝"/>
          <w:color w:val="FF0000"/>
        </w:rPr>
      </w:pPr>
      <w:r>
        <w:rPr>
          <w:rFonts w:ascii="ＭＳ 明朝" w:hAnsi="ＭＳ 明朝" w:hint="eastAsia"/>
          <w:noProof/>
          <w:color w:val="FF0000"/>
        </w:rPr>
        <w:lastRenderedPageBreak/>
        <mc:AlternateContent>
          <mc:Choice Requires="wps">
            <w:drawing>
              <wp:anchor distT="0" distB="0" distL="114300" distR="114300" simplePos="0" relativeHeight="251647488" behindDoc="0" locked="0" layoutInCell="1" allowOverlap="1" wp14:anchorId="092B4710" wp14:editId="5C51DCCB">
                <wp:simplePos x="0" y="0"/>
                <wp:positionH relativeFrom="column">
                  <wp:posOffset>11018</wp:posOffset>
                </wp:positionH>
                <wp:positionV relativeFrom="paragraph">
                  <wp:posOffset>-172085</wp:posOffset>
                </wp:positionV>
                <wp:extent cx="941070" cy="332105"/>
                <wp:effectExtent l="0" t="0" r="11430" b="11430"/>
                <wp:wrapNone/>
                <wp:docPr id="8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A1E78" w:rsidRDefault="00264A42" w:rsidP="00AD5009">
                            <w:pPr>
                              <w:rPr>
                                <w:color w:val="00B050"/>
                                <w:sz w:val="28"/>
                              </w:rPr>
                            </w:pPr>
                            <w:r w:rsidRPr="006A1E78">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1" type="#_x0000_t202" style="position:absolute;left:0;text-align:left;margin-left:.85pt;margin-top:-13.55pt;width:74.1pt;height:26.15pt;z-index:2516474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" strokecolor="#00b050">
                <v:textbox style="mso-fit-shape-to-text:t">
                  <w:txbxContent>
                    <w:p w:rsidR="00264A42" w:rsidRPr="006A1E78" w:rsidRDefault="00264A42" w:rsidP="00AD5009">
                      <w:pPr>
                        <w:rPr>
                          <w:color w:val="00B050"/>
                          <w:sz w:val="28"/>
                        </w:rPr>
                      </w:pPr>
                      <w:r w:rsidRPr="006A1E78">
                        <w:rPr>
                          <w:rFonts w:hint="eastAsia"/>
                          <w:color w:val="00B050"/>
                          <w:sz w:val="28"/>
                        </w:rPr>
                        <w:t>記載例②</w:t>
                      </w:r>
                    </w:p>
                  </w:txbxContent>
                </v:textbox>
              </v:shape>
            </w:pict>
          </mc:Fallback>
        </mc:AlternateContent>
      </w:r>
      <w:r w:rsidR="0099684C">
        <w:rPr>
          <w:rFonts w:ascii="ＭＳ 明朝" w:hAnsi="ＭＳ 明朝" w:hint="eastAsia"/>
          <w:noProof/>
          <w:color w:val="0000CC"/>
        </w:rPr>
        <mc:AlternateContent>
          <mc:Choice Requires="wps">
            <w:drawing>
              <wp:anchor distT="0" distB="0" distL="114300" distR="114300" simplePos="0" relativeHeight="251649536" behindDoc="0" locked="0" layoutInCell="1" allowOverlap="1" wp14:anchorId="4B90497D" wp14:editId="79600FE8">
                <wp:simplePos x="0" y="0"/>
                <wp:positionH relativeFrom="column">
                  <wp:posOffset>99695</wp:posOffset>
                </wp:positionH>
                <wp:positionV relativeFrom="paragraph">
                  <wp:posOffset>158115</wp:posOffset>
                </wp:positionV>
                <wp:extent cx="0" cy="4480560"/>
                <wp:effectExtent l="0" t="0" r="0" b="0"/>
                <wp:wrapNone/>
                <wp:docPr id="806" name="AutoShape 7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056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4" o:spid="_x0000_s1026" type="#_x0000_t32" style="position:absolute;left:0;text-align:left;margin-left:7.85pt;margin-top:12.45pt;width:0;height:352.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" strokecolor="#00b050" strokeweight="1pt"/>
            </w:pict>
          </mc:Fallback>
        </mc:AlternateConten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FF0000"/>
        </w:rPr>
        <w:tab/>
      </w:r>
      <w:r w:rsidR="00A44C6C" w:rsidRPr="00D4479B">
        <w:rPr>
          <w:rFonts w:ascii="ＭＳ 明朝" w:hAnsi="ＭＳ 明朝" w:hint="eastAsia"/>
          <w:color w:val="0000FF"/>
        </w:rPr>
        <w:t>7月～9月及び12月～3月の平均稼働日数を150日として、</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1日当たりの電気需要平準化時間帯の6</w:t>
      </w:r>
      <w:r w:rsidR="00FD36DA" w:rsidRPr="00D4479B">
        <w:rPr>
          <w:rFonts w:ascii="ＭＳ 明朝" w:hAnsi="ＭＳ 明朝" w:hint="eastAsia"/>
          <w:color w:val="0000FF"/>
        </w:rPr>
        <w:t>,</w:t>
      </w:r>
      <w:r w:rsidR="00A44C6C" w:rsidRPr="00D4479B">
        <w:rPr>
          <w:rFonts w:ascii="ＭＳ 明朝" w:hAnsi="ＭＳ 明朝" w:hint="eastAsia"/>
          <w:color w:val="0000FF"/>
        </w:rPr>
        <w:t>000kWを超えた電力使用量は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②3,413,333</w:t>
      </w:r>
      <w:r>
        <w:rPr>
          <w:rFonts w:ascii="ＭＳ 明朝" w:hAnsi="ＭＳ 明朝" w:hint="eastAsia"/>
          <w:color w:val="0000FF"/>
        </w:rPr>
        <w:t>ｋＷｈ</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　</w:t>
      </w:r>
      <w:r w:rsidR="006C1F5C">
        <w:rPr>
          <w:rFonts w:ascii="ＭＳ 明朝" w:hAnsi="ＭＳ 明朝" w:hint="eastAsia"/>
          <w:color w:val="0000FF"/>
        </w:rPr>
        <w:t xml:space="preserve"> </w:t>
      </w:r>
      <w:r w:rsidR="00A44C6C" w:rsidRPr="00D4479B">
        <w:rPr>
          <w:rFonts w:ascii="ＭＳ 明朝" w:hAnsi="ＭＳ 明朝" w:hint="eastAsia"/>
          <w:color w:val="0000FF"/>
        </w:rPr>
        <w:t>150（日）</w:t>
      </w:r>
      <w:r>
        <w:rPr>
          <w:rFonts w:ascii="ＭＳ 明朝" w:hAnsi="ＭＳ 明朝" w:hint="eastAsia"/>
          <w:color w:val="0000FF"/>
        </w:rPr>
        <w:tab/>
      </w:r>
      <w:r w:rsidR="00A44C6C" w:rsidRPr="00D4479B">
        <w:rPr>
          <w:rFonts w:ascii="ＭＳ 明朝" w:hAnsi="ＭＳ 明朝" w:hint="eastAsia"/>
          <w:color w:val="0000FF"/>
        </w:rPr>
        <w:t>＝　22,756</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・・⑥</w:t>
      </w:r>
    </w:p>
    <w:p w:rsidR="00A44C6C" w:rsidRPr="006C1F5C"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放電する予定の時間は10時間とすると、1時間当たりの必要平均放電量は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⑥22,756</w:t>
      </w:r>
      <w:r>
        <w:rPr>
          <w:rFonts w:ascii="ＭＳ 明朝" w:hAnsi="ＭＳ 明朝" w:hint="eastAsia"/>
          <w:color w:val="0000FF"/>
        </w:rPr>
        <w:t>ｋＷｈ</w:t>
      </w:r>
      <w:r w:rsidR="00A44C6C" w:rsidRPr="00D4479B">
        <w:rPr>
          <w:rFonts w:ascii="ＭＳ 明朝" w:hAnsi="ＭＳ 明朝" w:hint="eastAsia"/>
          <w:color w:val="0000FF"/>
        </w:rPr>
        <w:t xml:space="preserve">　</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10</w:t>
      </w:r>
      <w:r>
        <w:rPr>
          <w:rFonts w:ascii="ＭＳ 明朝" w:hAnsi="ＭＳ 明朝" w:hint="eastAsia"/>
          <w:color w:val="0000FF"/>
        </w:rPr>
        <w:t>（時間）</w:t>
      </w:r>
      <w:r>
        <w:rPr>
          <w:rFonts w:ascii="ＭＳ 明朝" w:hAnsi="ＭＳ 明朝" w:hint="eastAsia"/>
          <w:color w:val="0000FF"/>
        </w:rPr>
        <w:tab/>
      </w:r>
      <w:r w:rsidR="00A44C6C" w:rsidRPr="00D4479B">
        <w:rPr>
          <w:rFonts w:ascii="ＭＳ 明朝" w:hAnsi="ＭＳ 明朝" w:hint="eastAsia"/>
          <w:color w:val="0000FF"/>
        </w:rPr>
        <w:t>＝　2,275.6</w:t>
      </w:r>
      <w:r>
        <w:rPr>
          <w:rFonts w:ascii="ＭＳ 明朝" w:hAnsi="ＭＳ 明朝" w:hint="eastAsia"/>
          <w:color w:val="0000FF"/>
        </w:rPr>
        <w:t>ｋＷｈ</w:t>
      </w:r>
      <w:r w:rsidR="00A44C6C" w:rsidRPr="00D4479B">
        <w:rPr>
          <w:rFonts w:ascii="ＭＳ 明朝" w:hAnsi="ＭＳ 明朝" w:hint="eastAsia"/>
          <w:color w:val="0000FF"/>
        </w:rPr>
        <w:t>/時</w:t>
      </w:r>
      <w:r>
        <w:rPr>
          <w:rFonts w:ascii="ＭＳ 明朝" w:hAnsi="ＭＳ 明朝" w:hint="eastAsia"/>
          <w:color w:val="0000FF"/>
        </w:rPr>
        <w:tab/>
      </w:r>
      <w:r w:rsidR="00A44C6C" w:rsidRPr="00D4479B">
        <w:rPr>
          <w:rFonts w:ascii="ＭＳ 明朝" w:hAnsi="ＭＳ 明朝" w:hint="eastAsia"/>
          <w:color w:val="0000FF"/>
        </w:rPr>
        <w:t>・・⑦</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蓄電池の容量は、最大放電量となり、</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C1F5C">
        <w:rPr>
          <w:rFonts w:ascii="ＭＳ 明朝" w:hAnsi="ＭＳ 明朝" w:hint="eastAsia"/>
          <w:color w:val="0000FF"/>
        </w:rPr>
        <w:t xml:space="preserve">最大需要電力量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最大需要電力目標</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9,000kW</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6,000kW</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3,000kW・・⑧</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この蓄電池に22時から8時の10時間に充電すると充電量は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⑧3,000</w:t>
      </w:r>
      <w:r>
        <w:rPr>
          <w:rFonts w:ascii="ＭＳ 明朝" w:hAnsi="ＭＳ 明朝" w:hint="eastAsia"/>
          <w:color w:val="0000FF"/>
        </w:rPr>
        <w:t>ｋＷｈ</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10</w:t>
      </w:r>
      <w:r>
        <w:rPr>
          <w:rFonts w:ascii="ＭＳ 明朝" w:hAnsi="ＭＳ 明朝" w:hint="eastAsia"/>
          <w:color w:val="0000FF"/>
        </w:rPr>
        <w:t>（時間）</w:t>
      </w:r>
      <w:r>
        <w:rPr>
          <w:rFonts w:ascii="ＭＳ 明朝" w:hAnsi="ＭＳ 明朝" w:hint="eastAsia"/>
          <w:color w:val="0000FF"/>
        </w:rPr>
        <w:tab/>
      </w:r>
      <w:r w:rsidR="00A44C6C" w:rsidRPr="00D4479B">
        <w:rPr>
          <w:rFonts w:ascii="ＭＳ 明朝" w:hAnsi="ＭＳ 明朝" w:hint="eastAsia"/>
          <w:color w:val="0000FF"/>
        </w:rPr>
        <w:t>＝　30,000</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・・⑨</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電力変換効率を</w:t>
      </w:r>
      <w:r w:rsidR="00FA4AA5" w:rsidRPr="00D4479B">
        <w:rPr>
          <w:rFonts w:ascii="ＭＳ 明朝" w:hAnsi="ＭＳ 明朝" w:hint="eastAsia"/>
          <w:color w:val="0000FF"/>
        </w:rPr>
        <w:t>90.93</w:t>
      </w:r>
      <w:r w:rsidR="00A44C6C" w:rsidRPr="00D4479B">
        <w:rPr>
          <w:rFonts w:ascii="ＭＳ 明朝" w:hAnsi="ＭＳ 明朝" w:hint="eastAsia"/>
          <w:color w:val="0000FF"/>
        </w:rPr>
        <w:t>％とすると、放電量は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⑨30,000</w:t>
      </w:r>
      <w:r>
        <w:rPr>
          <w:rFonts w:ascii="ＭＳ 明朝" w:hAnsi="ＭＳ 明朝" w:hint="eastAsia"/>
          <w:color w:val="0000FF"/>
        </w:rPr>
        <w:t>ｋＷｈ</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0F7C99" w:rsidRPr="00D4479B">
        <w:rPr>
          <w:rFonts w:ascii="ＭＳ 明朝" w:hAnsi="ＭＳ 明朝" w:hint="eastAsia"/>
          <w:color w:val="0000FF"/>
        </w:rPr>
        <w:t>90.93</w:t>
      </w:r>
      <w:r>
        <w:rPr>
          <w:rFonts w:ascii="ＭＳ 明朝" w:hAnsi="ＭＳ 明朝" w:hint="eastAsia"/>
          <w:color w:val="0000FF"/>
        </w:rPr>
        <w:t>％</w:t>
      </w:r>
      <w:r>
        <w:rPr>
          <w:rFonts w:ascii="ＭＳ 明朝" w:hAnsi="ＭＳ 明朝" w:hint="eastAsia"/>
          <w:color w:val="0000FF"/>
        </w:rPr>
        <w:tab/>
      </w:r>
      <w:r w:rsidR="00A44C6C" w:rsidRPr="00D4479B">
        <w:rPr>
          <w:rFonts w:ascii="ＭＳ 明朝" w:hAnsi="ＭＳ 明朝" w:hint="eastAsia"/>
          <w:color w:val="0000FF"/>
        </w:rPr>
        <w:t>＝　27,</w:t>
      </w:r>
      <w:r w:rsidR="0080164C" w:rsidRPr="00D4479B">
        <w:rPr>
          <w:rFonts w:ascii="ＭＳ 明朝" w:hAnsi="ＭＳ 明朝" w:hint="eastAsia"/>
          <w:color w:val="0000FF"/>
        </w:rPr>
        <w:t>279</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・・⑩</w:t>
      </w:r>
    </w:p>
    <w:p w:rsidR="00A44C6C" w:rsidRPr="00D4479B" w:rsidRDefault="00A44C6C" w:rsidP="006C1F5C">
      <w:pPr>
        <w:tabs>
          <w:tab w:val="left" w:pos="709"/>
          <w:tab w:val="left" w:pos="851"/>
          <w:tab w:val="left" w:pos="993"/>
          <w:tab w:val="left" w:pos="4395"/>
          <w:tab w:val="left" w:pos="6096"/>
        </w:tabs>
        <w:rPr>
          <w:rFonts w:ascii="ＭＳ 明朝" w:hAnsi="ＭＳ 明朝"/>
          <w:color w:val="0000FF"/>
        </w:rPr>
      </w:pPr>
    </w:p>
    <w:p w:rsidR="00A44C6C" w:rsidRPr="00D4479B" w:rsidRDefault="008E698A" w:rsidP="006C1F5C">
      <w:pPr>
        <w:tabs>
          <w:tab w:val="left" w:pos="709"/>
          <w:tab w:val="left" w:pos="851"/>
          <w:tab w:val="left" w:pos="993"/>
          <w:tab w:val="left" w:pos="4395"/>
          <w:tab w:val="left" w:pos="609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1日当たりの電気需要平準化時間帯の6</w:t>
      </w:r>
      <w:r w:rsidR="00FD36DA" w:rsidRPr="00D4479B">
        <w:rPr>
          <w:rFonts w:ascii="ＭＳ 明朝" w:hAnsi="ＭＳ 明朝" w:hint="eastAsia"/>
          <w:color w:val="0000FF"/>
        </w:rPr>
        <w:t>,</w:t>
      </w:r>
      <w:r w:rsidR="00A44C6C" w:rsidRPr="00D4479B">
        <w:rPr>
          <w:rFonts w:ascii="ＭＳ 明朝" w:hAnsi="ＭＳ 明朝" w:hint="eastAsia"/>
          <w:color w:val="0000FF"/>
        </w:rPr>
        <w:t>000kWを超えた電力使用量に対し、２０％の余裕がある</w:t>
      </w:r>
    </w:p>
    <w:p w:rsidR="00A44C6C" w:rsidRPr="00D4479B" w:rsidRDefault="008E698A" w:rsidP="006C1F5C">
      <w:pPr>
        <w:tabs>
          <w:tab w:val="left" w:pos="709"/>
          <w:tab w:val="left" w:pos="851"/>
          <w:tab w:val="left" w:pos="993"/>
          <w:tab w:val="left" w:pos="4395"/>
          <w:tab w:val="left" w:pos="609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（⑩27,</w:t>
      </w:r>
      <w:r w:rsidR="0080164C" w:rsidRPr="00D4479B">
        <w:rPr>
          <w:rFonts w:ascii="ＭＳ 明朝" w:hAnsi="ＭＳ 明朝" w:hint="eastAsia"/>
          <w:color w:val="0000FF"/>
        </w:rPr>
        <w:t>279</w:t>
      </w:r>
      <w:r>
        <w:rPr>
          <w:rFonts w:ascii="ＭＳ 明朝" w:hAnsi="ＭＳ 明朝" w:hint="eastAsia"/>
          <w:color w:val="0000FF"/>
        </w:rPr>
        <w:t>ｋＷｈ</w:t>
      </w:r>
      <w:r w:rsidR="00A44C6C" w:rsidRPr="00D4479B">
        <w:rPr>
          <w:rFonts w:ascii="ＭＳ 明朝" w:hAnsi="ＭＳ 明朝" w:hint="eastAsia"/>
          <w:color w:val="0000FF"/>
        </w:rPr>
        <w:t xml:space="preserve">　／　⑦22,756</w:t>
      </w:r>
      <w:r>
        <w:rPr>
          <w:rFonts w:ascii="ＭＳ 明朝" w:hAnsi="ＭＳ 明朝" w:hint="eastAsia"/>
          <w:color w:val="0000FF"/>
        </w:rPr>
        <w:t>ｋＷｈ</w:t>
      </w:r>
      <w:r w:rsidR="00A44C6C" w:rsidRPr="00D4479B">
        <w:rPr>
          <w:rFonts w:ascii="ＭＳ 明朝" w:hAnsi="ＭＳ 明朝" w:hint="eastAsia"/>
          <w:color w:val="0000FF"/>
        </w:rPr>
        <w:t>）　× 100　＝　１２０％</w:t>
      </w:r>
    </w:p>
    <w:p w:rsidR="005B48B1" w:rsidRDefault="005B48B1" w:rsidP="008E698A">
      <w:pPr>
        <w:tabs>
          <w:tab w:val="left" w:pos="709"/>
          <w:tab w:val="left" w:pos="851"/>
          <w:tab w:val="left" w:pos="993"/>
        </w:tabs>
        <w:rPr>
          <w:rFonts w:ascii="ＭＳ 明朝" w:hAnsi="ＭＳ 明朝"/>
          <w:color w:val="0000FF"/>
        </w:rPr>
      </w:pPr>
    </w:p>
    <w:p w:rsidR="00360035" w:rsidRDefault="00360035" w:rsidP="008E698A">
      <w:pPr>
        <w:tabs>
          <w:tab w:val="left" w:pos="709"/>
          <w:tab w:val="left" w:pos="851"/>
          <w:tab w:val="left" w:pos="993"/>
        </w:tabs>
        <w:rPr>
          <w:rFonts w:ascii="ＭＳ 明朝" w:hAnsi="ＭＳ 明朝"/>
          <w:color w:val="0000FF"/>
        </w:rPr>
      </w:pPr>
    </w:p>
    <w:p w:rsidR="006F2C8E" w:rsidRPr="00B53A18" w:rsidRDefault="006F2C8E" w:rsidP="008E698A">
      <w:pPr>
        <w:tabs>
          <w:tab w:val="left" w:pos="709"/>
          <w:tab w:val="left" w:pos="851"/>
          <w:tab w:val="left" w:pos="993"/>
        </w:tabs>
        <w:rPr>
          <w:rFonts w:ascii="ＭＳ 明朝" w:hAnsi="ＭＳ 明朝"/>
        </w:rPr>
      </w:pPr>
      <w:r w:rsidRPr="00B53A18">
        <w:rPr>
          <w:rFonts w:ascii="ＭＳ 明朝" w:hAnsi="ＭＳ 明朝" w:hint="eastAsia"/>
        </w:rPr>
        <w:t xml:space="preserve">　　　</w:t>
      </w:r>
      <w:r w:rsidRPr="00D46810">
        <w:rPr>
          <w:rFonts w:ascii="ＭＳ 明朝" w:hAnsi="ＭＳ 明朝" w:hint="eastAsia"/>
          <w:color w:val="000000"/>
        </w:rPr>
        <w:t>（３）</w:t>
      </w:r>
      <w:r w:rsidR="00DA4498">
        <w:rPr>
          <w:rFonts w:ascii="ＭＳ 明朝" w:hAnsi="ＭＳ 明朝" w:hint="eastAsia"/>
          <w:color w:val="000000"/>
        </w:rPr>
        <w:t>設備</w:t>
      </w:r>
      <w:r w:rsidRPr="00D46810">
        <w:rPr>
          <w:rFonts w:ascii="ＭＳ 明朝" w:hAnsi="ＭＳ 明朝" w:hint="eastAsia"/>
          <w:color w:val="000000"/>
        </w:rPr>
        <w:t>導</w:t>
      </w:r>
      <w:r w:rsidRPr="00B53A18">
        <w:rPr>
          <w:rFonts w:ascii="ＭＳ 明朝" w:hAnsi="ＭＳ 明朝" w:hint="eastAsia"/>
        </w:rPr>
        <w:t>入前後の電力使用量バランス</w:t>
      </w:r>
    </w:p>
    <w:p w:rsidR="006F2C8E" w:rsidRPr="00B53A18" w:rsidRDefault="006F2C8E" w:rsidP="008E698A">
      <w:pPr>
        <w:pStyle w:val="2"/>
        <w:tabs>
          <w:tab w:val="left" w:pos="709"/>
          <w:tab w:val="left" w:pos="851"/>
          <w:tab w:val="left" w:pos="993"/>
        </w:tabs>
        <w:ind w:leftChars="0" w:left="0" w:firstLineChars="0" w:firstLine="0"/>
        <w:rPr>
          <w:rFonts w:ascii="ＭＳ 明朝" w:hAnsi="ＭＳ 明朝"/>
          <w:sz w:val="18"/>
        </w:rPr>
      </w:pPr>
      <w:r w:rsidRPr="00B53A18">
        <w:rPr>
          <w:rFonts w:ascii="ＭＳ 明朝" w:hAnsi="ＭＳ 明朝" w:hint="eastAsia"/>
          <w:sz w:val="18"/>
        </w:rPr>
        <w:t>※導入前後の電力使用量バランスについて、図等を用いてわかりやすく説明もしくは添付する</w:t>
      </w:r>
      <w:r w:rsidRPr="00B53A18">
        <w:rPr>
          <w:rFonts w:ascii="ＭＳ 明朝" w:hAnsi="ＭＳ 明朝" w:hint="eastAsia"/>
          <w:sz w:val="18"/>
          <w:szCs w:val="18"/>
        </w:rPr>
        <w:t>こと</w:t>
      </w:r>
      <w:r w:rsidRPr="00B53A18">
        <w:rPr>
          <w:rFonts w:ascii="ＭＳ 明朝" w:hAnsi="ＭＳ 明朝" w:hint="eastAsia"/>
          <w:sz w:val="18"/>
        </w:rPr>
        <w:t>。</w:t>
      </w:r>
    </w:p>
    <w:p w:rsidR="006F2C8E" w:rsidRPr="00D47083" w:rsidRDefault="0099684C" w:rsidP="008E698A">
      <w:pPr>
        <w:pStyle w:val="2"/>
        <w:tabs>
          <w:tab w:val="left" w:pos="709"/>
          <w:tab w:val="left" w:pos="851"/>
          <w:tab w:val="left" w:pos="993"/>
        </w:tabs>
        <w:ind w:leftChars="0" w:left="0" w:firstLineChars="0" w:firstLine="0"/>
        <w:rPr>
          <w:rFonts w:ascii="ＭＳ 明朝" w:hAnsi="ＭＳ 明朝"/>
          <w:sz w:val="18"/>
        </w:rPr>
      </w:pPr>
      <w:r>
        <w:rPr>
          <w:noProof/>
        </w:rPr>
        <w:drawing>
          <wp:anchor distT="0" distB="0" distL="114300" distR="114300" simplePos="0" relativeHeight="251657728" behindDoc="0" locked="0" layoutInCell="1" allowOverlap="1" wp14:anchorId="754F2CC4" wp14:editId="79755436">
            <wp:simplePos x="0" y="0"/>
            <wp:positionH relativeFrom="column">
              <wp:posOffset>3141980</wp:posOffset>
            </wp:positionH>
            <wp:positionV relativeFrom="paragraph">
              <wp:posOffset>99060</wp:posOffset>
            </wp:positionV>
            <wp:extent cx="2921000" cy="1090930"/>
            <wp:effectExtent l="0" t="0" r="0" b="0"/>
            <wp:wrapNone/>
            <wp:docPr id="731" name="図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0"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14:anchorId="252C82F2" wp14:editId="37A843F9">
            <wp:simplePos x="0" y="0"/>
            <wp:positionH relativeFrom="column">
              <wp:posOffset>106680</wp:posOffset>
            </wp:positionH>
            <wp:positionV relativeFrom="paragraph">
              <wp:posOffset>125730</wp:posOffset>
            </wp:positionV>
            <wp:extent cx="2912110" cy="1056640"/>
            <wp:effectExtent l="0" t="0" r="2540" b="0"/>
            <wp:wrapNone/>
            <wp:docPr id="732" name="図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12110" cy="10566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2C8E" w:rsidRDefault="006F2C8E" w:rsidP="008E698A">
      <w:pPr>
        <w:pStyle w:val="a3"/>
        <w:tabs>
          <w:tab w:val="left" w:pos="709"/>
          <w:tab w:val="left" w:pos="851"/>
          <w:tab w:val="left" w:pos="993"/>
        </w:tabs>
        <w:rPr>
          <w:rFonts w:ascii="ＭＳ 明朝" w:hAnsi="ＭＳ 明朝"/>
        </w:rPr>
      </w:pPr>
    </w:p>
    <w:p w:rsidR="006F2C8E" w:rsidRDefault="006F2C8E" w:rsidP="008E698A">
      <w:pPr>
        <w:tabs>
          <w:tab w:val="left" w:pos="709"/>
          <w:tab w:val="left" w:pos="851"/>
          <w:tab w:val="left" w:pos="993"/>
        </w:tabs>
      </w:pPr>
    </w:p>
    <w:p w:rsidR="006F2C8E" w:rsidRDefault="006F2C8E" w:rsidP="008E698A">
      <w:pPr>
        <w:tabs>
          <w:tab w:val="left" w:pos="709"/>
          <w:tab w:val="left" w:pos="851"/>
          <w:tab w:val="left" w:pos="993"/>
        </w:tabs>
      </w:pPr>
    </w:p>
    <w:p w:rsidR="006F2C8E" w:rsidRDefault="006F2C8E" w:rsidP="008E698A">
      <w:pPr>
        <w:tabs>
          <w:tab w:val="left" w:pos="709"/>
          <w:tab w:val="left" w:pos="851"/>
          <w:tab w:val="left" w:pos="993"/>
        </w:tabs>
      </w:pPr>
    </w:p>
    <w:p w:rsidR="006F2C8E" w:rsidRDefault="0099684C" w:rsidP="008E698A">
      <w:pPr>
        <w:tabs>
          <w:tab w:val="left" w:pos="709"/>
          <w:tab w:val="left" w:pos="851"/>
          <w:tab w:val="left" w:pos="993"/>
        </w:tabs>
      </w:pPr>
      <w:r>
        <w:rPr>
          <w:rFonts w:hint="eastAsia"/>
          <w:noProof/>
        </w:rPr>
        <mc:AlternateContent>
          <mc:Choice Requires="wps">
            <w:drawing>
              <wp:anchor distT="0" distB="0" distL="114300" distR="114300" simplePos="0" relativeHeight="251656704" behindDoc="0" locked="0" layoutInCell="1" allowOverlap="1" wp14:anchorId="4D447AED" wp14:editId="572CBD46">
                <wp:simplePos x="0" y="0"/>
                <wp:positionH relativeFrom="column">
                  <wp:posOffset>3264535</wp:posOffset>
                </wp:positionH>
                <wp:positionV relativeFrom="paragraph">
                  <wp:posOffset>203200</wp:posOffset>
                </wp:positionV>
                <wp:extent cx="2959100" cy="317500"/>
                <wp:effectExtent l="0" t="0" r="0" b="0"/>
                <wp:wrapNone/>
                <wp:docPr id="80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A55F7F" w:rsidRDefault="00264A42" w:rsidP="006F2C8E">
                            <w:pPr>
                              <w:spacing w:line="0" w:lineRule="atLeast"/>
                              <w:rPr>
                                <w:sz w:val="14"/>
                                <w:szCs w:val="14"/>
                              </w:rPr>
                            </w:pPr>
                            <w:r w:rsidRPr="00A55F7F">
                              <w:rPr>
                                <w:rFonts w:hint="eastAsia"/>
                                <w:sz w:val="14"/>
                                <w:szCs w:val="14"/>
                              </w:rPr>
                              <w:t>ピークチェンジ・・電力の使用から、</w:t>
                            </w:r>
                            <w:r w:rsidRPr="00BE0F1D">
                              <w:rPr>
                                <w:rFonts w:hint="eastAsia"/>
                                <w:sz w:val="14"/>
                                <w:szCs w:val="14"/>
                              </w:rPr>
                              <w:t>ガス・油等への</w:t>
                            </w:r>
                            <w:r w:rsidRPr="00A55F7F">
                              <w:rPr>
                                <w:rFonts w:hint="eastAsia"/>
                                <w:sz w:val="14"/>
                                <w:szCs w:val="14"/>
                              </w:rPr>
                              <w:t>使用へ転換すること。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2" type="#_x0000_t202" style="position:absolute;left:0;text-align:left;margin-left:257.05pt;margin-top:16pt;width:233pt;height: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" filled="f" stroked="f">
                <v:textbox>
                  <w:txbxContent>
                    <w:p w:rsidR="00264A42" w:rsidRPr="00A55F7F" w:rsidRDefault="00264A42" w:rsidP="006F2C8E">
                      <w:pPr>
                        <w:spacing w:line="0" w:lineRule="atLeast"/>
                        <w:rPr>
                          <w:sz w:val="14"/>
                          <w:szCs w:val="14"/>
                        </w:rPr>
                      </w:pPr>
                      <w:r w:rsidRPr="00A55F7F">
                        <w:rPr>
                          <w:rFonts w:hint="eastAsia"/>
                          <w:sz w:val="14"/>
                          <w:szCs w:val="14"/>
                        </w:rPr>
                        <w:t>ピークチェンジ・・電力の使用から、</w:t>
                      </w:r>
                      <w:r w:rsidRPr="00BE0F1D">
                        <w:rPr>
                          <w:rFonts w:hint="eastAsia"/>
                          <w:sz w:val="14"/>
                          <w:szCs w:val="14"/>
                        </w:rPr>
                        <w:t>ガス・油等への</w:t>
                      </w:r>
                      <w:r w:rsidRPr="00A55F7F">
                        <w:rPr>
                          <w:rFonts w:hint="eastAsia"/>
                          <w:sz w:val="14"/>
                          <w:szCs w:val="14"/>
                        </w:rPr>
                        <w:t>使用へ転換すること。</w:t>
                      </w:r>
                    </w:p>
                  </w:txbxContent>
                </v:textbox>
              </v:shape>
            </w:pict>
          </mc:Fallback>
        </mc:AlternateContent>
      </w:r>
      <w:r>
        <w:rPr>
          <w:noProof/>
        </w:rPr>
        <mc:AlternateContent>
          <mc:Choice Requires="wps">
            <w:drawing>
              <wp:anchor distT="0" distB="0" distL="114300" distR="114300" simplePos="0" relativeHeight="251655680" behindDoc="0" locked="0" layoutInCell="1" allowOverlap="1" wp14:anchorId="6A6604D6" wp14:editId="66D480D9">
                <wp:simplePos x="0" y="0"/>
                <wp:positionH relativeFrom="column">
                  <wp:posOffset>409575</wp:posOffset>
                </wp:positionH>
                <wp:positionV relativeFrom="paragraph">
                  <wp:posOffset>203200</wp:posOffset>
                </wp:positionV>
                <wp:extent cx="2609215" cy="317500"/>
                <wp:effectExtent l="0" t="0" r="0" b="0"/>
                <wp:wrapNone/>
                <wp:docPr id="80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215"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A55F7F" w:rsidRDefault="00264A42" w:rsidP="006F2C8E">
                            <w:pPr>
                              <w:spacing w:line="0" w:lineRule="atLeast"/>
                              <w:rPr>
                                <w:sz w:val="14"/>
                                <w:szCs w:val="14"/>
                              </w:rPr>
                            </w:pPr>
                            <w:r w:rsidRPr="00A55F7F">
                              <w:rPr>
                                <w:rFonts w:hint="eastAsia"/>
                                <w:sz w:val="14"/>
                                <w:szCs w:val="14"/>
                              </w:rPr>
                              <w:t>ピークシフト・・夜間など比較的電力需要の少ない時間帯へ、</w:t>
                            </w:r>
                          </w:p>
                          <w:p w:rsidR="00264A42" w:rsidRPr="00F34487" w:rsidRDefault="00264A42" w:rsidP="00A25F8B">
                            <w:pPr>
                              <w:spacing w:line="0" w:lineRule="atLeast"/>
                              <w:ind w:firstLineChars="800" w:firstLine="967"/>
                              <w:rPr>
                                <w:color w:val="FF0000"/>
                                <w:sz w:val="14"/>
                                <w:szCs w:val="14"/>
                              </w:rPr>
                            </w:pPr>
                            <w:r w:rsidRPr="00A55F7F">
                              <w:rPr>
                                <w:rFonts w:hint="eastAsia"/>
                                <w:sz w:val="14"/>
                                <w:szCs w:val="14"/>
                              </w:rPr>
                              <w:t>電気を使用する時間を移動したり、</w:t>
                            </w:r>
                            <w:r w:rsidRPr="00BE0F1D">
                              <w:rPr>
                                <w:rFonts w:hint="eastAsia"/>
                                <w:sz w:val="14"/>
                                <w:szCs w:val="14"/>
                              </w:rPr>
                              <w:t>蓄電</w:t>
                            </w:r>
                            <w:r w:rsidRPr="00A55F7F">
                              <w:rPr>
                                <w:rFonts w:hint="eastAsia"/>
                                <w:sz w:val="14"/>
                                <w:szCs w:val="14"/>
                              </w:rPr>
                              <w:t>すること</w:t>
                            </w:r>
                            <w:r w:rsidRPr="00EF4EE1">
                              <w:rPr>
                                <w:rFonts w:hint="eastAsia"/>
                                <w:sz w:val="14"/>
                                <w:szCs w:val="1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3" type="#_x0000_t202" style="position:absolute;left:0;text-align:left;margin-left:32.25pt;margin-top:16pt;width:205.45pt;height: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" filled="f" stroked="f">
                <v:textbox>
                  <w:txbxContent>
                    <w:p w:rsidR="00264A42" w:rsidRPr="00A55F7F" w:rsidRDefault="00264A42" w:rsidP="006F2C8E">
                      <w:pPr>
                        <w:spacing w:line="0" w:lineRule="atLeast"/>
                        <w:rPr>
                          <w:sz w:val="14"/>
                          <w:szCs w:val="14"/>
                        </w:rPr>
                      </w:pPr>
                      <w:r w:rsidRPr="00A55F7F">
                        <w:rPr>
                          <w:rFonts w:hint="eastAsia"/>
                          <w:sz w:val="14"/>
                          <w:szCs w:val="14"/>
                        </w:rPr>
                        <w:t>ピークシフト・・夜間など比較的電力需要の少ない時間帯へ、</w:t>
                      </w:r>
                    </w:p>
                    <w:p w:rsidR="00264A42" w:rsidRPr="00F34487" w:rsidRDefault="00264A42" w:rsidP="00A25F8B">
                      <w:pPr>
                        <w:spacing w:line="0" w:lineRule="atLeast"/>
                        <w:ind w:firstLineChars="800" w:firstLine="967"/>
                        <w:rPr>
                          <w:color w:val="FF0000"/>
                          <w:sz w:val="14"/>
                          <w:szCs w:val="14"/>
                        </w:rPr>
                      </w:pPr>
                      <w:r w:rsidRPr="00A55F7F">
                        <w:rPr>
                          <w:rFonts w:hint="eastAsia"/>
                          <w:sz w:val="14"/>
                          <w:szCs w:val="14"/>
                        </w:rPr>
                        <w:t>電気を使用する時間を移動したり、</w:t>
                      </w:r>
                      <w:r w:rsidRPr="00BE0F1D">
                        <w:rPr>
                          <w:rFonts w:hint="eastAsia"/>
                          <w:sz w:val="14"/>
                          <w:szCs w:val="14"/>
                        </w:rPr>
                        <w:t>蓄電</w:t>
                      </w:r>
                      <w:r w:rsidRPr="00A55F7F">
                        <w:rPr>
                          <w:rFonts w:hint="eastAsia"/>
                          <w:sz w:val="14"/>
                          <w:szCs w:val="14"/>
                        </w:rPr>
                        <w:t>すること</w:t>
                      </w:r>
                      <w:r w:rsidRPr="00EF4EE1">
                        <w:rPr>
                          <w:rFonts w:hint="eastAsia"/>
                          <w:sz w:val="14"/>
                          <w:szCs w:val="14"/>
                        </w:rPr>
                        <w:t>。</w:t>
                      </w:r>
                    </w:p>
                  </w:txbxContent>
                </v:textbox>
              </v:shape>
            </w:pict>
          </mc:Fallback>
        </mc:AlternateContent>
      </w:r>
    </w:p>
    <w:p w:rsidR="006F2C8E" w:rsidRDefault="006F2C8E" w:rsidP="008E698A">
      <w:pPr>
        <w:tabs>
          <w:tab w:val="left" w:pos="709"/>
          <w:tab w:val="left" w:pos="851"/>
          <w:tab w:val="left" w:pos="993"/>
        </w:tabs>
      </w:pPr>
    </w:p>
    <w:p w:rsidR="006F2C8E" w:rsidRDefault="0099684C" w:rsidP="008E698A">
      <w:pPr>
        <w:tabs>
          <w:tab w:val="left" w:pos="709"/>
          <w:tab w:val="left" w:pos="851"/>
          <w:tab w:val="left" w:pos="993"/>
        </w:tabs>
      </w:pPr>
      <w:r>
        <w:rPr>
          <w:rFonts w:hint="eastAsia"/>
          <w:noProof/>
        </w:rPr>
        <mc:AlternateContent>
          <mc:Choice Requires="wps">
            <w:drawing>
              <wp:anchor distT="0" distB="0" distL="114300" distR="114300" simplePos="0" relativeHeight="251654656" behindDoc="0" locked="0" layoutInCell="1" allowOverlap="1" wp14:anchorId="015FEF62" wp14:editId="586F4151">
                <wp:simplePos x="0" y="0"/>
                <wp:positionH relativeFrom="column">
                  <wp:posOffset>2513965</wp:posOffset>
                </wp:positionH>
                <wp:positionV relativeFrom="paragraph">
                  <wp:posOffset>40005</wp:posOffset>
                </wp:positionV>
                <wp:extent cx="2085340" cy="628650"/>
                <wp:effectExtent l="0" t="0" r="0" b="0"/>
                <wp:wrapNone/>
                <wp:docPr id="803" name="AutoShape 7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340" cy="628650"/>
                        </a:xfrm>
                        <a:prstGeom prst="wedgeRectCallout">
                          <a:avLst>
                            <a:gd name="adj1" fmla="val -13245"/>
                            <a:gd name="adj2" fmla="val -90606"/>
                          </a:avLst>
                        </a:prstGeom>
                        <a:solidFill>
                          <a:srgbClr val="FFFFFF"/>
                        </a:solidFill>
                        <a:ln w="9525">
                          <a:solidFill>
                            <a:srgbClr val="FF0000"/>
                          </a:solidFill>
                          <a:miter lim="800000"/>
                          <a:headEnd/>
                          <a:tailEnd/>
                        </a:ln>
                      </wps:spPr>
                      <wps:txbx>
                        <w:txbxContent>
                          <w:p w:rsidR="00264A42" w:rsidRDefault="00264A42" w:rsidP="006F2C8E">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電気需要平準化時間帯とそれ以外の時間帯の、導入前と導入後の電力使用量の変化を記載もしくは別図で添付すること。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8" o:spid="_x0000_s1074" type="#_x0000_t61" style="position:absolute;left:0;text-align:left;margin-left:197.95pt;margin-top:3.15pt;width:164.2pt;height:4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" adj="7939,-8771" strokecolor="red">
                <v:textbox>
                  <w:txbxContent>
                    <w:p w:rsidR="00264A42" w:rsidRDefault="00264A42" w:rsidP="006F2C8E">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電気需要平準化時間帯とそれ以外の時間帯の、導入前と導入後の電力使用量の変化を記載もしくは別図で添付すること。</w:t>
                      </w:r>
                    </w:p>
                  </w:txbxContent>
                </v:textbox>
              </v:shape>
            </w:pict>
          </mc:Fallback>
        </mc:AlternateContent>
      </w:r>
    </w:p>
    <w:p w:rsidR="00C44DE5" w:rsidRDefault="00C44DE5" w:rsidP="008E698A">
      <w:pPr>
        <w:tabs>
          <w:tab w:val="left" w:pos="709"/>
          <w:tab w:val="left" w:pos="851"/>
          <w:tab w:val="left" w:pos="993"/>
        </w:tabs>
        <w:rPr>
          <w:rFonts w:ascii="ＭＳ 明朝" w:hAnsi="ＭＳ 明朝"/>
          <w:color w:val="0000CC"/>
        </w:rPr>
      </w:pPr>
    </w:p>
    <w:p w:rsidR="006F2C8E" w:rsidRDefault="006F2C8E" w:rsidP="008E698A">
      <w:pPr>
        <w:tabs>
          <w:tab w:val="left" w:pos="709"/>
          <w:tab w:val="left" w:pos="851"/>
          <w:tab w:val="left" w:pos="993"/>
        </w:tabs>
        <w:rPr>
          <w:rFonts w:ascii="ＭＳ 明朝" w:hAnsi="ＭＳ 明朝"/>
          <w:color w:val="FF0000"/>
          <w:spacing w:val="6"/>
        </w:rPr>
      </w:pPr>
    </w:p>
    <w:p w:rsidR="006F2C8E" w:rsidRPr="00863109" w:rsidRDefault="006C1F5C" w:rsidP="006C1F5C">
      <w:pPr>
        <w:tabs>
          <w:tab w:val="left" w:pos="709"/>
          <w:tab w:val="left" w:pos="993"/>
          <w:tab w:val="left" w:pos="1276"/>
        </w:tabs>
        <w:rPr>
          <w:rFonts w:ascii="ＭＳ 明朝" w:hAnsi="ＭＳ 明朝"/>
        </w:rPr>
      </w:pPr>
      <w:r>
        <w:rPr>
          <w:rFonts w:ascii="ＭＳ 明朝" w:hAnsi="ＭＳ 明朝" w:hint="eastAsia"/>
        </w:rPr>
        <w:tab/>
      </w:r>
      <w:r w:rsidR="006F2C8E" w:rsidRPr="00D46810">
        <w:rPr>
          <w:rFonts w:ascii="ＭＳ 明朝" w:hAnsi="ＭＳ 明朝" w:hint="eastAsia"/>
          <w:color w:val="000000"/>
        </w:rPr>
        <w:t>（</w:t>
      </w:r>
      <w:r w:rsidR="006F2C8E">
        <w:rPr>
          <w:rFonts w:ascii="ＭＳ 明朝" w:hAnsi="ＭＳ 明朝" w:hint="eastAsia"/>
          <w:color w:val="000000"/>
        </w:rPr>
        <w:t>４</w:t>
      </w:r>
      <w:r w:rsidR="006F2C8E" w:rsidRPr="00D46810">
        <w:rPr>
          <w:rFonts w:ascii="ＭＳ 明朝" w:hAnsi="ＭＳ 明朝" w:hint="eastAsia"/>
          <w:color w:val="000000"/>
        </w:rPr>
        <w:t>）設備導入</w:t>
      </w:r>
      <w:r w:rsidR="006F2C8E" w:rsidRPr="00863109">
        <w:rPr>
          <w:rFonts w:ascii="ＭＳ 明朝" w:hAnsi="ＭＳ 明朝" w:hint="eastAsia"/>
        </w:rPr>
        <w:t>後の電力使用量の実測方法、確認方法</w:t>
      </w:r>
    </w:p>
    <w:p w:rsidR="006F2C8E" w:rsidRDefault="006C1F5C" w:rsidP="006C1F5C">
      <w:pPr>
        <w:tabs>
          <w:tab w:val="left" w:pos="709"/>
          <w:tab w:val="left" w:pos="993"/>
          <w:tab w:val="left" w:pos="1276"/>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6F2C8E" w:rsidRPr="00D4479B" w:rsidRDefault="006C1F5C" w:rsidP="006C1F5C">
      <w:pPr>
        <w:tabs>
          <w:tab w:val="left" w:pos="709"/>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例：電力会社から提供される、検針票の力率測定用の有効電力量から確認する。</w:t>
      </w:r>
    </w:p>
    <w:p w:rsidR="006F2C8E" w:rsidRPr="00D4479B" w:rsidRDefault="006C1F5C" w:rsidP="006C1F5C">
      <w:pPr>
        <w:tabs>
          <w:tab w:val="left" w:pos="709"/>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例：エネルギー使用量のモニター装置から電力</w:t>
      </w:r>
      <w:r w:rsidR="005665A7" w:rsidRPr="00D4479B">
        <w:rPr>
          <w:rFonts w:ascii="ＭＳ 明朝" w:hAnsi="ＭＳ 明朝" w:hint="eastAsia"/>
          <w:color w:val="0000FF"/>
        </w:rPr>
        <w:t>使用</w:t>
      </w:r>
      <w:r w:rsidR="006F2C8E" w:rsidRPr="00D4479B">
        <w:rPr>
          <w:rFonts w:ascii="ＭＳ 明朝" w:hAnsi="ＭＳ 明朝" w:hint="eastAsia"/>
          <w:color w:val="0000FF"/>
        </w:rPr>
        <w:t>量を確認する。</w:t>
      </w:r>
    </w:p>
    <w:p w:rsidR="006F2C8E" w:rsidRPr="00D4479B" w:rsidRDefault="006C1F5C" w:rsidP="006C1F5C">
      <w:pPr>
        <w:tabs>
          <w:tab w:val="left" w:pos="709"/>
          <w:tab w:val="left" w:pos="993"/>
          <w:tab w:val="left" w:pos="1276"/>
        </w:tabs>
        <w:rPr>
          <w:rFonts w:ascii="ＭＳ 明朝" w:hAnsi="ＭＳ 明朝"/>
          <w:color w:val="0000FF"/>
          <w:szCs w:val="21"/>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w:t>
      </w:r>
    </w:p>
    <w:p w:rsidR="005B7707" w:rsidRDefault="005F6BF2" w:rsidP="006C1F5C">
      <w:pPr>
        <w:tabs>
          <w:tab w:val="left" w:pos="709"/>
          <w:tab w:val="left" w:pos="993"/>
          <w:tab w:val="left" w:pos="1276"/>
        </w:tabs>
        <w:ind w:left="569" w:firstLine="707"/>
        <w:rPr>
          <w:rFonts w:ascii="ＭＳ 明朝" w:hAnsi="ＭＳ 明朝"/>
          <w:color w:val="0000FF"/>
        </w:rPr>
      </w:pPr>
      <w:r w:rsidRPr="00D4479B">
        <w:rPr>
          <w:rFonts w:ascii="ＭＳ 明朝" w:hAnsi="ＭＳ 明朝" w:hint="eastAsia"/>
          <w:color w:val="0000FF"/>
        </w:rPr>
        <w:t>○○○○○○○○○○○○○○○○○○○○○○○○○○○○○○○○○○○○○○○○○○○</w:t>
      </w:r>
    </w:p>
    <w:p w:rsidR="00AC7C26" w:rsidRDefault="005B7707" w:rsidP="00DC6474">
      <w:r>
        <w:br w:type="page"/>
      </w:r>
    </w:p>
    <w:p w:rsidR="00AC7C26" w:rsidRDefault="00594A60" w:rsidP="00DC6474">
      <w:r>
        <w:rPr>
          <w:rFonts w:ascii="ＭＳ 明朝" w:hAnsi="ＭＳ 明朝" w:hint="eastAsia"/>
          <w:noProof/>
          <w:color w:val="0000FF"/>
        </w:rPr>
        <w:lastRenderedPageBreak/>
        <mc:AlternateContent>
          <mc:Choice Requires="wps">
            <w:drawing>
              <wp:anchor distT="0" distB="0" distL="114300" distR="114300" simplePos="0" relativeHeight="251709952" behindDoc="0" locked="0" layoutInCell="1" allowOverlap="1" wp14:anchorId="0AB0D903" wp14:editId="3D81FB6B">
                <wp:simplePos x="0" y="0"/>
                <wp:positionH relativeFrom="column">
                  <wp:posOffset>3043555</wp:posOffset>
                </wp:positionH>
                <wp:positionV relativeFrom="paragraph">
                  <wp:posOffset>-331470</wp:posOffset>
                </wp:positionV>
                <wp:extent cx="2544445" cy="0"/>
                <wp:effectExtent l="0" t="0" r="27305" b="19050"/>
                <wp:wrapNone/>
                <wp:docPr id="27" name="AutoShape 8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82" o:spid="_x0000_s1026" type="#_x0000_t32" style="position:absolute;left:0;text-align:left;margin-left:239.65pt;margin-top:-26.1pt;width:200.35pt;height:0;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qnCmAIAAHc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" strokecolor="white"/>
            </w:pict>
          </mc:Fallback>
        </mc:AlternateContent>
      </w:r>
      <w:r w:rsidR="0099684C">
        <w:rPr>
          <w:rFonts w:ascii="ＭＳ 明朝" w:hAnsi="ＭＳ 明朝" w:hint="eastAsia"/>
          <w:noProof/>
          <w:color w:val="000000"/>
        </w:rPr>
        <mc:AlternateContent>
          <mc:Choice Requires="wps">
            <w:drawing>
              <wp:anchor distT="0" distB="0" distL="114300" distR="114300" simplePos="0" relativeHeight="251642368" behindDoc="0" locked="0" layoutInCell="1" allowOverlap="1" wp14:anchorId="4F42DFBC" wp14:editId="538E0709">
                <wp:simplePos x="0" y="0"/>
                <wp:positionH relativeFrom="column">
                  <wp:posOffset>4455795</wp:posOffset>
                </wp:positionH>
                <wp:positionV relativeFrom="paragraph">
                  <wp:posOffset>-321310</wp:posOffset>
                </wp:positionV>
                <wp:extent cx="1480185" cy="412750"/>
                <wp:effectExtent l="0" t="0" r="0" b="0"/>
                <wp:wrapNone/>
                <wp:docPr id="800" name="AutoShape 6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37046"/>
                            <a:gd name="adj2" fmla="val 90616"/>
                          </a:avLst>
                        </a:prstGeom>
                        <a:solidFill>
                          <a:srgbClr val="FFFFFF"/>
                        </a:solidFill>
                        <a:ln w="9525">
                          <a:solidFill>
                            <a:srgbClr val="FF0000"/>
                          </a:solidFill>
                          <a:miter lim="800000"/>
                          <a:headEnd/>
                          <a:tailEnd/>
                        </a:ln>
                      </wps:spPr>
                      <wps:txbx>
                        <w:txbxContent>
                          <w:p w:rsidR="00264A42" w:rsidRPr="00557A50" w:rsidRDefault="00264A42" w:rsidP="00557A50">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省エネ量がマイナスになる場合でも必ず記載すること。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7" o:spid="_x0000_s1075" type="#_x0000_t61" style="position:absolute;left:0;text-align:left;margin-left:350.85pt;margin-top:-25.3pt;width:116.55pt;height:3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" adj="2798,30373" strokecolor="red">
                <v:textbox>
                  <w:txbxContent>
                    <w:p w:rsidR="00264A42" w:rsidRPr="00557A50" w:rsidRDefault="00264A42" w:rsidP="00557A50">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省エネ量がマイナスになる場合でも必ず記載すること。</w:t>
                      </w:r>
                    </w:p>
                  </w:txbxContent>
                </v:textbox>
              </v:shape>
            </w:pict>
          </mc:Fallback>
        </mc:AlternateContent>
      </w:r>
    </w:p>
    <w:p w:rsidR="00DC6474" w:rsidRPr="00D46810" w:rsidRDefault="00DC6474" w:rsidP="00DC6474">
      <w:pPr>
        <w:rPr>
          <w:rFonts w:ascii="ＭＳ 明朝" w:hAnsi="ＭＳ 明朝"/>
          <w:color w:val="000000"/>
        </w:rPr>
      </w:pPr>
      <w:r w:rsidRPr="00D46810">
        <w:rPr>
          <w:rFonts w:ascii="ＭＳ 明朝" w:hAnsi="ＭＳ 明朝" w:hint="eastAsia"/>
          <w:color w:val="000000"/>
          <w:spacing w:val="6"/>
        </w:rPr>
        <w:t>３－２－</w:t>
      </w:r>
      <w:r w:rsidRPr="00DC6474">
        <w:rPr>
          <w:rFonts w:ascii="ＭＳ 明朝" w:hAnsi="ＭＳ 明朝" w:hint="eastAsia"/>
          <w:spacing w:val="6"/>
        </w:rPr>
        <w:t>３</w:t>
      </w:r>
      <w:r>
        <w:rPr>
          <w:rFonts w:ascii="ＭＳ 明朝" w:hAnsi="ＭＳ 明朝" w:hint="eastAsia"/>
          <w:spacing w:val="6"/>
        </w:rPr>
        <w:t>ｂ</w:t>
      </w:r>
      <w:r w:rsidRPr="00D46810">
        <w:rPr>
          <w:rFonts w:ascii="ＭＳ 明朝" w:hAnsi="ＭＳ 明朝" w:hint="eastAsia"/>
          <w:color w:val="000000"/>
          <w:spacing w:val="6"/>
        </w:rPr>
        <w:t xml:space="preserve">　</w:t>
      </w:r>
      <w:r w:rsidR="00BC1781">
        <w:rPr>
          <w:rFonts w:ascii="ＭＳ 明朝" w:hAnsi="ＭＳ 明朝" w:hint="eastAsia"/>
          <w:color w:val="000000"/>
          <w:spacing w:val="6"/>
        </w:rPr>
        <w:t>ピーク対策設備・システム導入後の省エネルギー量</w:t>
      </w:r>
      <w:r w:rsidR="006B16C9">
        <w:rPr>
          <w:rFonts w:ascii="ＭＳ 明朝" w:hAnsi="ＭＳ 明朝" w:hint="eastAsia"/>
          <w:color w:val="000000"/>
          <w:spacing w:val="6"/>
        </w:rPr>
        <w:t>及び</w:t>
      </w:r>
      <w:r w:rsidR="00FB00AE">
        <w:rPr>
          <w:rFonts w:ascii="ＭＳ 明朝" w:hAnsi="ＭＳ 明朝" w:hint="eastAsia"/>
          <w:color w:val="000000"/>
          <w:spacing w:val="6"/>
        </w:rPr>
        <w:t>電力削減量</w:t>
      </w:r>
    </w:p>
    <w:p w:rsidR="000C141F" w:rsidRPr="00BE0F1D" w:rsidRDefault="000C141F" w:rsidP="00DC6474">
      <w:pPr>
        <w:ind w:firstLineChars="300" w:firstLine="573"/>
        <w:rPr>
          <w:rFonts w:ascii="ＭＳ 明朝" w:hAnsi="ＭＳ 明朝"/>
        </w:rPr>
      </w:pPr>
      <w:r w:rsidRPr="00D46810">
        <w:rPr>
          <w:rFonts w:ascii="ＭＳ 明朝" w:hAnsi="ＭＳ 明朝" w:hint="eastAsia"/>
          <w:color w:val="000000"/>
        </w:rPr>
        <w:t>（</w:t>
      </w:r>
      <w:r w:rsidR="00DC6474">
        <w:rPr>
          <w:rFonts w:ascii="ＭＳ 明朝" w:hAnsi="ＭＳ 明朝" w:hint="eastAsia"/>
          <w:color w:val="000000"/>
        </w:rPr>
        <w:t>１</w:t>
      </w:r>
      <w:r w:rsidRPr="00D46810">
        <w:rPr>
          <w:rFonts w:ascii="ＭＳ 明朝" w:hAnsi="ＭＳ 明朝" w:hint="eastAsia"/>
          <w:color w:val="000000"/>
        </w:rPr>
        <w:t>）</w:t>
      </w:r>
      <w:r w:rsidR="00A53450" w:rsidRPr="00D46810">
        <w:rPr>
          <w:rFonts w:ascii="ＭＳ 明朝" w:hAnsi="ＭＳ 明朝" w:hint="eastAsia"/>
          <w:color w:val="000000"/>
        </w:rPr>
        <w:t>ピ</w:t>
      </w:r>
      <w:r w:rsidR="0087187F">
        <w:rPr>
          <w:rFonts w:ascii="ＭＳ 明朝" w:hAnsi="ＭＳ 明朝" w:hint="eastAsia"/>
        </w:rPr>
        <w:t>ーク対策設備・</w:t>
      </w:r>
      <w:r w:rsidR="0087187F" w:rsidRPr="00BE0F1D">
        <w:rPr>
          <w:rFonts w:ascii="ＭＳ 明朝" w:hAnsi="ＭＳ 明朝" w:hint="eastAsia"/>
        </w:rPr>
        <w:t>システム導入後の省</w:t>
      </w:r>
      <w:r w:rsidR="00A53450" w:rsidRPr="00BE0F1D">
        <w:rPr>
          <w:rFonts w:ascii="ＭＳ 明朝" w:hAnsi="ＭＳ 明朝" w:hint="eastAsia"/>
        </w:rPr>
        <w:t>エネルギー量</w:t>
      </w:r>
      <w:r w:rsidR="006B16C9">
        <w:rPr>
          <w:rFonts w:ascii="ＭＳ 明朝" w:hAnsi="ＭＳ 明朝" w:hint="eastAsia"/>
        </w:rPr>
        <w:t>及び電</w:t>
      </w:r>
      <w:r w:rsidR="00DC6474">
        <w:rPr>
          <w:rFonts w:ascii="ＭＳ 明朝" w:hAnsi="ＭＳ 明朝" w:hint="eastAsia"/>
        </w:rPr>
        <w:t>力削減量</w:t>
      </w:r>
      <w:r w:rsidR="00A53450" w:rsidRPr="00BE0F1D">
        <w:rPr>
          <w:rFonts w:ascii="ＭＳ 明朝" w:hAnsi="ＭＳ 明朝" w:hint="eastAsia"/>
        </w:rPr>
        <w:t>の算出根拠</w:t>
      </w:r>
    </w:p>
    <w:p w:rsidR="000C141F" w:rsidRPr="00BE0F1D" w:rsidRDefault="00AC4ACE" w:rsidP="00794CB1">
      <w:pPr>
        <w:pStyle w:val="a3"/>
        <w:ind w:left="1" w:firstLineChars="527" w:firstLine="848"/>
        <w:rPr>
          <w:rFonts w:ascii="ＭＳ 明朝" w:hAnsi="ＭＳ 明朝"/>
          <w:sz w:val="18"/>
        </w:rPr>
      </w:pPr>
      <w:r w:rsidRPr="00BE0F1D">
        <w:rPr>
          <w:rFonts w:ascii="ＭＳ 明朝" w:hAnsi="ＭＳ 明朝" w:hint="eastAsia"/>
          <w:sz w:val="18"/>
        </w:rPr>
        <w:t>※</w:t>
      </w:r>
      <w:r w:rsidR="00966C0B" w:rsidRPr="00BE0F1D">
        <w:rPr>
          <w:rFonts w:ascii="ＭＳ 明朝" w:hAnsi="ＭＳ 明朝" w:hint="eastAsia"/>
          <w:sz w:val="18"/>
        </w:rPr>
        <w:t>エネルギー</w:t>
      </w:r>
      <w:r w:rsidR="000C141F" w:rsidRPr="00BE0F1D">
        <w:rPr>
          <w:rFonts w:ascii="ＭＳ 明朝" w:hAnsi="ＭＳ 明朝" w:hint="eastAsia"/>
          <w:sz w:val="18"/>
        </w:rPr>
        <w:t>使用量の増減を、</w:t>
      </w:r>
      <w:r w:rsidR="000C141F" w:rsidRPr="00BE0F1D">
        <w:rPr>
          <w:rFonts w:ascii="ＭＳ 明朝" w:hAnsi="ＭＳ 明朝" w:hint="eastAsia"/>
          <w:sz w:val="18"/>
          <w:u w:val="single"/>
        </w:rPr>
        <w:t>計算に用いた定数や式等を具体的に示して、出来るだけ詳しく記入する</w:t>
      </w:r>
      <w:r w:rsidR="000C141F" w:rsidRPr="00BE0F1D">
        <w:rPr>
          <w:rFonts w:ascii="ＭＳ 明朝" w:hAnsi="ＭＳ 明朝" w:hint="eastAsia"/>
          <w:sz w:val="18"/>
          <w:szCs w:val="18"/>
        </w:rPr>
        <w:t>こと</w:t>
      </w:r>
      <w:r w:rsidR="000C141F" w:rsidRPr="00BE0F1D">
        <w:rPr>
          <w:rFonts w:ascii="ＭＳ 明朝" w:hAnsi="ＭＳ 明朝" w:hint="eastAsia"/>
          <w:sz w:val="18"/>
        </w:rPr>
        <w:t>。</w:t>
      </w:r>
    </w:p>
    <w:p w:rsidR="00023394" w:rsidRPr="00BE0F1D" w:rsidRDefault="00023394" w:rsidP="00794CB1">
      <w:pPr>
        <w:pStyle w:val="a3"/>
        <w:ind w:left="1" w:firstLineChars="527" w:firstLine="848"/>
        <w:rPr>
          <w:rFonts w:ascii="ＭＳ 明朝" w:hAnsi="ＭＳ 明朝"/>
          <w:sz w:val="18"/>
        </w:rPr>
      </w:pPr>
      <w:r w:rsidRPr="00BE0F1D">
        <w:rPr>
          <w:rFonts w:ascii="ＭＳ 明朝" w:hAnsi="ＭＳ 明朝" w:hint="eastAsia"/>
          <w:sz w:val="18"/>
        </w:rPr>
        <w:t>※区分Ⅰの設備がある申請パターンの場合は、区分Ⅰの導入後のエネルギー使用量を区分Ⅱのエネルギー使用量</w:t>
      </w:r>
    </w:p>
    <w:p w:rsidR="00023394" w:rsidRDefault="00023394" w:rsidP="00594A60">
      <w:pPr>
        <w:pStyle w:val="a3"/>
        <w:ind w:left="1" w:firstLineChars="627" w:firstLine="1009"/>
        <w:rPr>
          <w:rFonts w:ascii="ＭＳ 明朝" w:hAnsi="ＭＳ 明朝"/>
          <w:sz w:val="18"/>
        </w:rPr>
      </w:pPr>
      <w:r w:rsidRPr="00BE0F1D">
        <w:rPr>
          <w:rFonts w:ascii="ＭＳ 明朝" w:hAnsi="ＭＳ 明朝" w:hint="eastAsia"/>
          <w:sz w:val="18"/>
        </w:rPr>
        <w:t>として記入する。</w:t>
      </w:r>
    </w:p>
    <w:p w:rsidR="00777192" w:rsidRPr="00777192" w:rsidRDefault="00777192" w:rsidP="00777192"/>
    <w:p w:rsidR="005F202B" w:rsidRDefault="00594A60" w:rsidP="00F12D92">
      <w:r>
        <w:rPr>
          <w:rFonts w:hint="eastAsia"/>
          <w:noProof/>
        </w:rPr>
        <mc:AlternateContent>
          <mc:Choice Requires="wps">
            <w:drawing>
              <wp:anchor distT="0" distB="0" distL="114300" distR="114300" simplePos="0" relativeHeight="251637248" behindDoc="0" locked="0" layoutInCell="1" allowOverlap="1" wp14:anchorId="425DB7E2" wp14:editId="206427DA">
                <wp:simplePos x="0" y="0"/>
                <wp:positionH relativeFrom="column">
                  <wp:posOffset>9218</wp:posOffset>
                </wp:positionH>
                <wp:positionV relativeFrom="paragraph">
                  <wp:posOffset>73025</wp:posOffset>
                </wp:positionV>
                <wp:extent cx="941070" cy="332105"/>
                <wp:effectExtent l="0" t="0" r="11430" b="1143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A1E78" w:rsidRDefault="00264A42" w:rsidP="00787FFD">
                            <w:pPr>
                              <w:rPr>
                                <w:color w:val="EFA615"/>
                                <w:sz w:val="28"/>
                              </w:rPr>
                            </w:pPr>
                            <w:r w:rsidRPr="006A1E78">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6" type="#_x0000_t202" style="position:absolute;left:0;text-align:left;margin-left:.75pt;margin-top:5.75pt;width:74.1pt;height:26.15pt;z-index:251637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" strokecolor="#efa615">
                <v:textbox style="mso-fit-shape-to-text:t">
                  <w:txbxContent>
                    <w:p w:rsidR="00264A42" w:rsidRPr="006A1E78" w:rsidRDefault="00264A42" w:rsidP="00787FFD">
                      <w:pPr>
                        <w:rPr>
                          <w:color w:val="EFA615"/>
                          <w:sz w:val="28"/>
                        </w:rPr>
                      </w:pPr>
                      <w:r w:rsidRPr="006A1E78">
                        <w:rPr>
                          <w:rFonts w:hint="eastAsia"/>
                          <w:color w:val="EFA615"/>
                          <w:sz w:val="28"/>
                        </w:rPr>
                        <w:t>記載例①</w:t>
                      </w:r>
                    </w:p>
                  </w:txbxContent>
                </v:textbox>
              </v:shape>
            </w:pict>
          </mc:Fallback>
        </mc:AlternateContent>
      </w:r>
      <w:r w:rsidR="0099684C">
        <w:rPr>
          <w:rFonts w:hint="eastAsia"/>
          <w:noProof/>
        </w:rPr>
        <mc:AlternateContent>
          <mc:Choice Requires="wps">
            <w:drawing>
              <wp:anchor distT="0" distB="0" distL="114300" distR="114300" simplePos="0" relativeHeight="251640320" behindDoc="0" locked="0" layoutInCell="1" allowOverlap="1" wp14:anchorId="3D59AC5D" wp14:editId="34364148">
                <wp:simplePos x="0" y="0"/>
                <wp:positionH relativeFrom="column">
                  <wp:posOffset>3961765</wp:posOffset>
                </wp:positionH>
                <wp:positionV relativeFrom="paragraph">
                  <wp:posOffset>-13335</wp:posOffset>
                </wp:positionV>
                <wp:extent cx="1519555" cy="232410"/>
                <wp:effectExtent l="0" t="0" r="0" b="0"/>
                <wp:wrapNone/>
                <wp:docPr id="30" name="AutoShape 6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3556"/>
                            <a:gd name="adj2" fmla="val -17759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9A438C">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6" o:spid="_x0000_s1077" type="#_x0000_t61" style="position:absolute;left:0;text-align:left;margin-left:311.95pt;margin-top:-1.05pt;width:119.65pt;height:18.3pt;flip:y;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" adj="-768,-27561" filled="f" strokecolor="red">
                <v:textbox>
                  <w:txbxContent>
                    <w:p w:rsidR="00264A42" w:rsidRDefault="00264A42" w:rsidP="009A438C">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023394">
        <w:rPr>
          <w:rFonts w:hint="eastAsia"/>
        </w:rPr>
        <w:t xml:space="preserve">　　　　</w:t>
      </w:r>
    </w:p>
    <w:p w:rsidR="008A6A2E" w:rsidRPr="00B53A18" w:rsidRDefault="0099684C" w:rsidP="00F12D92">
      <w:r>
        <w:rPr>
          <w:rFonts w:ascii="ＭＳ 明朝" w:hAnsi="ＭＳ 明朝" w:hint="eastAsia"/>
          <w:noProof/>
          <w:szCs w:val="21"/>
        </w:rPr>
        <mc:AlternateContent>
          <mc:Choice Requires="wps">
            <w:drawing>
              <wp:anchor distT="0" distB="0" distL="114300" distR="114300" simplePos="0" relativeHeight="251650560" behindDoc="0" locked="0" layoutInCell="1" allowOverlap="1" wp14:anchorId="2073244D" wp14:editId="7C4459D6">
                <wp:simplePos x="0" y="0"/>
                <wp:positionH relativeFrom="column">
                  <wp:posOffset>86360</wp:posOffset>
                </wp:positionH>
                <wp:positionV relativeFrom="paragraph">
                  <wp:posOffset>169545</wp:posOffset>
                </wp:positionV>
                <wp:extent cx="0" cy="6982460"/>
                <wp:effectExtent l="0" t="0" r="0" b="0"/>
                <wp:wrapNone/>
                <wp:docPr id="28" name="AutoShape 7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8246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5" o:spid="_x0000_s1026" type="#_x0000_t32" style="position:absolute;left:0;text-align:left;margin-left:6.8pt;margin-top:13.35pt;width:0;height:549.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" strokecolor="#efa615" strokeweight="1pt"/>
            </w:pict>
          </mc:Fallback>
        </mc:AlternateContent>
      </w:r>
    </w:p>
    <w:p w:rsidR="00BE6FE5" w:rsidRPr="00B53A18" w:rsidRDefault="00BE6FE5" w:rsidP="00BE6FE5">
      <w:pPr>
        <w:pStyle w:val="2"/>
        <w:ind w:leftChars="296" w:left="565" w:firstLineChars="501" w:firstLine="956"/>
        <w:rPr>
          <w:rFonts w:ascii="ＭＳ 明朝" w:hAnsi="ＭＳ 明朝"/>
          <w:sz w:val="20"/>
          <w:szCs w:val="20"/>
        </w:rPr>
      </w:pPr>
      <w:r w:rsidRPr="00C44AB6">
        <w:rPr>
          <w:rFonts w:ascii="ＭＳ 明朝" w:hAnsi="ＭＳ 明朝" w:hint="eastAsia"/>
        </w:rPr>
        <w:t>１</w:t>
      </w:r>
      <w:r>
        <w:rPr>
          <w:rFonts w:ascii="ＭＳ 明朝" w:hAnsi="ＭＳ 明朝" w:hint="eastAsia"/>
        </w:rPr>
        <w:t>）</w:t>
      </w:r>
      <w:r w:rsidRPr="00B53A18">
        <w:rPr>
          <w:rFonts w:ascii="ＭＳ 明朝" w:hAnsi="ＭＳ 明朝" w:hint="eastAsia"/>
          <w:szCs w:val="21"/>
        </w:rPr>
        <w:t>事業場の年間</w:t>
      </w:r>
      <w:r>
        <w:rPr>
          <w:rFonts w:ascii="ＭＳ 明朝" w:hAnsi="ＭＳ 明朝" w:hint="eastAsia"/>
          <w:szCs w:val="21"/>
        </w:rPr>
        <w:t>省</w:t>
      </w:r>
      <w:r w:rsidRPr="00B53A18">
        <w:rPr>
          <w:rFonts w:ascii="ＭＳ 明朝" w:hAnsi="ＭＳ 明朝" w:hint="eastAsia"/>
          <w:szCs w:val="21"/>
        </w:rPr>
        <w:t xml:space="preserve">エネルギー量 </w:t>
      </w:r>
      <w:r w:rsidR="00D4479B" w:rsidRPr="00C44AB6">
        <w:rPr>
          <w:rFonts w:ascii="ＭＳ 明朝" w:hAnsi="ＭＳ 明朝" w:hint="eastAsia"/>
        </w:rPr>
        <w:t>＝</w:t>
      </w:r>
      <w:r w:rsidRPr="00D4479B">
        <w:rPr>
          <w:rFonts w:ascii="ＭＳ 明朝" w:hAnsi="ＭＳ 明朝" w:hint="eastAsia"/>
          <w:color w:val="0000FF"/>
        </w:rPr>
        <w:t>－24.3</w:t>
      </w:r>
      <w:r w:rsidRPr="00D4479B">
        <w:rPr>
          <w:rFonts w:ascii="ＭＳ 明朝" w:hAnsi="ＭＳ 明朝" w:hint="eastAsia"/>
          <w:color w:val="0000FF"/>
          <w:szCs w:val="21"/>
        </w:rPr>
        <w:t xml:space="preserve">kl／年　</w:t>
      </w:r>
      <w:r w:rsidRPr="00D4479B">
        <w:rPr>
          <w:rFonts w:ascii="ＭＳ 明朝" w:hAnsi="ＭＳ 明朝" w:hint="eastAsia"/>
          <w:color w:val="0000FF"/>
          <w:sz w:val="20"/>
          <w:szCs w:val="20"/>
        </w:rPr>
        <w:t>(裕度20％を考慮)</w:t>
      </w:r>
    </w:p>
    <w:p w:rsidR="00BE6FE5" w:rsidRPr="00D4479B" w:rsidRDefault="00BE6FE5" w:rsidP="00BE6FE5">
      <w:pPr>
        <w:pStyle w:val="2"/>
        <w:ind w:leftChars="296" w:left="565" w:firstLineChars="501" w:firstLine="956"/>
        <w:rPr>
          <w:rFonts w:ascii="ＭＳ 明朝" w:hAnsi="ＭＳ 明朝"/>
          <w:color w:val="0000FF"/>
          <w:sz w:val="20"/>
          <w:szCs w:val="20"/>
        </w:rPr>
      </w:pPr>
      <w:r>
        <w:rPr>
          <w:rFonts w:ascii="ＭＳ 明朝" w:hAnsi="ＭＳ 明朝" w:hint="eastAsia"/>
        </w:rPr>
        <w:t>２）</w:t>
      </w:r>
      <w:r w:rsidR="00D4479B">
        <w:rPr>
          <w:rFonts w:ascii="ＭＳ 明朝" w:hAnsi="ＭＳ 明朝" w:hint="eastAsia"/>
        </w:rPr>
        <w:t xml:space="preserve">　　　　</w:t>
      </w:r>
      <w:r w:rsidRPr="00B53A18">
        <w:rPr>
          <w:rFonts w:ascii="ＭＳ 明朝" w:hAnsi="ＭＳ 明朝" w:hint="eastAsia"/>
          <w:szCs w:val="21"/>
        </w:rPr>
        <w:t>年間</w:t>
      </w:r>
      <w:r>
        <w:rPr>
          <w:rFonts w:ascii="ＭＳ 明朝" w:hAnsi="ＭＳ 明朝" w:hint="eastAsia"/>
          <w:szCs w:val="21"/>
        </w:rPr>
        <w:t>省</w:t>
      </w:r>
      <w:r w:rsidRPr="00B53A18">
        <w:rPr>
          <w:rFonts w:ascii="ＭＳ 明朝" w:hAnsi="ＭＳ 明朝" w:hint="eastAsia"/>
          <w:szCs w:val="21"/>
        </w:rPr>
        <w:t xml:space="preserve">エネルギー率 </w:t>
      </w:r>
      <w:r w:rsidR="00D4479B" w:rsidRPr="00C44AB6">
        <w:rPr>
          <w:rFonts w:ascii="ＭＳ 明朝" w:hAnsi="ＭＳ 明朝" w:hint="eastAsia"/>
        </w:rPr>
        <w:t>＝</w:t>
      </w:r>
      <w:r w:rsidRPr="00D4479B">
        <w:rPr>
          <w:rFonts w:ascii="ＭＳ 明朝" w:hAnsi="ＭＳ 明朝" w:hint="eastAsia"/>
          <w:color w:val="0000FF"/>
          <w:szCs w:val="21"/>
        </w:rPr>
        <w:t xml:space="preserve">－0.1％　</w:t>
      </w:r>
      <w:r w:rsidRPr="00D4479B">
        <w:rPr>
          <w:rFonts w:ascii="ＭＳ 明朝" w:hAnsi="ＭＳ 明朝" w:hint="eastAsia"/>
          <w:color w:val="0000FF"/>
          <w:sz w:val="20"/>
          <w:szCs w:val="20"/>
        </w:rPr>
        <w:t>(裕度20％を考慮)</w:t>
      </w:r>
    </w:p>
    <w:p w:rsidR="00BE6FE5" w:rsidRPr="00D4479B" w:rsidRDefault="00BE6FE5" w:rsidP="00572183">
      <w:pPr>
        <w:pStyle w:val="2"/>
        <w:ind w:leftChars="296" w:left="565" w:firstLineChars="101" w:firstLine="183"/>
        <w:rPr>
          <w:rFonts w:ascii="ＭＳ 明朝" w:hAnsi="ＭＳ 明朝"/>
          <w:color w:val="0000FF"/>
          <w:sz w:val="20"/>
          <w:szCs w:val="20"/>
        </w:rPr>
      </w:pPr>
    </w:p>
    <w:p w:rsidR="00BE6FE5" w:rsidRPr="002F0D09" w:rsidRDefault="00BE6FE5" w:rsidP="006C1F5C">
      <w:pPr>
        <w:pStyle w:val="2"/>
        <w:tabs>
          <w:tab w:val="left" w:pos="3261"/>
          <w:tab w:val="left" w:pos="5529"/>
          <w:tab w:val="left" w:pos="7371"/>
        </w:tabs>
        <w:ind w:leftChars="296" w:left="565" w:firstLineChars="101" w:firstLine="183"/>
        <w:rPr>
          <w:rFonts w:ascii="ＭＳ 明朝" w:hAnsi="ＭＳ 明朝"/>
          <w:color w:val="0000FF"/>
          <w:sz w:val="20"/>
          <w:szCs w:val="20"/>
        </w:rPr>
      </w:pPr>
      <w:r w:rsidRPr="002F0D09">
        <w:rPr>
          <w:rFonts w:ascii="ＭＳ 明朝" w:hAnsi="ＭＳ 明朝" w:hint="eastAsia"/>
          <w:color w:val="0000FF"/>
          <w:sz w:val="20"/>
          <w:szCs w:val="20"/>
        </w:rPr>
        <w:t>【計算過程】</w:t>
      </w:r>
    </w:p>
    <w:p w:rsidR="00BE6FE5" w:rsidRPr="002F0D09" w:rsidRDefault="006C1F5C"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sidR="00BE6FE5" w:rsidRPr="002F0D09">
        <w:rPr>
          <w:rFonts w:ascii="ＭＳ 明朝" w:hAnsi="ＭＳ 明朝" w:hint="eastAsia"/>
          <w:color w:val="0000FF"/>
          <w:sz w:val="20"/>
          <w:szCs w:val="20"/>
        </w:rPr>
        <w:t>電力変換効率が90.93％の為、③の効果を得るために必要な夏期・冬期における夜間電力使用量は</w:t>
      </w:r>
    </w:p>
    <w:p w:rsidR="00BE6FE5" w:rsidRDefault="006C1F5C"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2F0D09">
        <w:rPr>
          <w:rFonts w:ascii="ＭＳ 明朝" w:hAnsi="ＭＳ 明朝" w:hint="eastAsia"/>
          <w:color w:val="0000FF"/>
          <w:sz w:val="20"/>
          <w:szCs w:val="20"/>
        </w:rPr>
        <w:t>③3,072</w:t>
      </w:r>
      <w:r w:rsidR="00BE6FE5" w:rsidRPr="002F0D09">
        <w:rPr>
          <w:rFonts w:ascii="ＭＳ 明朝" w:hAnsi="ＭＳ 明朝" w:hint="eastAsia"/>
          <w:color w:val="0000FF"/>
        </w:rPr>
        <w:t>,000</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Pr>
          <w:rFonts w:ascii="ＭＳ 明朝" w:hAnsi="ＭＳ 明朝" w:hint="eastAsia"/>
          <w:color w:val="0000FF"/>
        </w:rPr>
        <w:t xml:space="preserve">　　</w:t>
      </w:r>
      <w:r w:rsidR="00BE6FE5" w:rsidRPr="002F0D09">
        <w:rPr>
          <w:rFonts w:ascii="ＭＳ 明朝" w:hAnsi="ＭＳ 明朝" w:hint="eastAsia"/>
          <w:color w:val="0000FF"/>
        </w:rPr>
        <w:t>（100/90.93</w:t>
      </w:r>
      <w:r w:rsidR="00BE6FE5" w:rsidRPr="002F0D09">
        <w:rPr>
          <w:rFonts w:ascii="ＭＳ 明朝" w:hAnsi="ＭＳ 明朝"/>
          <w:color w:val="0000FF"/>
        </w:rPr>
        <w:t>）</w:t>
      </w:r>
      <w:r>
        <w:rPr>
          <w:rFonts w:ascii="ＭＳ 明朝" w:hAnsi="ＭＳ 明朝" w:hint="eastAsia"/>
          <w:color w:val="0000FF"/>
        </w:rPr>
        <w:tab/>
      </w:r>
      <w:r w:rsidR="00BE6FE5" w:rsidRPr="002F0D09">
        <w:rPr>
          <w:rFonts w:ascii="ＭＳ 明朝" w:hAnsi="ＭＳ 明朝" w:hint="eastAsia"/>
          <w:color w:val="0000FF"/>
        </w:rPr>
        <w:t>＝　3,378,423</w:t>
      </w:r>
      <w:r>
        <w:rPr>
          <w:rFonts w:ascii="ＭＳ 明朝" w:hAnsi="ＭＳ 明朝" w:hint="eastAsia"/>
          <w:color w:val="0000FF"/>
        </w:rPr>
        <w:t>ｋＷｈ</w:t>
      </w:r>
      <w:r>
        <w:rPr>
          <w:rFonts w:ascii="ＭＳ 明朝" w:hAnsi="ＭＳ 明朝" w:hint="eastAsia"/>
          <w:color w:val="0000FF"/>
        </w:rPr>
        <w:tab/>
      </w:r>
      <w:r w:rsidR="00686DE8">
        <w:rPr>
          <w:rFonts w:ascii="ＭＳ 明朝" w:hAnsi="ＭＳ 明朝" w:hint="eastAsia"/>
          <w:color w:val="0000FF"/>
        </w:rPr>
        <w:t>・・⑪</w:t>
      </w:r>
    </w:p>
    <w:p w:rsidR="005B48B1" w:rsidRPr="006C1F5C" w:rsidRDefault="005B48B1"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rPr>
      </w:pPr>
    </w:p>
    <w:p w:rsidR="00BE6FE5" w:rsidRPr="002F0D09"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夏期冬季以外のピークシフトに要する、夜間電力使用量は</w:t>
      </w:r>
    </w:p>
    <w:p w:rsidR="00BE6FE5"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⑦938,000</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Pr>
          <w:rFonts w:ascii="ＭＳ 明朝" w:hAnsi="ＭＳ 明朝" w:hint="eastAsia"/>
          <w:color w:val="0000FF"/>
        </w:rPr>
        <w:t xml:space="preserve">　　</w:t>
      </w:r>
      <w:r w:rsidR="00BE6FE5" w:rsidRPr="002F0D09">
        <w:rPr>
          <w:rFonts w:ascii="ＭＳ 明朝" w:hAnsi="ＭＳ 明朝" w:hint="eastAsia"/>
          <w:color w:val="0000FF"/>
        </w:rPr>
        <w:t>（100/90.93</w:t>
      </w:r>
      <w:r w:rsidR="00BE6FE5" w:rsidRPr="002F0D09">
        <w:rPr>
          <w:rFonts w:ascii="ＭＳ 明朝" w:hAnsi="ＭＳ 明朝"/>
          <w:color w:val="0000FF"/>
        </w:rPr>
        <w:t>）</w:t>
      </w:r>
      <w:r>
        <w:rPr>
          <w:rFonts w:ascii="ＭＳ 明朝" w:hAnsi="ＭＳ 明朝" w:hint="eastAsia"/>
          <w:color w:val="0000FF"/>
        </w:rPr>
        <w:tab/>
      </w:r>
      <w:r w:rsidR="00BE6FE5" w:rsidRPr="002F0D09">
        <w:rPr>
          <w:rFonts w:ascii="ＭＳ 明朝" w:hAnsi="ＭＳ 明朝" w:hint="eastAsia"/>
          <w:color w:val="0000FF"/>
        </w:rPr>
        <w:t>＝　1,031,563</w:t>
      </w:r>
      <w:r>
        <w:rPr>
          <w:rFonts w:ascii="ＭＳ 明朝" w:hAnsi="ＭＳ 明朝" w:hint="eastAsia"/>
          <w:color w:val="0000FF"/>
        </w:rPr>
        <w:t>ｋＷｈ</w:t>
      </w:r>
      <w:r>
        <w:rPr>
          <w:rFonts w:ascii="ＭＳ 明朝" w:hAnsi="ＭＳ 明朝" w:hint="eastAsia"/>
          <w:color w:val="0000FF"/>
        </w:rPr>
        <w:tab/>
      </w:r>
      <w:r w:rsidR="00686DE8">
        <w:rPr>
          <w:rFonts w:ascii="ＭＳ 明朝" w:hAnsi="ＭＳ 明朝" w:hint="eastAsia"/>
          <w:color w:val="0000FF"/>
        </w:rPr>
        <w:t>・・⑫</w:t>
      </w:r>
    </w:p>
    <w:p w:rsidR="005B48B1" w:rsidRPr="006C1F5C" w:rsidRDefault="005B48B1" w:rsidP="006C1F5C">
      <w:pPr>
        <w:tabs>
          <w:tab w:val="left" w:pos="709"/>
          <w:tab w:val="left" w:pos="1560"/>
          <w:tab w:val="left" w:pos="3261"/>
          <w:tab w:val="left" w:pos="5529"/>
          <w:tab w:val="left" w:pos="7371"/>
        </w:tabs>
        <w:rPr>
          <w:rFonts w:ascii="ＭＳ 明朝" w:hAnsi="ＭＳ 明朝"/>
          <w:color w:val="0000FF"/>
        </w:rPr>
      </w:pPr>
    </w:p>
    <w:p w:rsidR="00BE6FE5" w:rsidRPr="002F0D09"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FA4AA5" w:rsidRPr="002F0D09">
        <w:rPr>
          <w:rFonts w:ascii="ＭＳ 明朝" w:hAnsi="ＭＳ 明朝" w:hint="eastAsia"/>
          <w:color w:val="0000FF"/>
        </w:rPr>
        <w:t>年間を通して</w:t>
      </w:r>
      <w:r w:rsidR="00BE6FE5" w:rsidRPr="002F0D09">
        <w:rPr>
          <w:rFonts w:ascii="ＭＳ 明朝" w:hAnsi="ＭＳ 明朝" w:hint="eastAsia"/>
          <w:color w:val="0000FF"/>
        </w:rPr>
        <w:t>増加する夜間電力量は</w:t>
      </w:r>
    </w:p>
    <w:p w:rsidR="00BE6FE5" w:rsidRDefault="006C1F5C" w:rsidP="006C1F5C">
      <w:pPr>
        <w:tabs>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686DE8">
        <w:rPr>
          <w:rFonts w:ascii="ＭＳ 明朝" w:hAnsi="ＭＳ 明朝" w:hint="eastAsia"/>
          <w:color w:val="0000FF"/>
        </w:rPr>
        <w:t>⑪</w:t>
      </w:r>
      <w:r w:rsidR="00BE6FE5" w:rsidRPr="002F0D09">
        <w:rPr>
          <w:rFonts w:ascii="ＭＳ 明朝" w:hAnsi="ＭＳ 明朝" w:hint="eastAsia"/>
          <w:color w:val="0000FF"/>
        </w:rPr>
        <w:t>3,378,423</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 xml:space="preserve">＋　</w:t>
      </w:r>
      <w:r w:rsidR="00686DE8">
        <w:rPr>
          <w:rFonts w:ascii="ＭＳ 明朝" w:hAnsi="ＭＳ 明朝" w:hint="eastAsia"/>
          <w:color w:val="0000FF"/>
        </w:rPr>
        <w:t>⑫</w:t>
      </w:r>
      <w:r w:rsidR="00BE6FE5" w:rsidRPr="002F0D09">
        <w:rPr>
          <w:rFonts w:ascii="ＭＳ 明朝" w:hAnsi="ＭＳ 明朝" w:hint="eastAsia"/>
          <w:color w:val="0000FF"/>
        </w:rPr>
        <w:t>1,031,563</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　4,409,986</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sidR="00686DE8">
        <w:rPr>
          <w:rFonts w:ascii="ＭＳ 明朝" w:hAnsi="ＭＳ 明朝" w:hint="eastAsia"/>
          <w:color w:val="0000FF"/>
        </w:rPr>
        <w:t>⑬</w:t>
      </w:r>
    </w:p>
    <w:p w:rsidR="001202A7" w:rsidRPr="006C1F5C" w:rsidRDefault="001202A7" w:rsidP="00BE6FE5">
      <w:pPr>
        <w:ind w:firstLineChars="800" w:firstLine="1527"/>
        <w:rPr>
          <w:rFonts w:ascii="ＭＳ 明朝" w:hAnsi="ＭＳ 明朝"/>
          <w:color w:val="0000FF"/>
        </w:rPr>
      </w:pPr>
    </w:p>
    <w:p w:rsidR="001202A7" w:rsidRDefault="001202A7" w:rsidP="001202A7">
      <w:pPr>
        <w:rPr>
          <w:rFonts w:ascii="ＭＳ 明朝" w:hAnsi="ＭＳ 明朝"/>
          <w:color w:val="0000FF"/>
        </w:rPr>
      </w:pPr>
    </w:p>
    <w:p w:rsidR="00D51708" w:rsidRPr="001202A7" w:rsidRDefault="00D51708" w:rsidP="001202A7">
      <w:pPr>
        <w:rPr>
          <w:rFonts w:ascii="ＭＳ 明朝" w:hAnsi="ＭＳ 明朝"/>
          <w:color w:val="0000FF"/>
        </w:rPr>
      </w:pPr>
    </w:p>
    <w:p w:rsidR="00BE6FE5" w:rsidRPr="002F0D09" w:rsidRDefault="006C1F5C" w:rsidP="006C1F5C">
      <w:pPr>
        <w:tabs>
          <w:tab w:val="left" w:pos="709"/>
          <w:tab w:val="left" w:pos="3402"/>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設備導入後の電力使用量は</w:t>
      </w:r>
    </w:p>
    <w:p w:rsidR="00BE6FE5" w:rsidRPr="002F0D09" w:rsidRDefault="006C1F5C" w:rsidP="006C1F5C">
      <w:pPr>
        <w:pStyle w:val="2"/>
        <w:tabs>
          <w:tab w:val="left" w:pos="709"/>
          <w:tab w:val="left" w:pos="3402"/>
        </w:tabs>
        <w:ind w:leftChars="296" w:left="565" w:firstLineChars="101" w:firstLine="193"/>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 xml:space="preserve">【導入前】　　　　</w:t>
      </w:r>
      <w:r w:rsidR="00053932">
        <w:rPr>
          <w:rFonts w:ascii="ＭＳ 明朝" w:hAnsi="ＭＳ 明朝" w:hint="eastAsia"/>
          <w:color w:val="0000FF"/>
        </w:rPr>
        <w:t xml:space="preserve">　　</w:t>
      </w:r>
      <w:r w:rsidR="00BE6FE5" w:rsidRPr="002F0D09">
        <w:rPr>
          <w:rFonts w:ascii="ＭＳ 明朝" w:hAnsi="ＭＳ 明朝" w:hint="eastAsia"/>
          <w:color w:val="0000FF"/>
        </w:rPr>
        <w:t>【導入後】</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の昼間買電　　　　　　　　　14,952,000</w:t>
      </w:r>
      <w:r w:rsidR="008C4398">
        <w:rPr>
          <w:rFonts w:ascii="ＭＳ 明朝" w:hAnsi="ＭＳ 明朝" w:hint="eastAsia"/>
          <w:color w:val="0000FF"/>
        </w:rPr>
        <w:t>ｋＷｈ</w:t>
      </w:r>
      <w:r w:rsidRPr="002F0D09">
        <w:rPr>
          <w:rFonts w:ascii="ＭＳ 明朝" w:hAnsi="ＭＳ 明朝" w:hint="eastAsia"/>
          <w:color w:val="0000FF"/>
        </w:rPr>
        <w:t xml:space="preserve">　　　11,</w:t>
      </w:r>
      <w:r w:rsidR="00BE2CA0" w:rsidRPr="002F0D09">
        <w:rPr>
          <w:rFonts w:ascii="ＭＳ 明朝" w:hAnsi="ＭＳ 明朝" w:hint="eastAsia"/>
          <w:color w:val="0000FF"/>
        </w:rPr>
        <w:t>8</w:t>
      </w:r>
      <w:r w:rsidRPr="002F0D09">
        <w:rPr>
          <w:rFonts w:ascii="ＭＳ 明朝" w:hAnsi="ＭＳ 明朝" w:hint="eastAsia"/>
          <w:color w:val="0000FF"/>
        </w:rPr>
        <w:t>80,000</w:t>
      </w:r>
      <w:r w:rsidR="008C4398">
        <w:rPr>
          <w:rFonts w:ascii="ＭＳ 明朝" w:hAnsi="ＭＳ 明朝" w:hint="eastAsia"/>
          <w:color w:val="0000FF"/>
        </w:rPr>
        <w:t>ｋＷｈ</w:t>
      </w:r>
      <w:r w:rsidRPr="002F0D09">
        <w:rPr>
          <w:rFonts w:ascii="ＭＳ 明朝" w:hAnsi="ＭＳ 明朝" w:hint="eastAsia"/>
          <w:color w:val="0000FF"/>
        </w:rPr>
        <w:t>(=14,952,000 - ③3,072,000)</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 xml:space="preserve">電気需要平準化時間帯　　　　</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以外の昼間買電　　　　　　　 6,578,000</w:t>
      </w:r>
      <w:r w:rsidR="008C4398">
        <w:rPr>
          <w:rFonts w:ascii="ＭＳ 明朝" w:hAnsi="ＭＳ 明朝" w:hint="eastAsia"/>
          <w:color w:val="0000FF"/>
        </w:rPr>
        <w:t>ｋＷｈ</w:t>
      </w:r>
      <w:r w:rsidRPr="002F0D09">
        <w:rPr>
          <w:rFonts w:ascii="ＭＳ 明朝" w:hAnsi="ＭＳ 明朝" w:hint="eastAsia"/>
          <w:color w:val="0000FF"/>
        </w:rPr>
        <w:t xml:space="preserve">　　　 5,640,000</w:t>
      </w:r>
      <w:r w:rsidR="008C4398">
        <w:rPr>
          <w:rFonts w:ascii="ＭＳ 明朝" w:hAnsi="ＭＳ 明朝" w:hint="eastAsia"/>
          <w:color w:val="0000FF"/>
        </w:rPr>
        <w:t>ｋＷｈ</w:t>
      </w:r>
      <w:r w:rsidRPr="002F0D09">
        <w:rPr>
          <w:rFonts w:ascii="ＭＳ 明朝" w:hAnsi="ＭＳ 明朝" w:hint="eastAsia"/>
          <w:color w:val="0000FF"/>
        </w:rPr>
        <w:t>(=6,578,000 - ⑦938,000)</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夜間電力　　　　　　　　　　 4,500,000</w:t>
      </w:r>
      <w:r w:rsidR="008C4398">
        <w:rPr>
          <w:rFonts w:ascii="ＭＳ 明朝" w:hAnsi="ＭＳ 明朝" w:hint="eastAsia"/>
          <w:color w:val="0000FF"/>
        </w:rPr>
        <w:t>ｋＷｈ</w:t>
      </w:r>
      <w:r w:rsidRPr="002F0D09">
        <w:rPr>
          <w:rFonts w:ascii="ＭＳ 明朝" w:hAnsi="ＭＳ 明朝" w:hint="eastAsia"/>
          <w:color w:val="0000FF"/>
        </w:rPr>
        <w:t xml:space="preserve">　　　 8,909,986</w:t>
      </w:r>
      <w:r w:rsidR="008C4398">
        <w:rPr>
          <w:rFonts w:ascii="ＭＳ 明朝" w:hAnsi="ＭＳ 明朝" w:hint="eastAsia"/>
          <w:color w:val="0000FF"/>
        </w:rPr>
        <w:t>ｋＷｈ</w:t>
      </w:r>
      <w:r w:rsidRPr="002F0D09">
        <w:rPr>
          <w:rFonts w:ascii="ＭＳ 明朝" w:hAnsi="ＭＳ 明朝" w:hint="eastAsia"/>
          <w:color w:val="0000FF"/>
        </w:rPr>
        <w:t xml:space="preserve">(=4,500,000 + </w:t>
      </w:r>
      <w:r w:rsidR="00895409">
        <w:rPr>
          <w:rFonts w:ascii="ＭＳ 明朝" w:hAnsi="ＭＳ 明朝" w:hint="eastAsia"/>
          <w:color w:val="0000FF"/>
        </w:rPr>
        <w:t>⑬</w:t>
      </w:r>
      <w:r w:rsidRPr="002F0D09">
        <w:rPr>
          <w:rFonts w:ascii="ＭＳ 明朝" w:hAnsi="ＭＳ 明朝" w:hint="eastAsia"/>
          <w:color w:val="0000FF"/>
        </w:rPr>
        <w:t>4,409,986)</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合計　　　　　　　　　　　  26,030,000</w:t>
      </w:r>
      <w:r w:rsidR="008C4398">
        <w:rPr>
          <w:rFonts w:ascii="ＭＳ 明朝" w:hAnsi="ＭＳ 明朝" w:hint="eastAsia"/>
          <w:color w:val="0000FF"/>
        </w:rPr>
        <w:t>ｋＷｈ</w:t>
      </w:r>
      <w:r w:rsidRPr="002F0D09">
        <w:rPr>
          <w:rFonts w:ascii="ＭＳ 明朝" w:hAnsi="ＭＳ 明朝" w:hint="eastAsia"/>
          <w:color w:val="0000FF"/>
        </w:rPr>
        <w:t xml:space="preserve">　　  26,4</w:t>
      </w:r>
      <w:r w:rsidR="00BE2CA0" w:rsidRPr="002F0D09">
        <w:rPr>
          <w:rFonts w:ascii="ＭＳ 明朝" w:hAnsi="ＭＳ 明朝" w:hint="eastAsia"/>
          <w:color w:val="0000FF"/>
        </w:rPr>
        <w:t>29</w:t>
      </w:r>
      <w:r w:rsidRPr="002F0D09">
        <w:rPr>
          <w:rFonts w:ascii="ＭＳ 明朝" w:hAnsi="ＭＳ 明朝" w:hint="eastAsia"/>
          <w:color w:val="0000FF"/>
        </w:rPr>
        <w:t>,</w:t>
      </w:r>
      <w:r w:rsidR="00BE2CA0" w:rsidRPr="002F0D09">
        <w:rPr>
          <w:rFonts w:ascii="ＭＳ 明朝" w:hAnsi="ＭＳ 明朝" w:hint="eastAsia"/>
          <w:color w:val="0000FF"/>
        </w:rPr>
        <w:t>986</w:t>
      </w:r>
      <w:r w:rsidR="008C4398">
        <w:rPr>
          <w:rFonts w:ascii="ＭＳ 明朝" w:hAnsi="ＭＳ 明朝" w:hint="eastAsia"/>
          <w:color w:val="0000FF"/>
        </w:rPr>
        <w:t>ｋＷｈ</w:t>
      </w:r>
    </w:p>
    <w:p w:rsidR="00BE6FE5" w:rsidRPr="002F0D09" w:rsidRDefault="00BE6FE5" w:rsidP="006C1F5C">
      <w:pPr>
        <w:tabs>
          <w:tab w:val="left" w:pos="709"/>
          <w:tab w:val="left" w:pos="3402"/>
        </w:tabs>
        <w:rPr>
          <w:rFonts w:ascii="ＭＳ 明朝" w:hAnsi="ＭＳ 明朝"/>
          <w:color w:val="0000FF"/>
        </w:rPr>
      </w:pPr>
      <w:r w:rsidRPr="002F0D09">
        <w:rPr>
          <w:rFonts w:ascii="ＭＳ 明朝" w:hAnsi="ＭＳ 明朝" w:hint="eastAsia"/>
          <w:color w:val="0000FF"/>
        </w:rPr>
        <w:t xml:space="preserve">　販売した副生エネルギーの量は｢エネルギー使用量実績の確証｣から以下の通り</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の昼間買電　　　　　　　　　　 700,000</w:t>
      </w:r>
      <w:r w:rsidR="008C4398">
        <w:rPr>
          <w:rFonts w:ascii="ＭＳ 明朝" w:hAnsi="ＭＳ 明朝" w:hint="eastAsia"/>
          <w:color w:val="0000FF"/>
        </w:rPr>
        <w:t>ｋＷｈ</w:t>
      </w:r>
      <w:r w:rsidR="0045262F" w:rsidRPr="002F0D09">
        <w:rPr>
          <w:rFonts w:ascii="ＭＳ 明朝" w:hAnsi="ＭＳ 明朝" w:hint="eastAsia"/>
          <w:color w:val="0000FF"/>
        </w:rPr>
        <w:t xml:space="preserve">　　　　 </w:t>
      </w:r>
      <w:r w:rsidRPr="002F0D09">
        <w:rPr>
          <w:rFonts w:ascii="ＭＳ 明朝" w:hAnsi="ＭＳ 明朝" w:hint="eastAsia"/>
          <w:color w:val="0000FF"/>
        </w:rPr>
        <w:t>700,000</w:t>
      </w:r>
      <w:r w:rsidR="008C4398">
        <w:rPr>
          <w:rFonts w:ascii="ＭＳ 明朝" w:hAnsi="ＭＳ 明朝" w:hint="eastAsia"/>
          <w:color w:val="0000FF"/>
        </w:rPr>
        <w:t>ｋＷｈ</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電気需要平準化時間帯</w:t>
      </w:r>
    </w:p>
    <w:p w:rsidR="00BE6FE5"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以外の昼間買電　　　　　　　 1,300,000</w:t>
      </w:r>
      <w:r w:rsidR="008C4398">
        <w:rPr>
          <w:rFonts w:ascii="ＭＳ 明朝" w:hAnsi="ＭＳ 明朝" w:hint="eastAsia"/>
          <w:color w:val="0000FF"/>
        </w:rPr>
        <w:t>ｋＷｈ</w:t>
      </w:r>
      <w:r w:rsidRPr="002F0D09">
        <w:rPr>
          <w:rFonts w:ascii="ＭＳ 明朝" w:hAnsi="ＭＳ 明朝" w:hint="eastAsia"/>
          <w:color w:val="0000FF"/>
        </w:rPr>
        <w:t xml:space="preserve">　　　</w:t>
      </w:r>
      <w:r w:rsidR="0045262F" w:rsidRPr="002F0D09">
        <w:rPr>
          <w:rFonts w:ascii="ＭＳ 明朝" w:hAnsi="ＭＳ 明朝" w:hint="eastAsia"/>
          <w:color w:val="0000FF"/>
        </w:rPr>
        <w:t xml:space="preserve"> </w:t>
      </w:r>
      <w:r w:rsidRPr="002F0D09">
        <w:rPr>
          <w:rFonts w:ascii="ＭＳ 明朝" w:hAnsi="ＭＳ 明朝" w:hint="eastAsia"/>
          <w:color w:val="0000FF"/>
        </w:rPr>
        <w:t>1,300,000</w:t>
      </w:r>
      <w:r w:rsidR="008C4398">
        <w:rPr>
          <w:rFonts w:ascii="ＭＳ 明朝" w:hAnsi="ＭＳ 明朝" w:hint="eastAsia"/>
          <w:color w:val="0000FF"/>
        </w:rPr>
        <w:t>ｋＷｈ</w:t>
      </w:r>
    </w:p>
    <w:p w:rsidR="003D50CA" w:rsidRPr="002F0D09" w:rsidRDefault="003D50CA" w:rsidP="003D50CA">
      <w:pPr>
        <w:tabs>
          <w:tab w:val="left" w:pos="709"/>
          <w:tab w:val="left" w:pos="3402"/>
        </w:tabs>
        <w:rPr>
          <w:rFonts w:ascii="ＭＳ 明朝" w:hAnsi="ＭＳ 明朝"/>
          <w:color w:val="0000FF"/>
        </w:rPr>
      </w:pPr>
      <w:r>
        <w:rPr>
          <w:rFonts w:ascii="ＭＳ 明朝" w:hAnsi="ＭＳ 明朝"/>
          <w:color w:val="0000FF"/>
        </w:rPr>
        <w:br w:type="page"/>
      </w:r>
    </w:p>
    <w:tbl>
      <w:tblPr>
        <w:tblpPr w:leftFromText="142" w:rightFromText="142" w:vertAnchor="text" w:horzAnchor="margin" w:tblpX="392" w:tblpY="584"/>
        <w:tblW w:w="0" w:type="auto"/>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2376"/>
        <w:gridCol w:w="993"/>
        <w:gridCol w:w="1015"/>
        <w:gridCol w:w="1016"/>
        <w:gridCol w:w="1016"/>
        <w:gridCol w:w="1016"/>
        <w:gridCol w:w="1016"/>
        <w:gridCol w:w="1016"/>
      </w:tblGrid>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p>
        </w:tc>
        <w:tc>
          <w:tcPr>
            <w:tcW w:w="993" w:type="dxa"/>
            <w:shd w:val="clear" w:color="auto" w:fill="auto"/>
          </w:tcPr>
          <w:p w:rsidR="00BE6FE5" w:rsidRPr="002F0D09" w:rsidRDefault="00BE6FE5" w:rsidP="00FD4F22">
            <w:pPr>
              <w:rPr>
                <w:rFonts w:ascii="ＭＳ 明朝" w:hAnsi="ＭＳ 明朝"/>
                <w:color w:val="0000FF"/>
              </w:rPr>
            </w:pPr>
          </w:p>
        </w:tc>
        <w:tc>
          <w:tcPr>
            <w:tcW w:w="3047" w:type="dxa"/>
            <w:gridSpan w:val="3"/>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設備導入前</w:t>
            </w:r>
          </w:p>
        </w:tc>
        <w:tc>
          <w:tcPr>
            <w:tcW w:w="3048" w:type="dxa"/>
            <w:gridSpan w:val="3"/>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設備導入後</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p>
        </w:tc>
        <w:tc>
          <w:tcPr>
            <w:tcW w:w="993"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単位</w:t>
            </w:r>
          </w:p>
        </w:tc>
        <w:tc>
          <w:tcPr>
            <w:tcW w:w="1015" w:type="dxa"/>
            <w:shd w:val="clear" w:color="auto" w:fill="auto"/>
          </w:tcPr>
          <w:p w:rsidR="00BE6FE5" w:rsidRPr="002F0D09" w:rsidRDefault="00BE6FE5" w:rsidP="00FD4F22">
            <w:pPr>
              <w:rPr>
                <w:rFonts w:ascii="ＭＳ 明朝" w:hAnsi="ＭＳ 明朝"/>
                <w:color w:val="0000FF"/>
                <w:sz w:val="18"/>
                <w:szCs w:val="18"/>
              </w:rPr>
            </w:pP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8"/>
                <w:szCs w:val="18"/>
              </w:rPr>
              <w:t>GJ</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(熱量換算)</w:t>
            </w: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color w:val="0000FF"/>
                <w:sz w:val="18"/>
                <w:szCs w:val="18"/>
              </w:rPr>
              <w:t>K</w:t>
            </w:r>
            <w:r w:rsidRPr="002F0D09">
              <w:rPr>
                <w:rFonts w:ascii="ＭＳ 明朝" w:hAnsi="ＭＳ 明朝" w:hint="eastAsia"/>
                <w:color w:val="0000FF"/>
                <w:sz w:val="18"/>
                <w:szCs w:val="18"/>
              </w:rPr>
              <w:t>l</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(原油換算)</w:t>
            </w:r>
          </w:p>
        </w:tc>
        <w:tc>
          <w:tcPr>
            <w:tcW w:w="1016" w:type="dxa"/>
            <w:shd w:val="clear" w:color="auto" w:fill="auto"/>
          </w:tcPr>
          <w:p w:rsidR="00BE6FE5" w:rsidRPr="002F0D09" w:rsidRDefault="00BE6FE5" w:rsidP="00FD4F22">
            <w:pPr>
              <w:rPr>
                <w:rFonts w:ascii="ＭＳ 明朝" w:hAnsi="ＭＳ 明朝"/>
                <w:color w:val="0000FF"/>
                <w:sz w:val="18"/>
                <w:szCs w:val="18"/>
              </w:rPr>
            </w:pPr>
          </w:p>
          <w:p w:rsidR="00BE6FE5" w:rsidRPr="002F0D09" w:rsidRDefault="00BE6FE5" w:rsidP="00FD4F22">
            <w:pPr>
              <w:rPr>
                <w:rFonts w:ascii="ＭＳ 明朝" w:hAnsi="ＭＳ 明朝"/>
                <w:color w:val="0000FF"/>
                <w:sz w:val="18"/>
                <w:szCs w:val="18"/>
              </w:rPr>
            </w:pP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8"/>
                <w:szCs w:val="18"/>
              </w:rPr>
              <w:t>GJ</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(熱量換算)</w:t>
            </w: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color w:val="0000FF"/>
                <w:sz w:val="18"/>
                <w:szCs w:val="18"/>
              </w:rPr>
              <w:t>K</w:t>
            </w:r>
            <w:r w:rsidRPr="002F0D09">
              <w:rPr>
                <w:rFonts w:ascii="ＭＳ 明朝" w:hAnsi="ＭＳ 明朝" w:hint="eastAsia"/>
                <w:color w:val="0000FF"/>
                <w:sz w:val="18"/>
                <w:szCs w:val="18"/>
              </w:rPr>
              <w:t>l</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(原油換算)</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夏期・冬期における</w:t>
            </w:r>
          </w:p>
          <w:p w:rsidR="00BE6FE5" w:rsidRPr="002F0D09" w:rsidRDefault="00BE6FE5" w:rsidP="00FD4F22">
            <w:pPr>
              <w:rPr>
                <w:rFonts w:ascii="ＭＳ 明朝" w:hAnsi="ＭＳ 明朝"/>
                <w:color w:val="0000FF"/>
              </w:rPr>
            </w:pPr>
            <w:r w:rsidRPr="002F0D09">
              <w:rPr>
                <w:rFonts w:ascii="ＭＳ 明朝" w:hAnsi="ＭＳ 明朝" w:hint="eastAsia"/>
                <w:color w:val="0000FF"/>
              </w:rPr>
              <w:t>電気需要平準化時間帯</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14,952</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▲700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142,092.4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3,666.0</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w:t>
            </w:r>
            <w:r w:rsidR="00E33515" w:rsidRPr="002F0D09">
              <w:rPr>
                <w:rFonts w:ascii="ＭＳ 明朝" w:hAnsi="ＭＳ 明朝" w:hint="eastAsia"/>
                <w:color w:val="0000FF"/>
                <w:sz w:val="18"/>
                <w:szCs w:val="18"/>
              </w:rPr>
              <w:t>8</w:t>
            </w:r>
            <w:r w:rsidRPr="002F0D09">
              <w:rPr>
                <w:rFonts w:ascii="ＭＳ 明朝" w:hAnsi="ＭＳ 明朝" w:hint="eastAsia"/>
                <w:color w:val="0000FF"/>
                <w:sz w:val="18"/>
                <w:szCs w:val="18"/>
              </w:rPr>
              <w:t>80</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▲700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111,464.6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2,875.</w:t>
            </w:r>
            <w:r w:rsidR="005A462B" w:rsidRPr="002F0D09">
              <w:rPr>
                <w:rFonts w:ascii="ＭＳ 明朝" w:hAnsi="ＭＳ 明朝" w:hint="eastAsia"/>
                <w:color w:val="0000FF"/>
                <w:sz w:val="18"/>
                <w:szCs w:val="18"/>
              </w:rPr>
              <w:t>79</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FD4F22">
            <w:pPr>
              <w:rPr>
                <w:rFonts w:ascii="ＭＳ 明朝" w:hAnsi="ＭＳ 明朝"/>
                <w:color w:val="0000FF"/>
              </w:rPr>
            </w:pPr>
            <w:r w:rsidRPr="002F0D09">
              <w:rPr>
                <w:rFonts w:ascii="ＭＳ 明朝" w:hAnsi="ＭＳ 明朝" w:hint="eastAsia"/>
                <w:color w:val="0000FF"/>
              </w:rPr>
              <w:t>を除いた昼間買電</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6,578</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52,621.7</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1,357.6</w:t>
            </w:r>
            <w:r w:rsidR="005A462B" w:rsidRPr="002F0D09">
              <w:rPr>
                <w:rFonts w:ascii="ＭＳ 明朝" w:hAnsi="ＭＳ 明朝" w:hint="eastAsia"/>
                <w:color w:val="0000FF"/>
                <w:sz w:val="18"/>
                <w:szCs w:val="18"/>
              </w:rPr>
              <w:t>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5,640</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43,269.8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1,116.</w:t>
            </w:r>
            <w:r w:rsidR="005A462B" w:rsidRPr="002F0D09">
              <w:rPr>
                <w:rFonts w:ascii="ＭＳ 明朝" w:hAnsi="ＭＳ 明朝" w:hint="eastAsia"/>
                <w:color w:val="0000FF"/>
                <w:sz w:val="18"/>
                <w:szCs w:val="18"/>
              </w:rPr>
              <w:t>36</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夜間買電</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4,500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41,760.0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1,077.4</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8,910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82,684.8</w:t>
            </w:r>
          </w:p>
        </w:tc>
        <w:tc>
          <w:tcPr>
            <w:tcW w:w="1016" w:type="dxa"/>
            <w:shd w:val="clear" w:color="auto" w:fill="auto"/>
          </w:tcPr>
          <w:p w:rsidR="00BE6FE5" w:rsidRPr="002F0D09" w:rsidRDefault="00BE6FE5" w:rsidP="005A462B">
            <w:pPr>
              <w:jc w:val="right"/>
              <w:rPr>
                <w:rFonts w:ascii="ＭＳ 明朝" w:hAnsi="ＭＳ 明朝"/>
                <w:color w:val="0000FF"/>
                <w:sz w:val="18"/>
                <w:szCs w:val="18"/>
              </w:rPr>
            </w:pPr>
            <w:r w:rsidRPr="002F0D09">
              <w:rPr>
                <w:rFonts w:ascii="ＭＳ 明朝" w:hAnsi="ＭＳ 明朝" w:hint="eastAsia"/>
                <w:color w:val="0000FF"/>
                <w:sz w:val="18"/>
                <w:szCs w:val="18"/>
              </w:rPr>
              <w:t>2,133.</w:t>
            </w:r>
            <w:r w:rsidR="005A462B" w:rsidRPr="002F0D09">
              <w:rPr>
                <w:rFonts w:ascii="ＭＳ 明朝" w:hAnsi="ＭＳ 明朝" w:hint="eastAsia"/>
                <w:color w:val="0000FF"/>
                <w:sz w:val="18"/>
                <w:szCs w:val="18"/>
              </w:rPr>
              <w:t>27</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Ｂ・Ｃ重油</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color w:val="0000FF"/>
              </w:rPr>
              <w:t>K</w:t>
            </w:r>
            <w:r w:rsidRPr="002F0D09">
              <w:rPr>
                <w:rFonts w:ascii="ＭＳ 明朝" w:hAnsi="ＭＳ 明朝" w:hint="eastAsia"/>
                <w:color w:val="0000FF"/>
              </w:rPr>
              <w:t>l</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20,906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875,961.4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22,599.8</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20,906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875,961.4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22,599.8</w:t>
            </w:r>
            <w:r w:rsidR="005A462B" w:rsidRPr="002F0D09">
              <w:rPr>
                <w:rFonts w:ascii="ＭＳ 明朝" w:hAnsi="ＭＳ 明朝" w:hint="eastAsia"/>
                <w:color w:val="0000FF"/>
                <w:sz w:val="18"/>
                <w:szCs w:val="18"/>
              </w:rPr>
              <w:t>0</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液化天然ガス</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rPr>
              <w:t>t</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1,753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95,713.8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2,469.4</w:t>
            </w:r>
            <w:r w:rsidR="005A462B" w:rsidRPr="002F0D09">
              <w:rPr>
                <w:rFonts w:ascii="ＭＳ 明朝" w:hAnsi="ＭＳ 明朝" w:hint="eastAsia"/>
                <w:color w:val="0000FF"/>
                <w:sz w:val="18"/>
                <w:szCs w:val="18"/>
              </w:rPr>
              <w:t>1</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1,753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95,713.8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2,469.</w:t>
            </w:r>
            <w:r w:rsidR="005A462B" w:rsidRPr="002F0D09">
              <w:rPr>
                <w:rFonts w:ascii="ＭＳ 明朝" w:hAnsi="ＭＳ 明朝" w:hint="eastAsia"/>
                <w:color w:val="0000FF"/>
                <w:sz w:val="18"/>
                <w:szCs w:val="18"/>
              </w:rPr>
              <w:t>41</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合計</w:t>
            </w:r>
          </w:p>
        </w:tc>
        <w:tc>
          <w:tcPr>
            <w:tcW w:w="993" w:type="dxa"/>
            <w:shd w:val="clear" w:color="auto" w:fill="auto"/>
          </w:tcPr>
          <w:p w:rsidR="00BE6FE5" w:rsidRPr="002F0D09" w:rsidRDefault="00BE6FE5" w:rsidP="00FD4F22">
            <w:pPr>
              <w:jc w:val="center"/>
              <w:rPr>
                <w:rFonts w:ascii="ＭＳ 明朝" w:hAnsi="ＭＳ 明朝"/>
                <w:color w:val="0000FF"/>
              </w:rPr>
            </w:pPr>
          </w:p>
        </w:tc>
        <w:tc>
          <w:tcPr>
            <w:tcW w:w="1015"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31,170.3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31,194.6</w:t>
            </w:r>
          </w:p>
        </w:tc>
      </w:tr>
    </w:tbl>
    <w:p w:rsidR="00BE6FE5" w:rsidRPr="002F0D09" w:rsidRDefault="0099684C" w:rsidP="008C4398">
      <w:pPr>
        <w:tabs>
          <w:tab w:val="left" w:pos="993"/>
          <w:tab w:val="left" w:pos="1276"/>
          <w:tab w:val="left" w:pos="1560"/>
        </w:tabs>
        <w:ind w:firstLineChars="100" w:firstLine="191"/>
        <w:rPr>
          <w:rFonts w:ascii="ＭＳ 明朝" w:hAnsi="ＭＳ 明朝"/>
          <w:color w:val="0000FF"/>
        </w:rPr>
      </w:pPr>
      <w:r>
        <w:rPr>
          <w:rFonts w:ascii="ＭＳ 明朝" w:hAnsi="ＭＳ 明朝" w:hint="eastAsia"/>
          <w:noProof/>
          <w:color w:val="0000CC"/>
        </w:rPr>
        <mc:AlternateContent>
          <mc:Choice Requires="wps">
            <w:drawing>
              <wp:anchor distT="0" distB="0" distL="114300" distR="114300" simplePos="0" relativeHeight="251690496" behindDoc="0" locked="0" layoutInCell="1" allowOverlap="1" wp14:anchorId="3941A410" wp14:editId="263FBA2E">
                <wp:simplePos x="0" y="0"/>
                <wp:positionH relativeFrom="column">
                  <wp:posOffset>80645</wp:posOffset>
                </wp:positionH>
                <wp:positionV relativeFrom="paragraph">
                  <wp:posOffset>3175</wp:posOffset>
                </wp:positionV>
                <wp:extent cx="0" cy="5580000"/>
                <wp:effectExtent l="0" t="0" r="19050" b="20955"/>
                <wp:wrapNone/>
                <wp:docPr id="25" name="AutoShape 8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000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4" o:spid="_x0000_s1026" type="#_x0000_t32" style="position:absolute;left:0;text-align:left;margin-left:6.35pt;margin-top:.25pt;width:0;height:439.3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" strokecolor="#efa615" strokeweight="1pt"/>
            </w:pict>
          </mc:Fallback>
        </mc:AlternateContent>
      </w:r>
      <w:r w:rsidR="00BE6FE5" w:rsidRPr="002F0D09">
        <w:rPr>
          <w:rFonts w:ascii="ＭＳ 明朝" w:hAnsi="ＭＳ 明朝" w:hint="eastAsia"/>
          <w:color w:val="0000FF"/>
        </w:rPr>
        <w:t>電気以外のエネルギーとして、Ｂ・Ｃ重油を20,906kl/年及び、液化天然ガスを1,753t/年使用している。</w:t>
      </w: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Pr="00385DA5" w:rsidRDefault="003D50CA" w:rsidP="00BB635E">
      <w:pPr>
        <w:ind w:firstLineChars="200" w:firstLine="382"/>
        <w:rPr>
          <w:rFonts w:ascii="ＭＳ 明朝" w:hAnsi="ＭＳ 明朝"/>
          <w:color w:val="0000FF"/>
        </w:rPr>
      </w:pPr>
      <w:r w:rsidRPr="00385DA5">
        <w:rPr>
          <w:rFonts w:ascii="ＭＳ 明朝" w:hAnsi="ＭＳ 明朝" w:hint="eastAsia"/>
          <w:color w:val="0000FF"/>
        </w:rPr>
        <w:t>※換算係数は『エネルギー使用量の原油換算表』より</w:t>
      </w:r>
      <w:r w:rsidR="00BB635E">
        <w:rPr>
          <w:rFonts w:ascii="ＭＳ 明朝" w:hAnsi="ＭＳ 明朝" w:hint="eastAsia"/>
          <w:color w:val="0000FF"/>
        </w:rPr>
        <w:tab/>
      </w:r>
      <w:r w:rsidR="00BB635E">
        <w:rPr>
          <w:rFonts w:ascii="ＭＳ 明朝" w:hAnsi="ＭＳ 明朝" w:hint="eastAsia"/>
          <w:color w:val="0000FF"/>
        </w:rPr>
        <w:tab/>
      </w:r>
      <w:r w:rsidR="00BB635E">
        <w:rPr>
          <w:rFonts w:ascii="ＭＳ 明朝" w:hAnsi="ＭＳ 明朝" w:hint="eastAsia"/>
          <w:color w:val="0000FF"/>
        </w:rPr>
        <w:tab/>
      </w:r>
      <w:r w:rsidR="00BB635E" w:rsidRPr="00385DA5">
        <w:rPr>
          <w:rFonts w:ascii="ＭＳ 明朝" w:hAnsi="ＭＳ 明朝" w:hint="eastAsia"/>
          <w:color w:val="0000FF"/>
        </w:rPr>
        <w:t>▲は｢販売した副生エネルギーの量｣</w:t>
      </w:r>
    </w:p>
    <w:p w:rsidR="003D50CA" w:rsidRPr="00BB635E" w:rsidRDefault="003D50CA" w:rsidP="00BB635E">
      <w:pPr>
        <w:rPr>
          <w:rFonts w:ascii="ＭＳ 明朝" w:hAnsi="ＭＳ 明朝"/>
          <w:color w:val="0000FF"/>
        </w:rPr>
      </w:pPr>
    </w:p>
    <w:p w:rsidR="0015785E"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省エネルギー量は</w:t>
      </w:r>
    </w:p>
    <w:p w:rsidR="00BE6FE5" w:rsidRPr="002F0D09" w:rsidRDefault="008C4398" w:rsidP="008C4398">
      <w:pPr>
        <w:tabs>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導入前の原油換算量 － 導入後の原油換算量 ＝ 31,170.3kl － 31,194.6kl ＝</w:t>
      </w:r>
      <w:r w:rsidR="00BE6FE5" w:rsidRPr="002F0D09">
        <w:rPr>
          <w:rFonts w:ascii="ＭＳ 明朝" w:hAnsi="ＭＳ 明朝" w:hint="eastAsia"/>
          <w:color w:val="0000FF"/>
          <w:u w:color="0000FF"/>
        </w:rPr>
        <w:t xml:space="preserve"> </w:t>
      </w:r>
      <w:r w:rsidR="00BE6FE5" w:rsidRPr="002F0D09">
        <w:rPr>
          <w:rFonts w:ascii="ＭＳ 明朝" w:hAnsi="ＭＳ 明朝" w:hint="eastAsia"/>
          <w:color w:val="0000FF"/>
          <w:u w:val="single" w:color="0000FF"/>
        </w:rPr>
        <w:t>－24.3kl</w:t>
      </w:r>
      <w:r w:rsidR="00BE6FE5" w:rsidRPr="002F0D09">
        <w:rPr>
          <w:rFonts w:ascii="ＭＳ 明朝" w:hAnsi="ＭＳ 明朝" w:hint="eastAsia"/>
          <w:color w:val="0000FF"/>
          <w:u w:color="FF0000"/>
        </w:rPr>
        <w:t>・</w:t>
      </w:r>
      <w:r w:rsidR="00BE6FE5" w:rsidRPr="002F0D09">
        <w:rPr>
          <w:rFonts w:ascii="ＭＳ 明朝" w:hAnsi="ＭＳ 明朝" w:hint="eastAsia"/>
          <w:color w:val="0000FF"/>
        </w:rPr>
        <w:t>・</w:t>
      </w:r>
      <w:r w:rsidR="00686DE8">
        <w:rPr>
          <w:rFonts w:ascii="ＭＳ 明朝" w:hAnsi="ＭＳ 明朝" w:hint="eastAsia"/>
          <w:color w:val="0000FF"/>
        </w:rPr>
        <w:t>⑭</w:t>
      </w:r>
    </w:p>
    <w:p w:rsidR="00BE6FE5" w:rsidRPr="00054C48" w:rsidRDefault="00BB635E" w:rsidP="008C4398">
      <w:pPr>
        <w:tabs>
          <w:tab w:val="left" w:pos="993"/>
          <w:tab w:val="left" w:pos="1276"/>
          <w:tab w:val="left" w:pos="1560"/>
        </w:tabs>
        <w:rPr>
          <w:rFonts w:ascii="ＭＳ 明朝" w:hAnsi="ＭＳ 明朝"/>
          <w:color w:val="0000CC"/>
        </w:rPr>
      </w:pPr>
      <w:r>
        <w:rPr>
          <w:rFonts w:ascii="ＭＳ 明朝" w:hAnsi="ＭＳ 明朝" w:hint="eastAsia"/>
          <w:noProof/>
          <w:color w:val="0000FF"/>
          <w:sz w:val="18"/>
          <w:szCs w:val="18"/>
        </w:rPr>
        <mc:AlternateContent>
          <mc:Choice Requires="wps">
            <w:drawing>
              <wp:anchor distT="0" distB="0" distL="114300" distR="114300" simplePos="0" relativeHeight="251702784" behindDoc="0" locked="0" layoutInCell="1" allowOverlap="1" wp14:anchorId="2D69524B" wp14:editId="3C86DFD0">
                <wp:simplePos x="0" y="0"/>
                <wp:positionH relativeFrom="column">
                  <wp:posOffset>4137660</wp:posOffset>
                </wp:positionH>
                <wp:positionV relativeFrom="paragraph">
                  <wp:posOffset>57150</wp:posOffset>
                </wp:positionV>
                <wp:extent cx="2419350" cy="322580"/>
                <wp:effectExtent l="0" t="0" r="0" b="1270"/>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385DA5" w:rsidRDefault="00264A42" w:rsidP="00BE6FE5">
                            <w:pPr>
                              <w:rPr>
                                <w:rFonts w:ascii="ＭＳ 明朝" w:hAnsi="ＭＳ 明朝"/>
                                <w:color w:val="0000FF"/>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8" type="#_x0000_t202" style="position:absolute;left:0;text-align:left;margin-left:325.8pt;margin-top:4.5pt;width:190.5pt;height:25.4pt;z-index:2517027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VHM2g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" filled="f" stroked="f">
                <v:textbox style="mso-fit-shape-to-text:t">
                  <w:txbxContent>
                    <w:p w:rsidR="00264A42" w:rsidRPr="00385DA5" w:rsidRDefault="00264A42" w:rsidP="00BE6FE5">
                      <w:pPr>
                        <w:rPr>
                          <w:rFonts w:ascii="ＭＳ 明朝" w:hAnsi="ＭＳ 明朝"/>
                          <w:color w:val="0000FF"/>
                        </w:rPr>
                      </w:pPr>
                    </w:p>
                  </w:txbxContent>
                </v:textbox>
              </v:shape>
            </w:pict>
          </mc:Fallback>
        </mc:AlternateConten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省エネルギー率は</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区分Ⅰによる省エネルギー効果（2,609.7kl）を加味しない実際の過去実績使用量に対する</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比率となるので、</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 xml:space="preserve">導入後の省エネルギー量 ／　区分Ⅰの設備導入前の原油換算量　×　100　</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 xml:space="preserve">＝　</w:t>
      </w:r>
      <w:r w:rsidR="00686DE8">
        <w:rPr>
          <w:rFonts w:ascii="ＭＳ 明朝" w:hAnsi="ＭＳ 明朝" w:hint="eastAsia"/>
          <w:color w:val="0000FF"/>
        </w:rPr>
        <w:t>⑭</w:t>
      </w:r>
      <w:r w:rsidR="00BE6FE5" w:rsidRPr="002F0D09">
        <w:rPr>
          <w:rFonts w:ascii="ＭＳ 明朝" w:hAnsi="ＭＳ 明朝" w:hint="eastAsia"/>
          <w:color w:val="0000FF"/>
        </w:rPr>
        <w:t xml:space="preserve">-24.3kl　／　</w:t>
      </w:r>
      <w:r w:rsidR="001537C1">
        <w:rPr>
          <w:rFonts w:ascii="ＭＳ 明朝" w:hAnsi="ＭＳ 明朝" w:hint="eastAsia"/>
          <w:color w:val="0000FF"/>
        </w:rPr>
        <w:t>33,780.0</w:t>
      </w:r>
      <w:r w:rsidR="00BE6FE5" w:rsidRPr="002F0D09">
        <w:rPr>
          <w:rFonts w:ascii="ＭＳ 明朝" w:hAnsi="ＭＳ 明朝" w:hint="eastAsia"/>
          <w:color w:val="0000FF"/>
        </w:rPr>
        <w:t xml:space="preserve">kl　×　100　＝　－0.07　≒　</w:t>
      </w:r>
      <w:r w:rsidR="00BE6FE5" w:rsidRPr="002F0D09">
        <w:rPr>
          <w:rFonts w:ascii="ＭＳ 明朝" w:hAnsi="ＭＳ 明朝" w:hint="eastAsia"/>
          <w:color w:val="0000FF"/>
          <w:u w:val="single"/>
        </w:rPr>
        <w:t>－0.1（％）</w:t>
      </w:r>
    </w:p>
    <w:p w:rsidR="00BE6FE5" w:rsidRPr="002F0D09" w:rsidRDefault="00BE6FE5" w:rsidP="008C4398">
      <w:pPr>
        <w:rPr>
          <w:rFonts w:ascii="ＭＳ 明朝" w:hAnsi="ＭＳ 明朝"/>
          <w:color w:val="0000FF"/>
        </w:rPr>
      </w:pPr>
    </w:p>
    <w:p w:rsidR="00BE6FE5" w:rsidRPr="002F0D09" w:rsidRDefault="00BE6FE5" w:rsidP="008C4398">
      <w:pPr>
        <w:ind w:firstLine="838"/>
        <w:rPr>
          <w:rFonts w:ascii="ＭＳ 明朝" w:hAnsi="ＭＳ 明朝"/>
          <w:color w:val="0000FF"/>
        </w:rPr>
      </w:pPr>
      <w:r w:rsidRPr="002F0D09">
        <w:rPr>
          <w:rFonts w:ascii="ＭＳ 明朝" w:hAnsi="ＭＳ 明朝" w:hint="eastAsia"/>
          <w:color w:val="0000FF"/>
        </w:rPr>
        <w:t>○○○○○○○○○○○○○○○○○○○○○○○○○○○○○○○○○○○○○○○○○○○</w:t>
      </w:r>
    </w:p>
    <w:p w:rsidR="005B48B1" w:rsidRDefault="00BE6FE5" w:rsidP="008C4398">
      <w:pPr>
        <w:ind w:firstLine="838"/>
        <w:rPr>
          <w:rFonts w:ascii="ＭＳ 明朝" w:hAnsi="ＭＳ 明朝"/>
          <w:color w:val="0000FF"/>
        </w:rPr>
      </w:pPr>
      <w:r w:rsidRPr="002F0D09">
        <w:rPr>
          <w:rFonts w:ascii="ＭＳ 明朝" w:hAnsi="ＭＳ 明朝" w:hint="eastAsia"/>
          <w:color w:val="0000FF"/>
        </w:rPr>
        <w:t>○○○○○○○○○○○○○○○○○○○○○○○○○○○○○○○○○○○○○○○○○○</w:t>
      </w:r>
      <w:r w:rsidR="005F6BF2" w:rsidRPr="002F0D09">
        <w:rPr>
          <w:rFonts w:ascii="ＭＳ 明朝" w:hAnsi="ＭＳ 明朝" w:hint="eastAsia"/>
          <w:color w:val="0000FF"/>
        </w:rPr>
        <w:t>○</w:t>
      </w:r>
    </w:p>
    <w:p w:rsidR="00360035" w:rsidRDefault="00360035" w:rsidP="008C4398">
      <w:pPr>
        <w:ind w:firstLine="838"/>
        <w:rPr>
          <w:rFonts w:ascii="ＭＳ 明朝" w:hAnsi="ＭＳ 明朝"/>
          <w:color w:val="0000FF"/>
        </w:rPr>
      </w:pPr>
      <w:r w:rsidRPr="002F0D09">
        <w:rPr>
          <w:rFonts w:ascii="ＭＳ 明朝" w:hAnsi="ＭＳ 明朝" w:hint="eastAsia"/>
          <w:color w:val="0000FF"/>
        </w:rPr>
        <w:t>○○○○○○○○○○○○○○○○○○○○○○○○○○○○○○○○○○○○○○○○○○○</w:t>
      </w:r>
    </w:p>
    <w:p w:rsidR="004866CA" w:rsidRDefault="004866CA" w:rsidP="005B48B1">
      <w:pPr>
        <w:rPr>
          <w:rFonts w:ascii="ＭＳ 明朝" w:hAnsi="ＭＳ 明朝"/>
          <w:szCs w:val="21"/>
        </w:rPr>
      </w:pPr>
    </w:p>
    <w:p w:rsidR="004866CA" w:rsidRDefault="0099684C" w:rsidP="002306F2">
      <w:pPr>
        <w:pStyle w:val="2"/>
        <w:ind w:leftChars="296" w:left="565" w:firstLineChars="501" w:firstLine="956"/>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41344" behindDoc="0" locked="0" layoutInCell="1" allowOverlap="1" wp14:anchorId="67076751" wp14:editId="22136A84">
                <wp:simplePos x="0" y="0"/>
                <wp:positionH relativeFrom="column">
                  <wp:posOffset>-15875</wp:posOffset>
                </wp:positionH>
                <wp:positionV relativeFrom="paragraph">
                  <wp:posOffset>-133985</wp:posOffset>
                </wp:positionV>
                <wp:extent cx="941070" cy="332105"/>
                <wp:effectExtent l="0" t="0" r="0" b="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A1E78" w:rsidRDefault="00264A42" w:rsidP="00C73D66">
                            <w:pPr>
                              <w:rPr>
                                <w:color w:val="00B050"/>
                                <w:sz w:val="28"/>
                              </w:rPr>
                            </w:pPr>
                            <w:r w:rsidRPr="006A1E78">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9" type="#_x0000_t202" style="position:absolute;left:0;text-align:left;margin-left:-1.25pt;margin-top:-10.55pt;width:74.1pt;height:26.15pt;z-index:2516413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" strokecolor="#00b050">
                <v:textbox style="mso-fit-shape-to-text:t">
                  <w:txbxContent>
                    <w:p w:rsidR="00264A42" w:rsidRPr="006A1E78" w:rsidRDefault="00264A42" w:rsidP="00C73D66">
                      <w:pPr>
                        <w:rPr>
                          <w:color w:val="00B050"/>
                          <w:sz w:val="28"/>
                        </w:rPr>
                      </w:pPr>
                      <w:r w:rsidRPr="006A1E78">
                        <w:rPr>
                          <w:rFonts w:hint="eastAsia"/>
                          <w:color w:val="00B050"/>
                          <w:sz w:val="28"/>
                        </w:rPr>
                        <w:t>記載例②</w:t>
                      </w:r>
                    </w:p>
                  </w:txbxContent>
                </v:textbox>
              </v:shape>
            </w:pict>
          </mc:Fallback>
        </mc:AlternateContent>
      </w:r>
      <w:r>
        <w:rPr>
          <w:rFonts w:ascii="ＭＳ 明朝" w:hAnsi="ＭＳ 明朝" w:hint="eastAsia"/>
          <w:noProof/>
          <w:color w:val="0000CC"/>
          <w:sz w:val="20"/>
          <w:szCs w:val="20"/>
        </w:rPr>
        <mc:AlternateContent>
          <mc:Choice Requires="wps">
            <w:drawing>
              <wp:anchor distT="0" distB="0" distL="114300" distR="114300" simplePos="0" relativeHeight="251651584" behindDoc="0" locked="0" layoutInCell="1" allowOverlap="1" wp14:anchorId="5DEA11F5" wp14:editId="77BFD332">
                <wp:simplePos x="0" y="0"/>
                <wp:positionH relativeFrom="column">
                  <wp:posOffset>81280</wp:posOffset>
                </wp:positionH>
                <wp:positionV relativeFrom="paragraph">
                  <wp:posOffset>198120</wp:posOffset>
                </wp:positionV>
                <wp:extent cx="0" cy="3708000"/>
                <wp:effectExtent l="0" t="0" r="19050" b="26035"/>
                <wp:wrapNone/>
                <wp:docPr id="18" name="AutoShape 7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0800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7" o:spid="_x0000_s1026" type="#_x0000_t32" style="position:absolute;left:0;text-align:left;margin-left:6.4pt;margin-top:15.6pt;width:0;height:291.9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" strokecolor="#00b050" strokeweight="1pt"/>
            </w:pict>
          </mc:Fallback>
        </mc:AlternateContent>
      </w:r>
    </w:p>
    <w:p w:rsidR="00BE6FE5" w:rsidRPr="00B53A18" w:rsidRDefault="00BE6FE5" w:rsidP="00BE6FE5">
      <w:pPr>
        <w:pStyle w:val="2"/>
        <w:ind w:leftChars="296" w:left="565" w:firstLineChars="601" w:firstLine="1147"/>
        <w:rPr>
          <w:rFonts w:ascii="ＭＳ 明朝" w:hAnsi="ＭＳ 明朝"/>
          <w:sz w:val="20"/>
          <w:szCs w:val="20"/>
        </w:rPr>
      </w:pPr>
      <w:r>
        <w:rPr>
          <w:rFonts w:ascii="ＭＳ 明朝" w:hAnsi="ＭＳ 明朝" w:hint="eastAsia"/>
          <w:szCs w:val="21"/>
        </w:rPr>
        <w:t>１）</w:t>
      </w:r>
      <w:r w:rsidRPr="00B53A18">
        <w:rPr>
          <w:rFonts w:ascii="ＭＳ 明朝" w:hAnsi="ＭＳ 明朝" w:hint="eastAsia"/>
          <w:szCs w:val="21"/>
        </w:rPr>
        <w:t>事業場の年間</w:t>
      </w:r>
      <w:r>
        <w:rPr>
          <w:rFonts w:ascii="ＭＳ 明朝" w:hAnsi="ＭＳ 明朝" w:hint="eastAsia"/>
          <w:szCs w:val="21"/>
        </w:rPr>
        <w:t>省</w:t>
      </w:r>
      <w:r w:rsidRPr="00B53A18">
        <w:rPr>
          <w:rFonts w:ascii="ＭＳ 明朝" w:hAnsi="ＭＳ 明朝" w:hint="eastAsia"/>
          <w:szCs w:val="21"/>
        </w:rPr>
        <w:t xml:space="preserve">エネルギー量 </w:t>
      </w:r>
      <w:r w:rsidR="002F0D09" w:rsidRPr="00C44AB6">
        <w:rPr>
          <w:rFonts w:ascii="ＭＳ 明朝" w:hAnsi="ＭＳ 明朝" w:hint="eastAsia"/>
        </w:rPr>
        <w:t>＝</w:t>
      </w:r>
      <w:r w:rsidRPr="00244296">
        <w:rPr>
          <w:rFonts w:ascii="ＭＳ 明朝" w:hAnsi="ＭＳ 明朝" w:hint="eastAsia"/>
          <w:color w:val="0000FF"/>
        </w:rPr>
        <w:t>－24.3</w:t>
      </w:r>
      <w:r w:rsidRPr="00244296">
        <w:rPr>
          <w:rFonts w:ascii="ＭＳ 明朝" w:hAnsi="ＭＳ 明朝" w:hint="eastAsia"/>
          <w:color w:val="0000FF"/>
          <w:szCs w:val="21"/>
        </w:rPr>
        <w:t xml:space="preserve">kl／年　</w:t>
      </w:r>
      <w:r w:rsidRPr="00244296">
        <w:rPr>
          <w:rFonts w:ascii="ＭＳ 明朝" w:hAnsi="ＭＳ 明朝" w:hint="eastAsia"/>
          <w:color w:val="0000FF"/>
          <w:sz w:val="20"/>
          <w:szCs w:val="20"/>
        </w:rPr>
        <w:t>(裕度10％を考慮)</w:t>
      </w:r>
    </w:p>
    <w:p w:rsidR="00BE6FE5" w:rsidRPr="00B53A18" w:rsidRDefault="00BE6FE5" w:rsidP="00BE6FE5">
      <w:pPr>
        <w:pStyle w:val="2"/>
        <w:ind w:leftChars="296" w:left="565" w:firstLineChars="601" w:firstLine="1147"/>
        <w:rPr>
          <w:rFonts w:ascii="ＭＳ 明朝" w:hAnsi="ＭＳ 明朝"/>
          <w:sz w:val="20"/>
          <w:szCs w:val="20"/>
        </w:rPr>
      </w:pPr>
      <w:r>
        <w:rPr>
          <w:rFonts w:ascii="ＭＳ 明朝" w:hAnsi="ＭＳ 明朝" w:hint="eastAsia"/>
          <w:szCs w:val="21"/>
        </w:rPr>
        <w:t>２）</w:t>
      </w:r>
      <w:r w:rsidR="002F0D09">
        <w:rPr>
          <w:rFonts w:ascii="ＭＳ 明朝" w:hAnsi="ＭＳ 明朝" w:hint="eastAsia"/>
          <w:szCs w:val="21"/>
        </w:rPr>
        <w:t xml:space="preserve">　　　　</w:t>
      </w:r>
      <w:r w:rsidRPr="00B53A18">
        <w:rPr>
          <w:rFonts w:ascii="ＭＳ 明朝" w:hAnsi="ＭＳ 明朝" w:hint="eastAsia"/>
          <w:szCs w:val="21"/>
        </w:rPr>
        <w:t>年間</w:t>
      </w:r>
      <w:r>
        <w:rPr>
          <w:rFonts w:ascii="ＭＳ 明朝" w:hAnsi="ＭＳ 明朝" w:hint="eastAsia"/>
          <w:szCs w:val="21"/>
        </w:rPr>
        <w:t>省</w:t>
      </w:r>
      <w:r w:rsidRPr="00B53A18">
        <w:rPr>
          <w:rFonts w:ascii="ＭＳ 明朝" w:hAnsi="ＭＳ 明朝" w:hint="eastAsia"/>
          <w:szCs w:val="21"/>
        </w:rPr>
        <w:t xml:space="preserve">エネルギー率 </w:t>
      </w:r>
      <w:r w:rsidR="002F0D09" w:rsidRPr="00C44AB6">
        <w:rPr>
          <w:rFonts w:ascii="ＭＳ 明朝" w:hAnsi="ＭＳ 明朝" w:hint="eastAsia"/>
        </w:rPr>
        <w:t>＝</w:t>
      </w:r>
      <w:r w:rsidRPr="00244296">
        <w:rPr>
          <w:rFonts w:ascii="ＭＳ 明朝" w:hAnsi="ＭＳ 明朝" w:hint="eastAsia"/>
          <w:color w:val="0000FF"/>
          <w:szCs w:val="21"/>
        </w:rPr>
        <w:t xml:space="preserve">－0.1％　</w:t>
      </w:r>
      <w:r w:rsidRPr="00244296">
        <w:rPr>
          <w:rFonts w:ascii="ＭＳ 明朝" w:hAnsi="ＭＳ 明朝" w:hint="eastAsia"/>
          <w:color w:val="0000FF"/>
          <w:sz w:val="20"/>
          <w:szCs w:val="20"/>
        </w:rPr>
        <w:t>(裕度10％を考慮)</w:t>
      </w:r>
    </w:p>
    <w:p w:rsidR="002D11B6" w:rsidRDefault="002D11B6" w:rsidP="00053932">
      <w:pPr>
        <w:tabs>
          <w:tab w:val="left" w:pos="709"/>
          <w:tab w:val="left" w:pos="1560"/>
          <w:tab w:val="left" w:pos="3261"/>
          <w:tab w:val="left" w:pos="5529"/>
        </w:tabs>
        <w:ind w:left="2"/>
        <w:rPr>
          <w:rFonts w:ascii="ＭＳ 明朝" w:hAnsi="ＭＳ 明朝"/>
        </w:rPr>
      </w:pPr>
    </w:p>
    <w:p w:rsidR="00BE6FE5" w:rsidRPr="003D516B" w:rsidRDefault="00053932" w:rsidP="00053932">
      <w:pPr>
        <w:tabs>
          <w:tab w:val="left" w:pos="709"/>
          <w:tab w:val="left" w:pos="1560"/>
          <w:tab w:val="left" w:pos="3261"/>
          <w:tab w:val="left" w:pos="5529"/>
        </w:tabs>
        <w:ind w:left="2"/>
        <w:rPr>
          <w:rFonts w:ascii="ＭＳ 明朝" w:hAnsi="ＭＳ 明朝"/>
          <w:color w:val="0000FF"/>
        </w:rPr>
      </w:pPr>
      <w:r>
        <w:rPr>
          <w:rFonts w:ascii="ＭＳ 明朝" w:hAnsi="ＭＳ 明朝" w:hint="eastAsia"/>
        </w:rPr>
        <w:tab/>
      </w:r>
      <w:r w:rsidR="00BE6FE5" w:rsidRPr="003D516B">
        <w:rPr>
          <w:rFonts w:ascii="ＭＳ 明朝" w:hAnsi="ＭＳ 明朝" w:hint="eastAsia"/>
          <w:color w:val="0000FF"/>
        </w:rPr>
        <w:t>【計算過程】</w:t>
      </w: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3D516B">
        <w:rPr>
          <w:rFonts w:ascii="ＭＳ 明朝" w:hAnsi="ＭＳ 明朝" w:hint="eastAsia"/>
          <w:color w:val="0000FF"/>
          <w:sz w:val="20"/>
          <w:szCs w:val="20"/>
        </w:rPr>
        <w:t>目標デマンド値 6,000kWを超えた電力を削減する為に必要な夜間電力は</w:t>
      </w:r>
    </w:p>
    <w:p w:rsidR="002D11B6" w:rsidRDefault="002D11B6"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sidR="00BE6FE5" w:rsidRPr="003D516B">
        <w:rPr>
          <w:rFonts w:ascii="ＭＳ 明朝" w:hAnsi="ＭＳ 明朝" w:hint="eastAsia"/>
          <w:color w:val="0000FF"/>
          <w:sz w:val="20"/>
          <w:szCs w:val="20"/>
        </w:rPr>
        <w:t>電力変換効率が90.93％の為、③の効果を得るために必要な夏期・冬期における夜間電力使用量は</w:t>
      </w: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3D516B">
        <w:rPr>
          <w:rFonts w:ascii="ＭＳ 明朝" w:hAnsi="ＭＳ 明朝" w:hint="eastAsia"/>
          <w:color w:val="0000FF"/>
          <w:sz w:val="20"/>
          <w:szCs w:val="20"/>
        </w:rPr>
        <w:t>③3,072</w:t>
      </w:r>
      <w:r w:rsidR="00BE6FE5" w:rsidRPr="003D516B">
        <w:rPr>
          <w:rFonts w:ascii="ＭＳ 明朝" w:hAnsi="ＭＳ 明朝" w:hint="eastAsia"/>
          <w:color w:val="0000FF"/>
        </w:rPr>
        <w:t>,000</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w:t>
      </w:r>
      <w:r>
        <w:rPr>
          <w:rFonts w:ascii="ＭＳ 明朝" w:hAnsi="ＭＳ 明朝" w:hint="eastAsia"/>
          <w:color w:val="0000FF"/>
        </w:rPr>
        <w:t xml:space="preserve">　　</w:t>
      </w:r>
      <w:r w:rsidR="00BE6FE5" w:rsidRPr="003D516B">
        <w:rPr>
          <w:rFonts w:ascii="ＭＳ 明朝" w:hAnsi="ＭＳ 明朝" w:hint="eastAsia"/>
          <w:color w:val="0000FF"/>
        </w:rPr>
        <w:t>（100/90.93</w:t>
      </w:r>
      <w:r w:rsidR="00BE6FE5" w:rsidRPr="003D516B">
        <w:rPr>
          <w:rFonts w:ascii="ＭＳ 明朝" w:hAnsi="ＭＳ 明朝"/>
          <w:color w:val="0000FF"/>
        </w:rPr>
        <w:t>）</w:t>
      </w:r>
      <w:r>
        <w:rPr>
          <w:rFonts w:ascii="ＭＳ 明朝" w:hAnsi="ＭＳ 明朝" w:hint="eastAsia"/>
          <w:color w:val="0000FF"/>
        </w:rPr>
        <w:tab/>
      </w:r>
      <w:r w:rsidR="00BE6FE5" w:rsidRPr="003D516B">
        <w:rPr>
          <w:rFonts w:ascii="ＭＳ 明朝" w:hAnsi="ＭＳ 明朝" w:hint="eastAsia"/>
          <w:color w:val="0000FF"/>
        </w:rPr>
        <w:t>＝　3,378,423</w:t>
      </w:r>
      <w:r w:rsidR="008C4398">
        <w:rPr>
          <w:rFonts w:ascii="ＭＳ 明朝" w:hAnsi="ＭＳ 明朝" w:hint="eastAsia"/>
          <w:color w:val="0000FF"/>
        </w:rPr>
        <w:t>ｋＷｈ</w:t>
      </w:r>
      <w:r w:rsidR="00BE6FE5" w:rsidRPr="003D516B">
        <w:rPr>
          <w:rFonts w:ascii="ＭＳ 明朝" w:hAnsi="ＭＳ 明朝" w:hint="eastAsia"/>
          <w:color w:val="0000FF"/>
        </w:rPr>
        <w:t>・・⑪</w:t>
      </w:r>
    </w:p>
    <w:p w:rsidR="00BE6FE5" w:rsidRPr="003D516B" w:rsidRDefault="00053932" w:rsidP="00053932">
      <w:pPr>
        <w:tabs>
          <w:tab w:val="left" w:pos="709"/>
          <w:tab w:val="left" w:pos="1560"/>
          <w:tab w:val="left" w:pos="3261"/>
          <w:tab w:val="left" w:pos="5529"/>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夏期冬季以外のピークシフトに要する、夜間電力使用量は</w:t>
      </w:r>
    </w:p>
    <w:p w:rsidR="00BE6FE5" w:rsidRPr="003D516B" w:rsidRDefault="00053932" w:rsidP="00053932">
      <w:pPr>
        <w:tabs>
          <w:tab w:val="left" w:pos="709"/>
          <w:tab w:val="left" w:pos="1560"/>
          <w:tab w:val="left" w:pos="3259"/>
          <w:tab w:val="left" w:pos="552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⑤938,000</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w:t>
      </w:r>
      <w:r>
        <w:rPr>
          <w:rFonts w:ascii="ＭＳ 明朝" w:hAnsi="ＭＳ 明朝" w:hint="eastAsia"/>
          <w:color w:val="0000FF"/>
        </w:rPr>
        <w:t xml:space="preserve">　　</w:t>
      </w:r>
      <w:r w:rsidR="00BE6FE5" w:rsidRPr="003D516B">
        <w:rPr>
          <w:rFonts w:ascii="ＭＳ 明朝" w:hAnsi="ＭＳ 明朝" w:hint="eastAsia"/>
          <w:color w:val="0000FF"/>
        </w:rPr>
        <w:t>（100/90.93</w:t>
      </w:r>
      <w:r w:rsidR="00BE6FE5" w:rsidRPr="003D516B">
        <w:rPr>
          <w:rFonts w:ascii="ＭＳ 明朝" w:hAnsi="ＭＳ 明朝"/>
          <w:color w:val="0000FF"/>
        </w:rPr>
        <w:t>）</w:t>
      </w:r>
      <w:r>
        <w:rPr>
          <w:rFonts w:ascii="ＭＳ 明朝" w:hAnsi="ＭＳ 明朝" w:hint="eastAsia"/>
          <w:color w:val="0000FF"/>
        </w:rPr>
        <w:tab/>
      </w:r>
      <w:r w:rsidR="00BE6FE5" w:rsidRPr="003D516B">
        <w:rPr>
          <w:rFonts w:ascii="ＭＳ 明朝" w:hAnsi="ＭＳ 明朝" w:hint="eastAsia"/>
          <w:color w:val="0000FF"/>
        </w:rPr>
        <w:t>＝　1,031,563</w:t>
      </w:r>
      <w:r w:rsidR="008C4398">
        <w:rPr>
          <w:rFonts w:ascii="ＭＳ 明朝" w:hAnsi="ＭＳ 明朝" w:hint="eastAsia"/>
          <w:color w:val="0000FF"/>
        </w:rPr>
        <w:t>ｋＷｈ</w:t>
      </w:r>
      <w:r w:rsidR="00BE6FE5" w:rsidRPr="003D516B">
        <w:rPr>
          <w:rFonts w:ascii="ＭＳ 明朝" w:hAnsi="ＭＳ 明朝" w:hint="eastAsia"/>
          <w:color w:val="0000FF"/>
        </w:rPr>
        <w:t>・・⑫</w:t>
      </w:r>
    </w:p>
    <w:p w:rsidR="00BE6FE5" w:rsidRPr="003D516B" w:rsidRDefault="00053932" w:rsidP="00053932">
      <w:pPr>
        <w:tabs>
          <w:tab w:val="left" w:pos="709"/>
          <w:tab w:val="left" w:pos="1560"/>
          <w:tab w:val="left" w:pos="3261"/>
          <w:tab w:val="left" w:pos="5529"/>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年間を通じて増加する夜間電力量は</w:t>
      </w:r>
    </w:p>
    <w:p w:rsidR="00BE6FE5" w:rsidRPr="003D516B" w:rsidRDefault="00053932" w:rsidP="00053932">
      <w:pPr>
        <w:tabs>
          <w:tab w:val="left" w:pos="709"/>
          <w:tab w:val="left" w:pos="1560"/>
          <w:tab w:val="left" w:pos="3261"/>
          <w:tab w:val="left" w:pos="5529"/>
        </w:tabs>
        <w:ind w:left="2"/>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⑪3,378,423</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　⑫1,031,563</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　4,409,986</w:t>
      </w:r>
      <w:r w:rsidR="008C4398">
        <w:rPr>
          <w:rFonts w:ascii="ＭＳ 明朝" w:hAnsi="ＭＳ 明朝" w:hint="eastAsia"/>
          <w:color w:val="0000FF"/>
        </w:rPr>
        <w:t>ｋＷｈ</w:t>
      </w:r>
      <w:r w:rsidR="00BE6FE5" w:rsidRPr="003D516B">
        <w:rPr>
          <w:rFonts w:ascii="ＭＳ 明朝" w:hAnsi="ＭＳ 明朝" w:hint="eastAsia"/>
          <w:color w:val="0000FF"/>
        </w:rPr>
        <w:t>・・⑬</w:t>
      </w:r>
    </w:p>
    <w:p w:rsidR="00BB635E" w:rsidRDefault="00BB635E">
      <w:pPr>
        <w:widowControl/>
        <w:jc w:val="left"/>
        <w:rPr>
          <w:rFonts w:ascii="ＭＳ 明朝" w:hAnsi="ＭＳ 明朝"/>
          <w:color w:val="0000FF"/>
        </w:rPr>
      </w:pPr>
      <w:r>
        <w:rPr>
          <w:rFonts w:ascii="ＭＳ 明朝" w:hAnsi="ＭＳ 明朝"/>
          <w:color w:val="0000FF"/>
        </w:rPr>
        <w:br w:type="page"/>
      </w:r>
    </w:p>
    <w:p w:rsidR="00BE6FE5" w:rsidRPr="003D516B" w:rsidRDefault="00BB635E" w:rsidP="00053932">
      <w:pPr>
        <w:tabs>
          <w:tab w:val="left" w:pos="709"/>
          <w:tab w:val="left" w:pos="1560"/>
          <w:tab w:val="left" w:pos="3544"/>
          <w:tab w:val="left" w:pos="5529"/>
        </w:tabs>
        <w:rPr>
          <w:rFonts w:ascii="ＭＳ 明朝" w:hAnsi="ＭＳ 明朝"/>
          <w:color w:val="0000FF"/>
        </w:rPr>
      </w:pPr>
      <w:r>
        <w:rPr>
          <w:rFonts w:ascii="ＭＳ 明朝" w:hAnsi="ＭＳ 明朝"/>
          <w:noProof/>
          <w:color w:val="000000"/>
        </w:rPr>
        <w:lastRenderedPageBreak/>
        <mc:AlternateContent>
          <mc:Choice Requires="wps">
            <w:drawing>
              <wp:anchor distT="0" distB="0" distL="114300" distR="114300" simplePos="0" relativeHeight="251705856" behindDoc="0" locked="0" layoutInCell="1" allowOverlap="1" wp14:anchorId="16F0360F" wp14:editId="1856913A">
                <wp:simplePos x="0" y="0"/>
                <wp:positionH relativeFrom="column">
                  <wp:posOffset>53746</wp:posOffset>
                </wp:positionH>
                <wp:positionV relativeFrom="paragraph">
                  <wp:posOffset>4928</wp:posOffset>
                </wp:positionV>
                <wp:extent cx="0" cy="8141817"/>
                <wp:effectExtent l="0" t="0" r="19050" b="12065"/>
                <wp:wrapNone/>
                <wp:docPr id="15" name="AutoShape 8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41817"/>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5" o:spid="_x0000_s1026" type="#_x0000_t32" style="position:absolute;left:0;text-align:left;margin-left:4.25pt;margin-top:.4pt;width:0;height:641.1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" strokecolor="#00b050" strokeweight="1pt"/>
            </w:pict>
          </mc:Fallback>
        </mc:AlternateContent>
      </w:r>
      <w:r w:rsidR="00053932">
        <w:rPr>
          <w:rFonts w:ascii="ＭＳ 明朝" w:hAnsi="ＭＳ 明朝" w:hint="eastAsia"/>
          <w:color w:val="0000FF"/>
        </w:rPr>
        <w:tab/>
      </w:r>
      <w:r w:rsidR="00BE6FE5" w:rsidRPr="003D516B">
        <w:rPr>
          <w:rFonts w:ascii="ＭＳ 明朝" w:hAnsi="ＭＳ 明朝" w:hint="eastAsia"/>
          <w:color w:val="0000FF"/>
        </w:rPr>
        <w:t>設備導入後の電力使用量は</w:t>
      </w:r>
    </w:p>
    <w:p w:rsidR="00BE6FE5" w:rsidRPr="003D516B" w:rsidRDefault="00053932" w:rsidP="00290019">
      <w:pPr>
        <w:pStyle w:val="2"/>
        <w:tabs>
          <w:tab w:val="left" w:pos="709"/>
          <w:tab w:val="left" w:pos="3544"/>
        </w:tabs>
        <w:spacing w:line="200" w:lineRule="exact"/>
        <w:ind w:leftChars="0" w:left="0" w:firstLineChars="0" w:firstLine="0"/>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xml:space="preserve">【導入前】　　　</w:t>
      </w:r>
      <w:r>
        <w:rPr>
          <w:rFonts w:ascii="ＭＳ 明朝" w:hAnsi="ＭＳ 明朝" w:hint="eastAsia"/>
          <w:color w:val="0000FF"/>
        </w:rPr>
        <w:t xml:space="preserve">　　</w:t>
      </w:r>
      <w:r w:rsidR="00BE6FE5" w:rsidRPr="003D516B">
        <w:rPr>
          <w:rFonts w:ascii="ＭＳ 明朝" w:hAnsi="ＭＳ 明朝" w:hint="eastAsia"/>
          <w:color w:val="0000FF"/>
        </w:rPr>
        <w:t xml:space="preserve">　【導入後】</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の昼間買電　　　　　　　　　14,952,000</w:t>
      </w:r>
      <w:r w:rsidR="008C4398">
        <w:rPr>
          <w:rFonts w:ascii="ＭＳ 明朝" w:hAnsi="ＭＳ 明朝" w:hint="eastAsia"/>
          <w:color w:val="0000FF"/>
        </w:rPr>
        <w:t>ｋＷｈ</w:t>
      </w:r>
      <w:r w:rsidRPr="003D516B">
        <w:rPr>
          <w:rFonts w:ascii="ＭＳ 明朝" w:hAnsi="ＭＳ 明朝" w:hint="eastAsia"/>
          <w:color w:val="0000FF"/>
        </w:rPr>
        <w:t xml:space="preserve">　　　11,</w:t>
      </w:r>
      <w:r w:rsidR="00726504">
        <w:rPr>
          <w:rFonts w:ascii="ＭＳ 明朝" w:hAnsi="ＭＳ 明朝" w:hint="eastAsia"/>
          <w:color w:val="0000FF"/>
        </w:rPr>
        <w:t>8</w:t>
      </w:r>
      <w:r w:rsidRPr="003D516B">
        <w:rPr>
          <w:rFonts w:ascii="ＭＳ 明朝" w:hAnsi="ＭＳ 明朝" w:hint="eastAsia"/>
          <w:color w:val="0000FF"/>
        </w:rPr>
        <w:t>80,000</w:t>
      </w:r>
      <w:r w:rsidR="008C4398">
        <w:rPr>
          <w:rFonts w:ascii="ＭＳ 明朝" w:hAnsi="ＭＳ 明朝" w:hint="eastAsia"/>
          <w:color w:val="0000FF"/>
        </w:rPr>
        <w:t>ｋＷｈ</w:t>
      </w:r>
      <w:r w:rsidRPr="003D516B">
        <w:rPr>
          <w:rFonts w:ascii="ＭＳ 明朝" w:hAnsi="ＭＳ 明朝" w:hint="eastAsia"/>
          <w:color w:val="0000FF"/>
        </w:rPr>
        <w:t>(=14,952,000 - ③3,072,000)</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 xml:space="preserve">電気需要平準化時間帯　　　　</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以外の昼間買電　　　　　　　 6,578,000</w:t>
      </w:r>
      <w:r w:rsidR="008C4398">
        <w:rPr>
          <w:rFonts w:ascii="ＭＳ 明朝" w:hAnsi="ＭＳ 明朝" w:hint="eastAsia"/>
          <w:color w:val="0000FF"/>
        </w:rPr>
        <w:t>ｋＷｈ</w:t>
      </w:r>
      <w:r w:rsidRPr="003D516B">
        <w:rPr>
          <w:rFonts w:ascii="ＭＳ 明朝" w:hAnsi="ＭＳ 明朝" w:hint="eastAsia"/>
          <w:color w:val="0000FF"/>
        </w:rPr>
        <w:t xml:space="preserve">　　　 5,640,000</w:t>
      </w:r>
      <w:r w:rsidR="008C4398">
        <w:rPr>
          <w:rFonts w:ascii="ＭＳ 明朝" w:hAnsi="ＭＳ 明朝" w:hint="eastAsia"/>
          <w:color w:val="0000FF"/>
        </w:rPr>
        <w:t>ｋＷｈ</w:t>
      </w:r>
      <w:r w:rsidRPr="003D516B">
        <w:rPr>
          <w:rFonts w:ascii="ＭＳ 明朝" w:hAnsi="ＭＳ 明朝" w:hint="eastAsia"/>
          <w:color w:val="0000FF"/>
        </w:rPr>
        <w:t>(=6,578,000 - ⑤938,000)</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夜間電力　　　　　　　　　　 4,500,000</w:t>
      </w:r>
      <w:r w:rsidR="008C4398">
        <w:rPr>
          <w:rFonts w:ascii="ＭＳ 明朝" w:hAnsi="ＭＳ 明朝" w:hint="eastAsia"/>
          <w:color w:val="0000FF"/>
        </w:rPr>
        <w:t>ｋＷｈ</w:t>
      </w:r>
      <w:r w:rsidRPr="003D516B">
        <w:rPr>
          <w:rFonts w:ascii="ＭＳ 明朝" w:hAnsi="ＭＳ 明朝" w:hint="eastAsia"/>
          <w:color w:val="0000FF"/>
        </w:rPr>
        <w:t xml:space="preserve">　　　 8,909,986</w:t>
      </w:r>
      <w:r w:rsidR="008C4398">
        <w:rPr>
          <w:rFonts w:ascii="ＭＳ 明朝" w:hAnsi="ＭＳ 明朝" w:hint="eastAsia"/>
          <w:color w:val="0000FF"/>
        </w:rPr>
        <w:t>ｋＷｈ</w:t>
      </w:r>
      <w:r w:rsidRPr="003D516B">
        <w:rPr>
          <w:rFonts w:ascii="ＭＳ 明朝" w:hAnsi="ＭＳ 明朝" w:hint="eastAsia"/>
          <w:color w:val="0000FF"/>
        </w:rPr>
        <w:t>(=4,500,000 + ⑬4,409,986)</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合計　　　　　　　　　　　  26,030,000</w:t>
      </w:r>
      <w:r w:rsidR="008C4398">
        <w:rPr>
          <w:rFonts w:ascii="ＭＳ 明朝" w:hAnsi="ＭＳ 明朝" w:hint="eastAsia"/>
          <w:color w:val="0000FF"/>
        </w:rPr>
        <w:t>ｋＷｈ</w:t>
      </w:r>
      <w:r w:rsidRPr="003D516B">
        <w:rPr>
          <w:rFonts w:ascii="ＭＳ 明朝" w:hAnsi="ＭＳ 明朝" w:hint="eastAsia"/>
          <w:color w:val="0000FF"/>
        </w:rPr>
        <w:t xml:space="preserve">　　  </w:t>
      </w:r>
      <w:r w:rsidR="00517947" w:rsidRPr="003D516B">
        <w:rPr>
          <w:rFonts w:ascii="ＭＳ 明朝" w:hAnsi="ＭＳ 明朝" w:hint="eastAsia"/>
          <w:color w:val="0000FF"/>
        </w:rPr>
        <w:t>26,429,986</w:t>
      </w:r>
      <w:r w:rsidR="008C4398">
        <w:rPr>
          <w:rFonts w:ascii="ＭＳ 明朝" w:hAnsi="ＭＳ 明朝" w:hint="eastAsia"/>
          <w:color w:val="0000FF"/>
        </w:rPr>
        <w:t>ｋＷｈ</w:t>
      </w:r>
    </w:p>
    <w:p w:rsidR="00BE6FE5" w:rsidRPr="003D516B" w:rsidRDefault="00BE6FE5" w:rsidP="00BE6FE5">
      <w:pPr>
        <w:rPr>
          <w:rFonts w:ascii="ＭＳ 明朝" w:hAnsi="ＭＳ 明朝"/>
          <w:color w:val="0000FF"/>
        </w:rPr>
      </w:pPr>
      <w:r w:rsidRPr="003D516B">
        <w:rPr>
          <w:rFonts w:ascii="ＭＳ 明朝" w:hAnsi="ＭＳ 明朝" w:hint="eastAsia"/>
          <w:color w:val="0000FF"/>
        </w:rPr>
        <w:t xml:space="preserve">　販売した副生エネルギーの量は｢エネルギー使用量実績の確証｣から以下の通り</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の昼間買電　　　　　　　　　　 700,000</w:t>
      </w:r>
      <w:r w:rsidR="008C4398">
        <w:rPr>
          <w:rFonts w:ascii="ＭＳ 明朝" w:hAnsi="ＭＳ 明朝" w:hint="eastAsia"/>
          <w:color w:val="0000FF"/>
        </w:rPr>
        <w:t>ｋＷｈ</w:t>
      </w:r>
      <w:r w:rsidR="00517947" w:rsidRPr="003D516B">
        <w:rPr>
          <w:rFonts w:ascii="ＭＳ 明朝" w:hAnsi="ＭＳ 明朝" w:hint="eastAsia"/>
          <w:color w:val="0000FF"/>
        </w:rPr>
        <w:t xml:space="preserve">　　　　 </w:t>
      </w:r>
      <w:r w:rsidRPr="003D516B">
        <w:rPr>
          <w:rFonts w:ascii="ＭＳ 明朝" w:hAnsi="ＭＳ 明朝" w:hint="eastAsia"/>
          <w:color w:val="0000FF"/>
        </w:rPr>
        <w:t>700,000</w:t>
      </w:r>
      <w:r w:rsidR="008C4398">
        <w:rPr>
          <w:rFonts w:ascii="ＭＳ 明朝" w:hAnsi="ＭＳ 明朝" w:hint="eastAsia"/>
          <w:color w:val="0000FF"/>
        </w:rPr>
        <w:t>ｋＷｈ</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以外の昼間買電　　　　　　　 1,300,000</w:t>
      </w:r>
      <w:r w:rsidR="008C4398">
        <w:rPr>
          <w:rFonts w:ascii="ＭＳ 明朝" w:hAnsi="ＭＳ 明朝" w:hint="eastAsia"/>
          <w:color w:val="0000FF"/>
        </w:rPr>
        <w:t>ｋＷｈ</w:t>
      </w:r>
      <w:r w:rsidRPr="003D516B">
        <w:rPr>
          <w:rFonts w:ascii="ＭＳ 明朝" w:hAnsi="ＭＳ 明朝" w:hint="eastAsia"/>
          <w:color w:val="0000FF"/>
        </w:rPr>
        <w:t xml:space="preserve">　　　</w:t>
      </w:r>
      <w:r w:rsidR="00517947" w:rsidRPr="003D516B">
        <w:rPr>
          <w:rFonts w:ascii="ＭＳ 明朝" w:hAnsi="ＭＳ 明朝" w:hint="eastAsia"/>
          <w:color w:val="0000FF"/>
        </w:rPr>
        <w:t xml:space="preserve"> </w:t>
      </w:r>
      <w:r w:rsidRPr="003D516B">
        <w:rPr>
          <w:rFonts w:ascii="ＭＳ 明朝" w:hAnsi="ＭＳ 明朝" w:hint="eastAsia"/>
          <w:color w:val="0000FF"/>
        </w:rPr>
        <w:t>1,300,000</w:t>
      </w:r>
      <w:r w:rsidR="008C4398">
        <w:rPr>
          <w:rFonts w:ascii="ＭＳ 明朝" w:hAnsi="ＭＳ 明朝" w:hint="eastAsia"/>
          <w:color w:val="0000FF"/>
        </w:rPr>
        <w:t>ｋＷｈ</w:t>
      </w:r>
    </w:p>
    <w:p w:rsidR="00777192" w:rsidRDefault="00777192" w:rsidP="00F52DE9">
      <w:pPr>
        <w:spacing w:line="160" w:lineRule="exact"/>
        <w:rPr>
          <w:rFonts w:ascii="ＭＳ 明朝" w:hAnsi="ＭＳ 明朝"/>
          <w:color w:val="0000CC"/>
        </w:rPr>
      </w:pPr>
    </w:p>
    <w:p w:rsidR="00BE6FE5" w:rsidRPr="003D516B" w:rsidRDefault="00BE6FE5" w:rsidP="00BE6FE5">
      <w:pPr>
        <w:ind w:firstLineChars="100" w:firstLine="191"/>
        <w:rPr>
          <w:rFonts w:ascii="ＭＳ 明朝" w:hAnsi="ＭＳ 明朝"/>
          <w:color w:val="0000FF"/>
        </w:rPr>
      </w:pPr>
      <w:r w:rsidRPr="003D516B">
        <w:rPr>
          <w:rFonts w:ascii="ＭＳ 明朝" w:hAnsi="ＭＳ 明朝" w:hint="eastAsia"/>
          <w:color w:val="0000FF"/>
        </w:rPr>
        <w:t>電気以外のエネルギーとして、Ｂ・Ｃ重油を20,906kl/年及び、液化天然ガスを1,753t/年使用している。</w:t>
      </w:r>
    </w:p>
    <w:tbl>
      <w:tblPr>
        <w:tblpPr w:leftFromText="142" w:rightFromText="142" w:vertAnchor="text" w:horzAnchor="page" w:tblpX="1312" w:tblpY="184"/>
        <w:tblW w:w="0" w:type="auto"/>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2376"/>
        <w:gridCol w:w="851"/>
        <w:gridCol w:w="992"/>
        <w:gridCol w:w="992"/>
        <w:gridCol w:w="993"/>
        <w:gridCol w:w="992"/>
        <w:gridCol w:w="992"/>
        <w:gridCol w:w="992"/>
      </w:tblGrid>
      <w:tr w:rsidR="00BE6FE5" w:rsidRPr="003D516B" w:rsidTr="00290019">
        <w:tc>
          <w:tcPr>
            <w:tcW w:w="2376" w:type="dxa"/>
            <w:shd w:val="clear" w:color="auto" w:fill="auto"/>
          </w:tcPr>
          <w:p w:rsidR="00BE6FE5" w:rsidRPr="005B48B1" w:rsidRDefault="00BE6FE5" w:rsidP="00290019">
            <w:pPr>
              <w:rPr>
                <w:rFonts w:ascii="ＭＳ 明朝" w:hAnsi="ＭＳ 明朝"/>
                <w:color w:val="0000FF"/>
              </w:rPr>
            </w:pPr>
          </w:p>
        </w:tc>
        <w:tc>
          <w:tcPr>
            <w:tcW w:w="851" w:type="dxa"/>
            <w:shd w:val="clear" w:color="auto" w:fill="auto"/>
          </w:tcPr>
          <w:p w:rsidR="00BE6FE5" w:rsidRPr="003D516B" w:rsidRDefault="00BE6FE5" w:rsidP="00290019">
            <w:pPr>
              <w:rPr>
                <w:rFonts w:ascii="ＭＳ 明朝" w:hAnsi="ＭＳ 明朝"/>
                <w:color w:val="0000FF"/>
              </w:rPr>
            </w:pPr>
          </w:p>
        </w:tc>
        <w:tc>
          <w:tcPr>
            <w:tcW w:w="2977" w:type="dxa"/>
            <w:gridSpan w:val="3"/>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設備導入前</w:t>
            </w:r>
          </w:p>
        </w:tc>
        <w:tc>
          <w:tcPr>
            <w:tcW w:w="2976" w:type="dxa"/>
            <w:gridSpan w:val="3"/>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設備導入後</w:t>
            </w:r>
          </w:p>
        </w:tc>
      </w:tr>
      <w:tr w:rsidR="00BE6FE5" w:rsidRPr="003D516B" w:rsidTr="00290019">
        <w:tc>
          <w:tcPr>
            <w:tcW w:w="2376" w:type="dxa"/>
            <w:shd w:val="clear" w:color="auto" w:fill="auto"/>
          </w:tcPr>
          <w:p w:rsidR="00BE6FE5" w:rsidRPr="003D516B" w:rsidRDefault="00BE6FE5" w:rsidP="00290019">
            <w:pPr>
              <w:rPr>
                <w:rFonts w:ascii="ＭＳ 明朝" w:hAnsi="ＭＳ 明朝"/>
                <w:color w:val="0000FF"/>
              </w:rPr>
            </w:pPr>
          </w:p>
        </w:tc>
        <w:tc>
          <w:tcPr>
            <w:tcW w:w="851" w:type="dxa"/>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単位</w:t>
            </w:r>
          </w:p>
        </w:tc>
        <w:tc>
          <w:tcPr>
            <w:tcW w:w="992" w:type="dxa"/>
            <w:shd w:val="clear" w:color="auto" w:fill="auto"/>
          </w:tcPr>
          <w:p w:rsidR="00BE6FE5" w:rsidRPr="003D516B" w:rsidRDefault="00BE6FE5" w:rsidP="00290019">
            <w:pPr>
              <w:rPr>
                <w:rFonts w:ascii="ＭＳ 明朝" w:hAnsi="ＭＳ 明朝"/>
                <w:color w:val="0000FF"/>
                <w:sz w:val="18"/>
                <w:szCs w:val="18"/>
              </w:rPr>
            </w:pP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8"/>
                <w:szCs w:val="18"/>
              </w:rPr>
              <w:t>GJ</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(熱量換算)</w:t>
            </w:r>
          </w:p>
        </w:tc>
        <w:tc>
          <w:tcPr>
            <w:tcW w:w="993"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color w:val="0000FF"/>
                <w:sz w:val="18"/>
                <w:szCs w:val="18"/>
              </w:rPr>
              <w:t>K</w:t>
            </w:r>
            <w:r w:rsidRPr="003D516B">
              <w:rPr>
                <w:rFonts w:ascii="ＭＳ 明朝" w:hAnsi="ＭＳ 明朝" w:hint="eastAsia"/>
                <w:color w:val="0000FF"/>
                <w:sz w:val="18"/>
                <w:szCs w:val="18"/>
              </w:rPr>
              <w:t>l</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(原油換算)</w:t>
            </w:r>
          </w:p>
        </w:tc>
        <w:tc>
          <w:tcPr>
            <w:tcW w:w="992" w:type="dxa"/>
            <w:shd w:val="clear" w:color="auto" w:fill="auto"/>
          </w:tcPr>
          <w:p w:rsidR="00BE6FE5" w:rsidRPr="003D516B" w:rsidRDefault="00BE6FE5" w:rsidP="00290019">
            <w:pPr>
              <w:rPr>
                <w:rFonts w:ascii="ＭＳ 明朝" w:hAnsi="ＭＳ 明朝"/>
                <w:color w:val="0000FF"/>
                <w:sz w:val="18"/>
                <w:szCs w:val="18"/>
              </w:rPr>
            </w:pPr>
          </w:p>
          <w:p w:rsidR="00BE6FE5" w:rsidRPr="003D516B" w:rsidRDefault="00BE6FE5" w:rsidP="00290019">
            <w:pPr>
              <w:rPr>
                <w:rFonts w:ascii="ＭＳ 明朝" w:hAnsi="ＭＳ 明朝"/>
                <w:color w:val="0000FF"/>
                <w:sz w:val="18"/>
                <w:szCs w:val="18"/>
              </w:rPr>
            </w:pP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8"/>
                <w:szCs w:val="18"/>
              </w:rPr>
              <w:t>GJ</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(熱量換算)</w:t>
            </w: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color w:val="0000FF"/>
                <w:sz w:val="18"/>
                <w:szCs w:val="18"/>
              </w:rPr>
              <w:t>K</w:t>
            </w:r>
            <w:r w:rsidRPr="003D516B">
              <w:rPr>
                <w:rFonts w:ascii="ＭＳ 明朝" w:hAnsi="ＭＳ 明朝" w:hint="eastAsia"/>
                <w:color w:val="0000FF"/>
                <w:sz w:val="18"/>
                <w:szCs w:val="18"/>
              </w:rPr>
              <w:t>l</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(原油換算)</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夏期・冬期における</w:t>
            </w:r>
          </w:p>
          <w:p w:rsidR="007F7709" w:rsidRPr="003D516B" w:rsidRDefault="007F7709" w:rsidP="00290019">
            <w:pPr>
              <w:rPr>
                <w:rFonts w:ascii="ＭＳ 明朝" w:hAnsi="ＭＳ 明朝"/>
                <w:color w:val="0000FF"/>
              </w:rPr>
            </w:pPr>
            <w:r w:rsidRPr="003D516B">
              <w:rPr>
                <w:rFonts w:ascii="ＭＳ 明朝" w:hAnsi="ＭＳ 明朝" w:hint="eastAsia"/>
                <w:color w:val="0000FF"/>
              </w:rPr>
              <w:t>電気需要平準化時間帯</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14,952</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▲700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142,092.4</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3,666.00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w:t>
            </w:r>
            <w:r w:rsidR="00E33515" w:rsidRPr="003D516B">
              <w:rPr>
                <w:rFonts w:ascii="ＭＳ 明朝" w:hAnsi="ＭＳ 明朝" w:hint="eastAsia"/>
                <w:color w:val="0000FF"/>
                <w:sz w:val="18"/>
                <w:szCs w:val="18"/>
              </w:rPr>
              <w:t>8</w:t>
            </w:r>
            <w:r w:rsidRPr="003D516B">
              <w:rPr>
                <w:rFonts w:ascii="ＭＳ 明朝" w:hAnsi="ＭＳ 明朝" w:hint="eastAsia"/>
                <w:color w:val="0000FF"/>
                <w:sz w:val="18"/>
                <w:szCs w:val="18"/>
              </w:rPr>
              <w:t>80</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▲700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111,464.6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2,875.79</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電気需要平準化時間帯</w:t>
            </w:r>
          </w:p>
          <w:p w:rsidR="007F7709" w:rsidRPr="003D516B" w:rsidRDefault="007F7709" w:rsidP="00290019">
            <w:pPr>
              <w:rPr>
                <w:rFonts w:ascii="ＭＳ 明朝" w:hAnsi="ＭＳ 明朝"/>
                <w:color w:val="0000FF"/>
              </w:rPr>
            </w:pPr>
            <w:r w:rsidRPr="003D516B">
              <w:rPr>
                <w:rFonts w:ascii="ＭＳ 明朝" w:hAnsi="ＭＳ 明朝" w:hint="eastAsia"/>
                <w:color w:val="0000FF"/>
              </w:rPr>
              <w:t>を除いた昼間買電</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6,578</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52,621.7</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1,357.64</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5,640</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43,269.8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1,116.36</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夜間買電</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4,500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41,760.0</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1,077.40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8,910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82,684.8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2,133.27</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Ｂ・Ｃ重油</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color w:val="0000FF"/>
              </w:rPr>
              <w:t>K</w:t>
            </w:r>
            <w:r w:rsidRPr="003D516B">
              <w:rPr>
                <w:rFonts w:ascii="ＭＳ 明朝" w:hAnsi="ＭＳ 明朝" w:hint="eastAsia"/>
                <w:color w:val="0000FF"/>
              </w:rPr>
              <w:t>l</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20,906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875,961.4</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22,599.80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20,906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875,961.4</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22,599.80</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液化天然ガス</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rPr>
              <w:t>t</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1,753</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95,713.8</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2,469.41</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1,753</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95,713.8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2,469.41</w:t>
            </w:r>
          </w:p>
        </w:tc>
      </w:tr>
      <w:tr w:rsidR="00BE6FE5" w:rsidRPr="003D516B" w:rsidTr="00290019">
        <w:tc>
          <w:tcPr>
            <w:tcW w:w="2376" w:type="dxa"/>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合計</w:t>
            </w:r>
          </w:p>
        </w:tc>
        <w:tc>
          <w:tcPr>
            <w:tcW w:w="851" w:type="dxa"/>
            <w:shd w:val="clear" w:color="auto" w:fill="auto"/>
          </w:tcPr>
          <w:p w:rsidR="00BE6FE5" w:rsidRPr="003D516B" w:rsidRDefault="00BE6FE5" w:rsidP="00290019">
            <w:pPr>
              <w:jc w:val="center"/>
              <w:rPr>
                <w:rFonts w:ascii="ＭＳ 明朝" w:hAnsi="ＭＳ 明朝"/>
                <w:color w:val="0000FF"/>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3" w:type="dxa"/>
            <w:shd w:val="clear" w:color="auto" w:fill="auto"/>
          </w:tcPr>
          <w:p w:rsidR="00BE6FE5" w:rsidRPr="003D516B" w:rsidRDefault="00BE6FE5" w:rsidP="00290019">
            <w:pPr>
              <w:jc w:val="right"/>
              <w:rPr>
                <w:rFonts w:ascii="ＭＳ 明朝" w:hAnsi="ＭＳ 明朝"/>
                <w:color w:val="0000FF"/>
                <w:sz w:val="18"/>
                <w:szCs w:val="18"/>
              </w:rPr>
            </w:pPr>
            <w:r w:rsidRPr="003D516B">
              <w:rPr>
                <w:rFonts w:ascii="ＭＳ 明朝" w:hAnsi="ＭＳ 明朝" w:hint="eastAsia"/>
                <w:color w:val="0000FF"/>
                <w:sz w:val="18"/>
                <w:szCs w:val="18"/>
              </w:rPr>
              <w:t>31,170.3</w:t>
            </w:r>
            <w:r w:rsidR="00616E5D" w:rsidRPr="003D516B">
              <w:rPr>
                <w:rFonts w:ascii="ＭＳ 明朝" w:hAnsi="ＭＳ 明朝" w:hint="eastAsia"/>
                <w:color w:val="0000FF"/>
                <w:sz w:val="18"/>
                <w:szCs w:val="18"/>
              </w:rPr>
              <w:t xml:space="preserve"> </w:t>
            </w: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r w:rsidRPr="003D516B">
              <w:rPr>
                <w:rFonts w:ascii="ＭＳ 明朝" w:hAnsi="ＭＳ 明朝" w:hint="eastAsia"/>
                <w:color w:val="0000FF"/>
                <w:sz w:val="18"/>
                <w:szCs w:val="18"/>
              </w:rPr>
              <w:t>31,194.6</w:t>
            </w:r>
          </w:p>
        </w:tc>
      </w:tr>
    </w:tbl>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2D11B6" w:rsidRDefault="002D11B6" w:rsidP="00BE6FE5">
      <w:pPr>
        <w:rPr>
          <w:rFonts w:ascii="ＭＳ 明朝" w:hAnsi="ＭＳ 明朝"/>
          <w:color w:val="0000FF"/>
        </w:rPr>
      </w:pPr>
    </w:p>
    <w:p w:rsidR="00D85C41" w:rsidRDefault="00D85C41" w:rsidP="00BE6FE5">
      <w:pPr>
        <w:rPr>
          <w:rFonts w:ascii="ＭＳ 明朝" w:hAnsi="ＭＳ 明朝"/>
          <w:color w:val="0000FF"/>
        </w:rPr>
      </w:pPr>
    </w:p>
    <w:p w:rsidR="00D85C41" w:rsidRDefault="00D85C41" w:rsidP="00BE6FE5">
      <w:pPr>
        <w:rPr>
          <w:rFonts w:ascii="ＭＳ 明朝" w:hAnsi="ＭＳ 明朝"/>
          <w:color w:val="0000FF"/>
        </w:rPr>
      </w:pPr>
    </w:p>
    <w:p w:rsidR="002D11B6" w:rsidRDefault="002D11B6" w:rsidP="00BE6FE5">
      <w:pPr>
        <w:rPr>
          <w:rFonts w:ascii="ＭＳ 明朝" w:hAnsi="ＭＳ 明朝"/>
          <w:color w:val="0000FF"/>
        </w:rPr>
      </w:pPr>
    </w:p>
    <w:p w:rsidR="002D11B6" w:rsidRDefault="002D11B6" w:rsidP="00BE6FE5">
      <w:pPr>
        <w:rPr>
          <w:rFonts w:ascii="ＭＳ 明朝" w:hAnsi="ＭＳ 明朝"/>
          <w:color w:val="0000FF"/>
        </w:rPr>
      </w:pPr>
    </w:p>
    <w:p w:rsidR="00F52DE9" w:rsidRDefault="00F52DE9" w:rsidP="00BE6FE5">
      <w:pPr>
        <w:rPr>
          <w:rFonts w:ascii="ＭＳ 明朝" w:hAnsi="ＭＳ 明朝"/>
          <w:color w:val="0000FF"/>
        </w:rPr>
      </w:pPr>
    </w:p>
    <w:p w:rsidR="00290019" w:rsidRPr="00F52DE9" w:rsidRDefault="00290019" w:rsidP="00290019">
      <w:pPr>
        <w:spacing w:line="200" w:lineRule="exact"/>
        <w:ind w:firstLineChars="200" w:firstLine="382"/>
        <w:rPr>
          <w:rFonts w:ascii="ＭＳ 明朝" w:hAnsi="ＭＳ 明朝"/>
          <w:color w:val="0000FF"/>
        </w:rPr>
      </w:pPr>
    </w:p>
    <w:p w:rsidR="00BE6FE5" w:rsidRPr="003D516B" w:rsidRDefault="00BE6FE5" w:rsidP="00053932">
      <w:pPr>
        <w:tabs>
          <w:tab w:val="left" w:pos="993"/>
          <w:tab w:val="left" w:pos="1276"/>
          <w:tab w:val="left" w:pos="1560"/>
        </w:tabs>
        <w:ind w:firstLine="993"/>
        <w:rPr>
          <w:rFonts w:ascii="ＭＳ 明朝" w:hAnsi="ＭＳ 明朝"/>
          <w:color w:val="0000FF"/>
        </w:rPr>
      </w:pPr>
      <w:r w:rsidRPr="003D516B">
        <w:rPr>
          <w:rFonts w:ascii="ＭＳ 明朝" w:hAnsi="ＭＳ 明朝" w:hint="eastAsia"/>
          <w:color w:val="0000FF"/>
        </w:rPr>
        <w:t>省エネルギー量は</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xml:space="preserve">導入前の原油換算量 － 導入後の原油換算量 ＝ 31,170.3kl － 31,194.6kl ＝ </w:t>
      </w:r>
      <w:r w:rsidR="00BE6FE5" w:rsidRPr="003D516B">
        <w:rPr>
          <w:rFonts w:ascii="ＭＳ 明朝" w:hAnsi="ＭＳ 明朝" w:hint="eastAsia"/>
          <w:color w:val="0000FF"/>
          <w:u w:val="single"/>
        </w:rPr>
        <w:t>－24.3kl</w:t>
      </w:r>
      <w:r w:rsidR="00BE6FE5" w:rsidRPr="003D516B">
        <w:rPr>
          <w:rFonts w:ascii="ＭＳ 明朝" w:hAnsi="ＭＳ 明朝" w:hint="eastAsia"/>
          <w:color w:val="0000FF"/>
        </w:rPr>
        <w:t>・・⑬</w:t>
      </w:r>
    </w:p>
    <w:p w:rsidR="00BE6FE5" w:rsidRPr="003D516B" w:rsidRDefault="00BE6FE5" w:rsidP="00290019">
      <w:pPr>
        <w:tabs>
          <w:tab w:val="left" w:pos="993"/>
          <w:tab w:val="left" w:pos="1276"/>
          <w:tab w:val="left" w:pos="1560"/>
        </w:tabs>
        <w:spacing w:line="200" w:lineRule="exact"/>
        <w:rPr>
          <w:rFonts w:ascii="ＭＳ 明朝" w:hAnsi="ＭＳ 明朝"/>
          <w:color w:val="0000FF"/>
        </w:rPr>
      </w:pP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省エネルギー率は</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区分Ⅰによる省エネルギー効果（2,609.7kl）を加味しない実際の過去実績使用量に対する</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比率となるので、</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 xml:space="preserve">導入後の省エネルギー量 ／　区分Ⅰの設備導入前の原油換算量　×　100　</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⑬-24.3kl　／　33,780.</w:t>
      </w:r>
      <w:r w:rsidR="00583F2E">
        <w:rPr>
          <w:rFonts w:ascii="ＭＳ 明朝" w:hAnsi="ＭＳ 明朝" w:hint="eastAsia"/>
          <w:color w:val="0000FF"/>
        </w:rPr>
        <w:t>0</w:t>
      </w:r>
      <w:r w:rsidR="00BE6FE5" w:rsidRPr="003D516B">
        <w:rPr>
          <w:rFonts w:ascii="ＭＳ 明朝" w:hAnsi="ＭＳ 明朝" w:hint="eastAsia"/>
          <w:color w:val="0000FF"/>
        </w:rPr>
        <w:t xml:space="preserve">kl　×　100　＝　－0.07　≒　</w:t>
      </w:r>
      <w:r w:rsidR="00BE6FE5" w:rsidRPr="003D516B">
        <w:rPr>
          <w:rFonts w:ascii="ＭＳ 明朝" w:hAnsi="ＭＳ 明朝" w:hint="eastAsia"/>
          <w:color w:val="0000FF"/>
          <w:u w:val="single"/>
        </w:rPr>
        <w:t>－0.1（％）</w:t>
      </w:r>
    </w:p>
    <w:p w:rsidR="00360035" w:rsidRDefault="00360035" w:rsidP="00F52DE9">
      <w:pPr>
        <w:tabs>
          <w:tab w:val="left" w:pos="993"/>
          <w:tab w:val="left" w:pos="1134"/>
          <w:tab w:val="left" w:pos="1560"/>
        </w:tabs>
        <w:spacing w:line="160" w:lineRule="exact"/>
        <w:rPr>
          <w:rFonts w:ascii="ＭＳ 明朝" w:hAnsi="ＭＳ 明朝"/>
          <w:color w:val="0000FF"/>
        </w:rPr>
      </w:pPr>
    </w:p>
    <w:p w:rsidR="00BE6FE5" w:rsidRPr="003D516B" w:rsidRDefault="00BE6FE5" w:rsidP="00A25F8B">
      <w:pPr>
        <w:tabs>
          <w:tab w:val="left" w:pos="993"/>
          <w:tab w:val="left" w:pos="1134"/>
          <w:tab w:val="left" w:pos="1560"/>
        </w:tabs>
        <w:ind w:leftChars="439" w:left="838"/>
        <w:rPr>
          <w:rFonts w:ascii="ＭＳ 明朝" w:hAnsi="ＭＳ 明朝"/>
          <w:color w:val="0000FF"/>
        </w:rPr>
      </w:pPr>
      <w:r w:rsidRPr="003D516B">
        <w:rPr>
          <w:rFonts w:ascii="ＭＳ 明朝" w:hAnsi="ＭＳ 明朝" w:hint="eastAsia"/>
          <w:color w:val="0000FF"/>
        </w:rPr>
        <w:t>○○○○○○○○○○○○○○○○○○○○○○○○○○○○○○○○○○○○○○○○○○○</w:t>
      </w:r>
    </w:p>
    <w:p w:rsidR="00BE6FE5" w:rsidRPr="003D516B" w:rsidRDefault="00BE6FE5" w:rsidP="00A25F8B">
      <w:pPr>
        <w:tabs>
          <w:tab w:val="left" w:pos="993"/>
          <w:tab w:val="left" w:pos="1134"/>
          <w:tab w:val="left" w:pos="1560"/>
        </w:tabs>
        <w:ind w:leftChars="436" w:left="832"/>
        <w:rPr>
          <w:rFonts w:ascii="ＭＳ 明朝" w:hAnsi="ＭＳ 明朝"/>
          <w:color w:val="0000FF"/>
        </w:rPr>
      </w:pPr>
      <w:r w:rsidRPr="003D516B">
        <w:rPr>
          <w:rFonts w:ascii="ＭＳ 明朝" w:hAnsi="ＭＳ 明朝" w:hint="eastAsia"/>
          <w:color w:val="0000FF"/>
        </w:rPr>
        <w:t>○○○○○○○○○○○○○○○○○○○○○○○○○○○○○○○○○○○○○○○○○○</w:t>
      </w:r>
      <w:r w:rsidR="00BC0E60" w:rsidRPr="003D516B">
        <w:rPr>
          <w:rFonts w:ascii="ＭＳ 明朝" w:hAnsi="ＭＳ 明朝" w:hint="eastAsia"/>
          <w:color w:val="0000FF"/>
        </w:rPr>
        <w:t>○</w:t>
      </w:r>
    </w:p>
    <w:p w:rsidR="00F52DE9" w:rsidRDefault="00F52DE9">
      <w:pPr>
        <w:widowControl/>
        <w:jc w:val="left"/>
        <w:rPr>
          <w:rFonts w:ascii="ＭＳ 明朝" w:hAnsi="ＭＳ 明朝"/>
          <w:color w:val="0000FF"/>
        </w:rPr>
      </w:pPr>
      <w:r>
        <w:rPr>
          <w:rFonts w:ascii="ＭＳ 明朝" w:hAnsi="ＭＳ 明朝"/>
          <w:color w:val="0000FF"/>
        </w:rPr>
        <w:br w:type="page"/>
      </w:r>
    </w:p>
    <w:p w:rsidR="00BE6FE5" w:rsidRDefault="00BE6FE5" w:rsidP="00053932">
      <w:pPr>
        <w:pStyle w:val="2"/>
        <w:ind w:leftChars="0" w:left="2" w:firstLineChars="0" w:firstLine="0"/>
        <w:rPr>
          <w:rFonts w:ascii="ＭＳ 明朝" w:hAnsi="ＭＳ 明朝"/>
          <w:color w:val="0000FF"/>
        </w:rPr>
      </w:pPr>
    </w:p>
    <w:p w:rsidR="00D85C41" w:rsidRDefault="00F52DE9" w:rsidP="005B48B1">
      <w:pPr>
        <w:rPr>
          <w:rFonts w:ascii="ＭＳ 明朝" w:hAnsi="ＭＳ 明朝"/>
          <w:color w:val="000000"/>
        </w:rPr>
      </w:pPr>
      <w:r>
        <w:rPr>
          <w:rFonts w:ascii="ＭＳ 明朝" w:hAnsi="ＭＳ 明朝"/>
          <w:noProof/>
          <w:color w:val="000000"/>
        </w:rPr>
        <mc:AlternateContent>
          <mc:Choice Requires="wps">
            <w:drawing>
              <wp:anchor distT="0" distB="0" distL="114300" distR="114300" simplePos="0" relativeHeight="251715072" behindDoc="0" locked="0" layoutInCell="1" allowOverlap="1" wp14:anchorId="57823FA6" wp14:editId="3AD094FA">
                <wp:simplePos x="0" y="0"/>
                <wp:positionH relativeFrom="column">
                  <wp:posOffset>254635</wp:posOffset>
                </wp:positionH>
                <wp:positionV relativeFrom="paragraph">
                  <wp:posOffset>213995</wp:posOffset>
                </wp:positionV>
                <wp:extent cx="6309360" cy="335915"/>
                <wp:effectExtent l="0" t="0" r="0" b="6985"/>
                <wp:wrapNone/>
                <wp:docPr id="2" name="テキスト ボックス 2"/>
                <wp:cNvGraphicFramePr/>
                <a:graphic xmlns:a="http://schemas.openxmlformats.org/drawingml/2006/main">
                  <a:graphicData uri="http://schemas.microsoft.com/office/word/2010/wordprocessingShape">
                    <wps:wsp>
                      <wps:cNvSpPr txBox="1"/>
                      <wps:spPr>
                        <a:xfrm>
                          <a:off x="0" y="0"/>
                          <a:ext cx="6309360" cy="3359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52DE9" w:rsidRDefault="00F52DE9" w:rsidP="00F52DE9">
                            <w:pPr>
                              <w:ind w:firstLineChars="200" w:firstLine="382"/>
                              <w:rPr>
                                <w:rFonts w:ascii="ＭＳ 明朝" w:hAnsi="ＭＳ 明朝"/>
                                <w:color w:val="0000FF"/>
                              </w:rPr>
                            </w:pPr>
                            <w:r w:rsidRPr="00385DA5">
                              <w:rPr>
                                <w:rFonts w:ascii="ＭＳ 明朝" w:hAnsi="ＭＳ 明朝" w:hint="eastAsia"/>
                                <w:color w:val="0000FF"/>
                              </w:rPr>
                              <w:t>※換算係数は『エネルギー使用量の原油換算表』より</w:t>
                            </w:r>
                            <w:r>
                              <w:rPr>
                                <w:rFonts w:ascii="ＭＳ 明朝" w:hAnsi="ＭＳ 明朝" w:hint="eastAsia"/>
                                <w:color w:val="0000FF"/>
                              </w:rPr>
                              <w:tab/>
                              <w:t xml:space="preserve">　　　　　　　　　　</w:t>
                            </w:r>
                            <w:r w:rsidRPr="00385DA5">
                              <w:rPr>
                                <w:rFonts w:ascii="ＭＳ 明朝" w:hAnsi="ＭＳ 明朝" w:hint="eastAsia"/>
                                <w:color w:val="0000FF"/>
                              </w:rPr>
                              <w:t>▲は｢販売した副生エネルギーの量｣</w:t>
                            </w:r>
                          </w:p>
                          <w:p w:rsidR="00F52DE9" w:rsidRPr="00F52DE9" w:rsidRDefault="00F52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0" type="#_x0000_t202" style="position:absolute;left:0;text-align:left;margin-left:20.05pt;margin-top:16.85pt;width:496.8pt;height:26.4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" filled="f" stroked="f" strokeweight=".5pt">
                <v:textbox>
                  <w:txbxContent>
                    <w:p w:rsidR="00F52DE9" w:rsidRDefault="00F52DE9" w:rsidP="00F52DE9">
                      <w:pPr>
                        <w:ind w:firstLineChars="200" w:firstLine="382"/>
                        <w:rPr>
                          <w:rFonts w:ascii="ＭＳ 明朝" w:hAnsi="ＭＳ 明朝" w:hint="eastAsia"/>
                          <w:color w:val="0000FF"/>
                        </w:rPr>
                      </w:pPr>
                      <w:r w:rsidRPr="00385DA5">
                        <w:rPr>
                          <w:rFonts w:ascii="ＭＳ 明朝" w:hAnsi="ＭＳ 明朝" w:hint="eastAsia"/>
                          <w:color w:val="0000FF"/>
                        </w:rPr>
                        <w:t>※換算係数は『エネルギー使用量の原油換算表』より</w:t>
                      </w:r>
                      <w:r>
                        <w:rPr>
                          <w:rFonts w:ascii="ＭＳ 明朝" w:hAnsi="ＭＳ 明朝" w:hint="eastAsia"/>
                          <w:color w:val="0000FF"/>
                        </w:rPr>
                        <w:tab/>
                        <w:t xml:space="preserve">　　　　　　　　　　</w:t>
                      </w:r>
                      <w:r w:rsidRPr="00385DA5">
                        <w:rPr>
                          <w:rFonts w:ascii="ＭＳ 明朝" w:hAnsi="ＭＳ 明朝" w:hint="eastAsia"/>
                          <w:color w:val="0000FF"/>
                        </w:rPr>
                        <w:t>▲は｢販売した副生エネルギーの量｣</w:t>
                      </w:r>
                    </w:p>
                    <w:p w:rsidR="00F52DE9" w:rsidRPr="00F52DE9" w:rsidRDefault="00F52DE9"/>
                  </w:txbxContent>
                </v:textbox>
              </v:shape>
            </w:pict>
          </mc:Fallback>
        </mc:AlternateContent>
      </w: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F52DE9" w:rsidP="005B48B1">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85376" behindDoc="0" locked="0" layoutInCell="1" allowOverlap="1" wp14:anchorId="000EFA91" wp14:editId="59AF4E89">
                <wp:simplePos x="0" y="0"/>
                <wp:positionH relativeFrom="column">
                  <wp:posOffset>384810</wp:posOffset>
                </wp:positionH>
                <wp:positionV relativeFrom="paragraph">
                  <wp:posOffset>-4445</wp:posOffset>
                </wp:positionV>
                <wp:extent cx="6482715" cy="2464435"/>
                <wp:effectExtent l="0" t="285750" r="13335" b="12065"/>
                <wp:wrapNone/>
                <wp:docPr id="12" name="AutoShape 7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2715" cy="2464435"/>
                        </a:xfrm>
                        <a:prstGeom prst="wedgeRectCallout">
                          <a:avLst>
                            <a:gd name="adj1" fmla="val -37920"/>
                            <a:gd name="adj2" fmla="val -60988"/>
                          </a:avLst>
                        </a:prstGeom>
                        <a:solidFill>
                          <a:srgbClr val="FFFFFF"/>
                        </a:solidFill>
                        <a:ln w="9525">
                          <a:solidFill>
                            <a:srgbClr val="FF0000"/>
                          </a:solidFill>
                          <a:miter lim="800000"/>
                          <a:headEnd/>
                          <a:tailEnd/>
                        </a:ln>
                      </wps:spPr>
                      <wps:txbx>
                        <w:txbxContent>
                          <w:p w:rsidR="00264A42" w:rsidRPr="00D4501D"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rPr>
                              <w:t>ピーク対策設備導入後の事業場全体の年間エネルギー使用量の根拠、計算の前提となる数値、単位及び</w:t>
                            </w:r>
                            <w:r w:rsidRPr="00D4501D">
                              <w:rPr>
                                <w:rFonts w:ascii="ＭＳ ゴシック" w:eastAsia="ＭＳ ゴシック" w:hAnsi="ＭＳ ゴシック" w:hint="eastAsia"/>
                                <w:color w:val="FF0000"/>
                                <w:sz w:val="18"/>
                                <w:u w:val="single"/>
                              </w:rPr>
                              <w:t>式等</w:t>
                            </w:r>
                            <w:r w:rsidRPr="00D4501D">
                              <w:rPr>
                                <w:rFonts w:ascii="ＭＳ ゴシック" w:eastAsia="ＭＳ ゴシック" w:hAnsi="ＭＳ ゴシック" w:hint="eastAsia"/>
                                <w:color w:val="FF0000"/>
                                <w:sz w:val="18"/>
                              </w:rPr>
                              <w:t>を具体的に示して記入する。</w:t>
                            </w:r>
                          </w:p>
                          <w:p w:rsidR="00264A42" w:rsidRPr="00D4501D" w:rsidRDefault="00264A42" w:rsidP="00BE6FE5">
                            <w:pPr>
                              <w:spacing w:line="0" w:lineRule="atLeas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 xml:space="preserve">　</w:t>
                            </w:r>
                            <w:r w:rsidRPr="00D4501D">
                              <w:rPr>
                                <w:rFonts w:ascii="ＭＳ ゴシック" w:eastAsia="ＭＳ ゴシック" w:hAnsi="ＭＳ ゴシック" w:hint="eastAsia"/>
                                <w:color w:val="FF0000"/>
                                <w:sz w:val="18"/>
                                <w:u w:val="single"/>
                              </w:rPr>
                              <w:t>計算結果のみの記載は不可。</w:t>
                            </w:r>
                          </w:p>
                          <w:p w:rsidR="00264A42" w:rsidRPr="00D4501D" w:rsidRDefault="00264A42" w:rsidP="00BE6FE5">
                            <w:pPr>
                              <w:spacing w:line="320" w:lineRule="exact"/>
                              <w:rPr>
                                <w:rFonts w:ascii="ＭＳ ゴシック" w:eastAsia="ＭＳ ゴシック" w:hAnsi="ＭＳ ゴシック"/>
                                <w:color w:val="FF0000"/>
                                <w:sz w:val="18"/>
                                <w:u w:val="single"/>
                              </w:rPr>
                            </w:pPr>
                            <w:r w:rsidRPr="00D4501D">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u w:val="single"/>
                              </w:rPr>
                              <w:t>電卓で計算過程を追えるようなものにすること。</w:t>
                            </w:r>
                          </w:p>
                          <w:p w:rsidR="00264A42"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・省エネルギー効果が区別できるアイテムに関しては別々に記述し、</w:t>
                            </w:r>
                            <w:r>
                              <w:rPr>
                                <w:rFonts w:ascii="ＭＳ ゴシック" w:eastAsia="ＭＳ ゴシック" w:hAnsi="ＭＳ ゴシック" w:hint="eastAsia"/>
                                <w:color w:val="FF0000"/>
                                <w:sz w:val="18"/>
                                <w:u w:val="single"/>
                              </w:rPr>
                              <w:t>それぞれの省エネ効果が分かるように記述すること。</w:t>
                            </w:r>
                          </w:p>
                          <w:p w:rsidR="00264A42" w:rsidRPr="00D4501D"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w:t>
                            </w:r>
                            <w:r w:rsidRPr="00D4501D">
                              <w:rPr>
                                <w:rFonts w:ascii="ＭＳ ゴシック" w:eastAsia="ＭＳ ゴシック" w:hAnsi="ＭＳ ゴシック" w:hint="eastAsia"/>
                                <w:color w:val="FF0000"/>
                                <w:sz w:val="18"/>
                              </w:rPr>
                              <w:t>の事業場全体の年間エネルギー量の検証が容易に行えるよう工夫すること。</w:t>
                            </w:r>
                          </w:p>
                          <w:p w:rsidR="00264A42" w:rsidRPr="00D4501D" w:rsidRDefault="00264A42" w:rsidP="00BE6FE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・国際単位系（SI）で記載すること。特に熱量はジュール（J）を使用すること。</w:t>
                            </w:r>
                          </w:p>
                          <w:p w:rsidR="00264A42" w:rsidRPr="00E96937" w:rsidRDefault="00264A42" w:rsidP="00290019">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・電気需要平準化時間帯の電力削減量や燃料の増減等を</w:t>
                            </w:r>
                            <w:r w:rsidRPr="00E96937">
                              <w:rPr>
                                <w:rFonts w:ascii="ＭＳ ゴシック" w:eastAsia="ＭＳ ゴシック" w:hAnsi="ＭＳ ゴシック" w:hint="eastAsia"/>
                                <w:color w:val="FF0000"/>
                                <w:sz w:val="18"/>
                              </w:rPr>
                              <w:t>算出し、「エネルギー使用量の原油換算表」に反映させる。</w:t>
                            </w:r>
                          </w:p>
                          <w:p w:rsidR="00264A42"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・設備性能の裕度（安全率）を考慮して省エネ計算を行うこと。</w:t>
                            </w:r>
                          </w:p>
                          <w:p w:rsidR="00264A42" w:rsidRDefault="00264A42" w:rsidP="00BE6FE5">
                            <w:pPr>
                              <w:spacing w:line="320" w:lineRule="exact"/>
                              <w:rPr>
                                <w:rFonts w:ascii="ＭＳ ゴシック" w:eastAsia="ＭＳ ゴシック" w:hAnsi="ＭＳ ゴシック"/>
                                <w:color w:val="FF0000"/>
                                <w:sz w:val="18"/>
                              </w:rPr>
                            </w:pPr>
                            <w:r w:rsidRPr="00195EEF">
                              <w:rPr>
                                <w:rFonts w:ascii="ＭＳ ゴシック" w:eastAsia="ＭＳ ゴシック" w:hAnsi="ＭＳ ゴシック" w:hint="eastAsia"/>
                                <w:color w:val="FF0000"/>
                                <w:sz w:val="18"/>
                              </w:rPr>
                              <w:t>・裕度（安全率）の理由を簡潔に記載のこと。</w:t>
                            </w:r>
                          </w:p>
                          <w:p w:rsidR="00264A42" w:rsidRPr="00C51CD9" w:rsidRDefault="00264A42" w:rsidP="0029001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・生産量や稼働時間等を、単に減らすだけの省エネ量を計算に入れないこと。生産量や稼働時間等が減る見込みの場合は、過去の実績年度と同条件として計算する。</w:t>
                            </w:r>
                          </w:p>
                          <w:p w:rsidR="00264A42" w:rsidRDefault="00264A42" w:rsidP="0029001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txbxContent>
                      </wps:txbx>
                      <wps:bodyPr rot="0" vert="horz" wrap="square" lIns="72000" tIns="36000" rIns="72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796" o:spid="_x0000_s1081" type="#_x0000_t61" style="position:absolute;left:0;text-align:left;margin-left:30.3pt;margin-top:-.35pt;width:510.45pt;height:194.0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" adj="2609,-2373" strokecolor="red">
                <v:textbox inset="2mm,1mm,2mm,1mm">
                  <w:txbxContent>
                    <w:p w:rsidR="00264A42" w:rsidRPr="00D4501D"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rPr>
                        <w:t>ピーク対策設備導入後の事業場全体の年間エネルギー使用量の根拠、計算の前提となる数値、単位及び</w:t>
                      </w:r>
                      <w:r w:rsidRPr="00D4501D">
                        <w:rPr>
                          <w:rFonts w:ascii="ＭＳ ゴシック" w:eastAsia="ＭＳ ゴシック" w:hAnsi="ＭＳ ゴシック" w:hint="eastAsia"/>
                          <w:color w:val="FF0000"/>
                          <w:sz w:val="18"/>
                          <w:u w:val="single"/>
                        </w:rPr>
                        <w:t>式等</w:t>
                      </w:r>
                      <w:r w:rsidRPr="00D4501D">
                        <w:rPr>
                          <w:rFonts w:ascii="ＭＳ ゴシック" w:eastAsia="ＭＳ ゴシック" w:hAnsi="ＭＳ ゴシック" w:hint="eastAsia"/>
                          <w:color w:val="FF0000"/>
                          <w:sz w:val="18"/>
                        </w:rPr>
                        <w:t>を具体的に示して記入する。</w:t>
                      </w:r>
                    </w:p>
                    <w:p w:rsidR="00264A42" w:rsidRPr="00D4501D" w:rsidRDefault="00264A42" w:rsidP="00BE6FE5">
                      <w:pPr>
                        <w:spacing w:line="0" w:lineRule="atLeas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 xml:space="preserve">　</w:t>
                      </w:r>
                      <w:r w:rsidRPr="00D4501D">
                        <w:rPr>
                          <w:rFonts w:ascii="ＭＳ ゴシック" w:eastAsia="ＭＳ ゴシック" w:hAnsi="ＭＳ ゴシック" w:hint="eastAsia"/>
                          <w:color w:val="FF0000"/>
                          <w:sz w:val="18"/>
                          <w:u w:val="single"/>
                        </w:rPr>
                        <w:t>計算結果のみの記載は不可。</w:t>
                      </w:r>
                    </w:p>
                    <w:p w:rsidR="00264A42" w:rsidRPr="00D4501D" w:rsidRDefault="00264A42" w:rsidP="00BE6FE5">
                      <w:pPr>
                        <w:spacing w:line="320" w:lineRule="exact"/>
                        <w:rPr>
                          <w:rFonts w:ascii="ＭＳ ゴシック" w:eastAsia="ＭＳ ゴシック" w:hAnsi="ＭＳ ゴシック"/>
                          <w:color w:val="FF0000"/>
                          <w:sz w:val="18"/>
                          <w:u w:val="single"/>
                        </w:rPr>
                      </w:pPr>
                      <w:r w:rsidRPr="00D4501D">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u w:val="single"/>
                        </w:rPr>
                        <w:t>電卓で計算過程を追えるようなものにすること。</w:t>
                      </w:r>
                    </w:p>
                    <w:p w:rsidR="00264A42"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・省エネルギー効果が区別できるアイテムに関しては別々に記述し、</w:t>
                      </w:r>
                      <w:r>
                        <w:rPr>
                          <w:rFonts w:ascii="ＭＳ ゴシック" w:eastAsia="ＭＳ ゴシック" w:hAnsi="ＭＳ ゴシック" w:hint="eastAsia"/>
                          <w:color w:val="FF0000"/>
                          <w:sz w:val="18"/>
                          <w:u w:val="single"/>
                        </w:rPr>
                        <w:t>それぞれの省エネ効果が分かるように記述すること。</w:t>
                      </w:r>
                    </w:p>
                    <w:p w:rsidR="00264A42" w:rsidRPr="00D4501D"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w:t>
                      </w:r>
                      <w:r w:rsidRPr="00D4501D">
                        <w:rPr>
                          <w:rFonts w:ascii="ＭＳ ゴシック" w:eastAsia="ＭＳ ゴシック" w:hAnsi="ＭＳ ゴシック" w:hint="eastAsia"/>
                          <w:color w:val="FF0000"/>
                          <w:sz w:val="18"/>
                        </w:rPr>
                        <w:t>の事業場全体の年間エネルギー量の検証が容易に行えるよう工夫すること。</w:t>
                      </w:r>
                    </w:p>
                    <w:p w:rsidR="00264A42" w:rsidRPr="00D4501D" w:rsidRDefault="00264A42" w:rsidP="00BE6FE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・国際単位系（SI）で記載すること。特に熱量はジュール（J）を使用すること。</w:t>
                      </w:r>
                    </w:p>
                    <w:p w:rsidR="00264A42" w:rsidRPr="00E96937" w:rsidRDefault="00264A42" w:rsidP="00290019">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・電気需要平準化時間帯の電力削減量や燃料の増減等を</w:t>
                      </w:r>
                      <w:r w:rsidRPr="00E96937">
                        <w:rPr>
                          <w:rFonts w:ascii="ＭＳ ゴシック" w:eastAsia="ＭＳ ゴシック" w:hAnsi="ＭＳ ゴシック" w:hint="eastAsia"/>
                          <w:color w:val="FF0000"/>
                          <w:sz w:val="18"/>
                        </w:rPr>
                        <w:t>算出し、「エネルギー使用量の原油換算表」に反映させる。</w:t>
                      </w:r>
                    </w:p>
                    <w:p w:rsidR="00264A42"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・設備性能の裕度（安全率）を考慮して省エネ計算を行うこと。</w:t>
                      </w:r>
                    </w:p>
                    <w:p w:rsidR="00264A42" w:rsidRDefault="00264A42" w:rsidP="00BE6FE5">
                      <w:pPr>
                        <w:spacing w:line="320" w:lineRule="exact"/>
                        <w:rPr>
                          <w:rFonts w:ascii="ＭＳ ゴシック" w:eastAsia="ＭＳ ゴシック" w:hAnsi="ＭＳ ゴシック"/>
                          <w:color w:val="FF0000"/>
                          <w:sz w:val="18"/>
                        </w:rPr>
                      </w:pPr>
                      <w:r w:rsidRPr="00195EEF">
                        <w:rPr>
                          <w:rFonts w:ascii="ＭＳ ゴシック" w:eastAsia="ＭＳ ゴシック" w:hAnsi="ＭＳ ゴシック" w:hint="eastAsia"/>
                          <w:color w:val="FF0000"/>
                          <w:sz w:val="18"/>
                        </w:rPr>
                        <w:t>・裕度（安全率）の理由を簡潔に記載のこと。</w:t>
                      </w:r>
                    </w:p>
                    <w:p w:rsidR="00264A42" w:rsidRPr="00C51CD9" w:rsidRDefault="00264A42" w:rsidP="0029001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・生産量や稼働時間等を、単に減らすだけの省エネ量を計算に入れないこと。生産量や稼働時間等が減る見込みの場合は、過去の実績年度と同条件として計算する。</w:t>
                      </w:r>
                    </w:p>
                    <w:p w:rsidR="00264A42" w:rsidRDefault="00264A42" w:rsidP="0029001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txbxContent>
                </v:textbox>
              </v:shape>
            </w:pict>
          </mc:Fallback>
        </mc:AlternateContent>
      </w:r>
    </w:p>
    <w:p w:rsidR="00D85C41" w:rsidRDefault="00D85C41"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673C5D" w:rsidRDefault="00997D84" w:rsidP="005B48B1">
      <w:pPr>
        <w:rPr>
          <w:rFonts w:ascii="ＭＳ 明朝" w:hAnsi="ＭＳ 明朝"/>
        </w:rPr>
      </w:pPr>
      <w:r>
        <w:rPr>
          <w:rFonts w:ascii="ＭＳ 明朝" w:hAnsi="ＭＳ 明朝"/>
          <w:noProof/>
          <w:color w:val="000000"/>
        </w:rPr>
        <mc:AlternateContent>
          <mc:Choice Requires="wps">
            <w:drawing>
              <wp:anchor distT="0" distB="0" distL="114300" distR="114300" simplePos="0" relativeHeight="251714048" behindDoc="0" locked="0" layoutInCell="1" allowOverlap="1" wp14:anchorId="4A967CB6" wp14:editId="0A3B243E">
                <wp:simplePos x="0" y="0"/>
                <wp:positionH relativeFrom="column">
                  <wp:posOffset>6864527</wp:posOffset>
                </wp:positionH>
                <wp:positionV relativeFrom="paragraph">
                  <wp:posOffset>38632</wp:posOffset>
                </wp:positionV>
                <wp:extent cx="0" cy="68580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0" cy="68580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 o:spid="_x0000_s1026" style="position:absolute;left:0;text-align:left;z-index:251714048;visibility:visible;mso-wrap-style:square;mso-wrap-distance-left:9pt;mso-wrap-distance-top:0;mso-wrap-distance-right:9pt;mso-wrap-distance-bottom:0;mso-position-horizontal:absolute;mso-position-horizontal-relative:text;mso-position-vertical:absolute;mso-position-vertical-relative:text" from="540.5pt,3.05pt" to="540.5pt,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" strokecolor="white [3212]"/>
            </w:pict>
          </mc:Fallback>
        </mc:AlternateContent>
      </w:r>
      <w:r w:rsidR="0099684C">
        <w:rPr>
          <w:rFonts w:ascii="ＭＳ 明朝" w:hAnsi="ＭＳ 明朝"/>
          <w:noProof/>
          <w:color w:val="000000"/>
        </w:rPr>
        <mc:AlternateContent>
          <mc:Choice Requires="wps">
            <w:drawing>
              <wp:anchor distT="0" distB="0" distL="114300" distR="114300" simplePos="0" relativeHeight="251707904" behindDoc="0" locked="0" layoutInCell="1" allowOverlap="1">
                <wp:simplePos x="0" y="0"/>
                <wp:positionH relativeFrom="column">
                  <wp:posOffset>20320</wp:posOffset>
                </wp:positionH>
                <wp:positionV relativeFrom="paragraph">
                  <wp:posOffset>5864860</wp:posOffset>
                </wp:positionV>
                <wp:extent cx="2544445" cy="0"/>
                <wp:effectExtent l="0" t="0" r="0" b="0"/>
                <wp:wrapNone/>
                <wp:docPr id="9" name="AutoShape 8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9" o:spid="_x0000_s1026" type="#_x0000_t32" style="position:absolute;left:0;text-align:left;margin-left:1.6pt;margin-top:461.8pt;width:200.35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" strokecolor="white"/>
            </w:pict>
          </mc:Fallback>
        </mc:AlternateContent>
      </w:r>
      <w:r w:rsidR="00BE6FE5">
        <w:rPr>
          <w:rFonts w:ascii="ＭＳ 明朝" w:hAnsi="ＭＳ 明朝"/>
          <w:color w:val="000000"/>
        </w:rPr>
        <w:br w:type="page"/>
      </w:r>
      <w:r w:rsidR="005B48B1">
        <w:rPr>
          <w:rFonts w:ascii="ＭＳ 明朝" w:hAnsi="ＭＳ 明朝" w:hint="eastAsia"/>
        </w:rPr>
        <w:lastRenderedPageBreak/>
        <w:t xml:space="preserve">　</w:t>
      </w:r>
      <w:r w:rsidR="005B48B1" w:rsidRPr="00B53A18">
        <w:rPr>
          <w:rFonts w:ascii="ＭＳ 明朝" w:hAnsi="ＭＳ 明朝" w:hint="eastAsia"/>
        </w:rPr>
        <w:t xml:space="preserve">　　</w:t>
      </w:r>
      <w:r w:rsidR="006E63E8" w:rsidRPr="00D46810">
        <w:rPr>
          <w:rFonts w:ascii="ＭＳ 明朝" w:hAnsi="ＭＳ 明朝" w:hint="eastAsia"/>
          <w:color w:val="000000"/>
        </w:rPr>
        <w:t>（</w:t>
      </w:r>
      <w:r w:rsidR="00DC6474">
        <w:rPr>
          <w:rFonts w:ascii="ＭＳ 明朝" w:hAnsi="ＭＳ 明朝" w:hint="eastAsia"/>
          <w:color w:val="000000"/>
        </w:rPr>
        <w:t>２</w:t>
      </w:r>
      <w:r w:rsidR="000C141F" w:rsidRPr="00D46810">
        <w:rPr>
          <w:rFonts w:ascii="ＭＳ 明朝" w:hAnsi="ＭＳ 明朝" w:hint="eastAsia"/>
          <w:color w:val="000000"/>
        </w:rPr>
        <w:t>）</w:t>
      </w:r>
      <w:r w:rsidR="00A53450" w:rsidRPr="00D46810">
        <w:rPr>
          <w:rFonts w:ascii="ＭＳ 明朝" w:hAnsi="ＭＳ 明朝" w:hint="eastAsia"/>
          <w:color w:val="000000"/>
        </w:rPr>
        <w:t>ピー</w:t>
      </w:r>
      <w:r w:rsidR="00A53450" w:rsidRPr="00B53A18">
        <w:rPr>
          <w:rFonts w:ascii="ＭＳ 明朝" w:hAnsi="ＭＳ 明朝" w:hint="eastAsia"/>
        </w:rPr>
        <w:t>ク対策設備・システム導入後の年間エネルギー</w:t>
      </w:r>
      <w:r w:rsidR="00F12D92" w:rsidRPr="00B53A18">
        <w:rPr>
          <w:rFonts w:ascii="ＭＳ 明朝" w:hAnsi="ＭＳ 明朝" w:hint="eastAsia"/>
        </w:rPr>
        <w:t>使用量</w:t>
      </w:r>
      <w:r w:rsidR="006B16C9">
        <w:rPr>
          <w:rFonts w:ascii="ＭＳ 明朝" w:hAnsi="ＭＳ 明朝" w:hint="eastAsia"/>
        </w:rPr>
        <w:t>及び</w:t>
      </w:r>
      <w:r w:rsidR="00746191">
        <w:rPr>
          <w:rFonts w:ascii="ＭＳ 明朝" w:hAnsi="ＭＳ 明朝" w:hint="eastAsia"/>
        </w:rPr>
        <w:t>電力削減量</w:t>
      </w:r>
      <w:r w:rsidR="000C141F" w:rsidRPr="00B53A18">
        <w:rPr>
          <w:rFonts w:ascii="ＭＳ 明朝" w:hAnsi="ＭＳ 明朝" w:hint="eastAsia"/>
        </w:rPr>
        <w:t>計算に使用した</w:t>
      </w:r>
    </w:p>
    <w:p w:rsidR="000C141F" w:rsidRPr="00B53A18" w:rsidRDefault="00746191" w:rsidP="00673C5D">
      <w:pPr>
        <w:ind w:firstLineChars="350" w:firstLine="668"/>
        <w:rPr>
          <w:rFonts w:ascii="ＭＳ 明朝" w:hAnsi="ＭＳ 明朝"/>
        </w:rPr>
      </w:pPr>
      <w:r>
        <w:rPr>
          <w:rFonts w:ascii="ＭＳ 明朝" w:hAnsi="ＭＳ 明朝" w:hint="eastAsia"/>
        </w:rPr>
        <w:t xml:space="preserve">　　　</w:t>
      </w:r>
      <w:r w:rsidR="000C141F" w:rsidRPr="00B53A18">
        <w:rPr>
          <w:rFonts w:ascii="ＭＳ 明朝" w:hAnsi="ＭＳ 明朝" w:hint="eastAsia"/>
        </w:rPr>
        <w:t>数値の根拠</w:t>
      </w:r>
      <w:r w:rsidR="000C141F" w:rsidRPr="003D516B">
        <w:rPr>
          <w:rFonts w:ascii="ＭＳ 明朝" w:hAnsi="ＭＳ 明朝" w:hint="eastAsia"/>
          <w:color w:val="0000FF"/>
        </w:rPr>
        <w:t>（別添○）</w:t>
      </w:r>
    </w:p>
    <w:p w:rsidR="000C141F" w:rsidRDefault="000C141F" w:rsidP="000C141F">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Pr="00B17B2D">
        <w:rPr>
          <w:rFonts w:ascii="ＭＳ 明朝" w:hAnsi="ＭＳ 明朝" w:hint="eastAsia"/>
          <w:color w:val="000000"/>
          <w:sz w:val="18"/>
          <w:szCs w:val="18"/>
        </w:rPr>
        <w:t>添付する</w:t>
      </w:r>
      <w:r>
        <w:rPr>
          <w:rFonts w:ascii="ＭＳ 明朝" w:hAnsi="ＭＳ 明朝" w:hint="eastAsia"/>
          <w:sz w:val="18"/>
          <w:szCs w:val="18"/>
        </w:rPr>
        <w:t>こと</w:t>
      </w:r>
      <w:r w:rsidRPr="00B17B2D">
        <w:rPr>
          <w:rFonts w:ascii="ＭＳ 明朝" w:hAnsi="ＭＳ 明朝" w:hint="eastAsia"/>
          <w:color w:val="000000"/>
          <w:sz w:val="18"/>
          <w:szCs w:val="18"/>
        </w:rPr>
        <w:t>。</w:t>
      </w:r>
    </w:p>
    <w:p w:rsidR="000C141F" w:rsidRPr="00184D2F" w:rsidRDefault="000C141F" w:rsidP="000C141F">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Pr>
          <w:rFonts w:ascii="ＭＳ 明朝" w:hAnsi="ＭＳ 明朝" w:hint="eastAsia"/>
          <w:sz w:val="18"/>
          <w:szCs w:val="18"/>
        </w:rPr>
        <w:t>こと</w:t>
      </w:r>
      <w:r w:rsidRPr="00B17B2D">
        <w:rPr>
          <w:rFonts w:ascii="ＭＳ 明朝" w:hAnsi="ＭＳ 明朝" w:hint="eastAsia"/>
          <w:color w:val="000000"/>
          <w:sz w:val="18"/>
          <w:szCs w:val="18"/>
        </w:rPr>
        <w:t>。</w:t>
      </w:r>
    </w:p>
    <w:p w:rsidR="000C141F" w:rsidRPr="003D516B" w:rsidRDefault="000C141F" w:rsidP="000C141F">
      <w:pPr>
        <w:ind w:left="993" w:hanging="4"/>
        <w:rPr>
          <w:rFonts w:ascii="ＭＳ 明朝" w:hAnsi="ＭＳ 明朝"/>
          <w:color w:val="0000FF"/>
        </w:rPr>
      </w:pPr>
      <w:r w:rsidRPr="003D516B">
        <w:rPr>
          <w:rFonts w:ascii="ＭＳ 明朝" w:hAnsi="ＭＳ 明朝" w:hint="eastAsia"/>
          <w:color w:val="0000FF"/>
        </w:rPr>
        <w:t>○○○○○○○○○○○○○○○○○○○○○○○○○○○○○○○○○○○○○○○○○○○</w:t>
      </w:r>
    </w:p>
    <w:p w:rsidR="00DF22C8" w:rsidRPr="003D516B" w:rsidRDefault="00DF22C8" w:rsidP="00DF22C8">
      <w:pPr>
        <w:ind w:left="993" w:hanging="4"/>
        <w:rPr>
          <w:rFonts w:ascii="ＭＳ 明朝" w:hAnsi="ＭＳ 明朝"/>
          <w:color w:val="0000FF"/>
        </w:rPr>
      </w:pPr>
      <w:r w:rsidRPr="003D516B">
        <w:rPr>
          <w:rFonts w:ascii="ＭＳ 明朝" w:hAnsi="ＭＳ 明朝" w:hint="eastAsia"/>
          <w:color w:val="0000FF"/>
        </w:rPr>
        <w:t>○○○○○○○○○○○○○○○○○○○○○○○○○○○○○○○○○○○○○○○○○○○</w:t>
      </w:r>
    </w:p>
    <w:p w:rsidR="00DF22C8" w:rsidRPr="003D516B" w:rsidRDefault="00DF22C8" w:rsidP="00DF22C8">
      <w:pPr>
        <w:ind w:left="993" w:hanging="4"/>
        <w:rPr>
          <w:rFonts w:ascii="ＭＳ 明朝" w:hAnsi="ＭＳ 明朝"/>
          <w:color w:val="0000FF"/>
        </w:rPr>
      </w:pPr>
      <w:r w:rsidRPr="003D516B">
        <w:rPr>
          <w:rFonts w:ascii="ＭＳ 明朝" w:hAnsi="ＭＳ 明朝" w:hint="eastAsia"/>
          <w:color w:val="0000FF"/>
        </w:rPr>
        <w:t>○○○○○○○○○○○○○○○○○○○○○○○○○○○○○○○○○○○○○○○○○○○</w:t>
      </w:r>
    </w:p>
    <w:p w:rsidR="00DF22C8" w:rsidRDefault="0099684C" w:rsidP="000C141F">
      <w:pPr>
        <w:ind w:left="993" w:hanging="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10624" behindDoc="0" locked="0" layoutInCell="1" allowOverlap="1">
                <wp:simplePos x="0" y="0"/>
                <wp:positionH relativeFrom="column">
                  <wp:posOffset>4497705</wp:posOffset>
                </wp:positionH>
                <wp:positionV relativeFrom="paragraph">
                  <wp:posOffset>54610</wp:posOffset>
                </wp:positionV>
                <wp:extent cx="1480185" cy="412750"/>
                <wp:effectExtent l="0" t="0" r="0" b="0"/>
                <wp:wrapNone/>
                <wp:docPr id="6" name="AutoShape 4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54546"/>
                            <a:gd name="adj2" fmla="val -93384"/>
                          </a:avLst>
                        </a:prstGeom>
                        <a:solidFill>
                          <a:srgbClr val="FFFFFF"/>
                        </a:solidFill>
                        <a:ln w="9525">
                          <a:solidFill>
                            <a:srgbClr val="FF0000"/>
                          </a:solidFill>
                          <a:miter lim="800000"/>
                          <a:headEnd/>
                          <a:tailEnd/>
                        </a:ln>
                      </wps:spPr>
                      <wps:txbx>
                        <w:txbxContent>
                          <w:p w:rsidR="00264A42" w:rsidRDefault="00264A42" w:rsidP="000C141F">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C141F">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8" o:spid="_x0000_s1082" type="#_x0000_t61" style="position:absolute;left:0;text-align:left;margin-left:354.15pt;margin-top:4.3pt;width:116.55pt;height:32.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" adj="-982,-9371" strokecolor="red">
                <v:textbox>
                  <w:txbxContent>
                    <w:p w:rsidR="00264A42" w:rsidRDefault="00264A42" w:rsidP="000C141F">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C141F">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v:textbox>
              </v:shape>
            </w:pict>
          </mc:Fallback>
        </mc:AlternateContent>
      </w:r>
    </w:p>
    <w:p w:rsidR="0086249B" w:rsidRPr="00DF22C8" w:rsidRDefault="0086249B" w:rsidP="000C141F">
      <w:pPr>
        <w:ind w:left="993" w:hanging="4"/>
        <w:rPr>
          <w:rFonts w:ascii="ＭＳ 明朝" w:hAnsi="ＭＳ 明朝"/>
          <w:color w:val="0000FF"/>
        </w:rPr>
      </w:pPr>
    </w:p>
    <w:p w:rsidR="00A53450" w:rsidRPr="00B53A18" w:rsidRDefault="00053932" w:rsidP="00053932">
      <w:pPr>
        <w:tabs>
          <w:tab w:val="left" w:pos="567"/>
          <w:tab w:val="left" w:pos="851"/>
          <w:tab w:val="left" w:pos="993"/>
        </w:tabs>
        <w:ind w:left="2"/>
        <w:rPr>
          <w:rFonts w:ascii="ＭＳ 明朝" w:hAnsi="ＭＳ 明朝"/>
        </w:rPr>
      </w:pPr>
      <w:r>
        <w:rPr>
          <w:rFonts w:ascii="ＭＳ 明朝" w:hAnsi="ＭＳ 明朝" w:hint="eastAsia"/>
        </w:rPr>
        <w:tab/>
      </w:r>
      <w:r w:rsidR="00A53450" w:rsidRPr="00D46810">
        <w:rPr>
          <w:rFonts w:ascii="ＭＳ 明朝" w:hAnsi="ＭＳ 明朝" w:hint="eastAsia"/>
          <w:color w:val="000000"/>
        </w:rPr>
        <w:t>（</w:t>
      </w:r>
      <w:r w:rsidR="00DC6474">
        <w:rPr>
          <w:rFonts w:ascii="ＭＳ 明朝" w:hAnsi="ＭＳ 明朝" w:hint="eastAsia"/>
          <w:color w:val="000000"/>
        </w:rPr>
        <w:t>３</w:t>
      </w:r>
      <w:r w:rsidR="00A53450" w:rsidRPr="00D46810">
        <w:rPr>
          <w:rFonts w:ascii="ＭＳ 明朝" w:hAnsi="ＭＳ 明朝" w:hint="eastAsia"/>
          <w:color w:val="000000"/>
        </w:rPr>
        <w:t>）</w:t>
      </w:r>
      <w:r w:rsidR="00DC6474" w:rsidRPr="00D46810">
        <w:rPr>
          <w:rFonts w:ascii="ＭＳ 明朝" w:hAnsi="ＭＳ 明朝" w:hint="eastAsia"/>
          <w:color w:val="000000"/>
        </w:rPr>
        <w:t>ピ</w:t>
      </w:r>
      <w:r w:rsidR="00DC6474">
        <w:rPr>
          <w:rFonts w:ascii="ＭＳ 明朝" w:hAnsi="ＭＳ 明朝" w:hint="eastAsia"/>
        </w:rPr>
        <w:t>ーク対策設備・</w:t>
      </w:r>
      <w:r w:rsidR="00DC6474" w:rsidRPr="00BE0F1D">
        <w:rPr>
          <w:rFonts w:ascii="ＭＳ 明朝" w:hAnsi="ＭＳ 明朝" w:hint="eastAsia"/>
        </w:rPr>
        <w:t>システム導入</w:t>
      </w:r>
      <w:r w:rsidR="00A53450" w:rsidRPr="00B53A18">
        <w:rPr>
          <w:rFonts w:ascii="ＭＳ 明朝" w:hAnsi="ＭＳ 明朝" w:hint="eastAsia"/>
        </w:rPr>
        <w:t>前後のエネルギー使用量バランス</w:t>
      </w:r>
    </w:p>
    <w:p w:rsidR="006123AC" w:rsidRPr="00B53A18" w:rsidRDefault="00053932" w:rsidP="00053932">
      <w:pPr>
        <w:pStyle w:val="2"/>
        <w:tabs>
          <w:tab w:val="left" w:pos="567"/>
          <w:tab w:val="left" w:pos="851"/>
          <w:tab w:val="left" w:pos="993"/>
        </w:tabs>
        <w:ind w:leftChars="0" w:left="0" w:firstLineChars="0" w:firstLine="0"/>
        <w:rPr>
          <w:rFonts w:ascii="ＭＳ 明朝" w:hAnsi="ＭＳ 明朝"/>
          <w:sz w:val="18"/>
        </w:rPr>
      </w:pPr>
      <w:r>
        <w:rPr>
          <w:rFonts w:ascii="ＭＳ 明朝" w:hAnsi="ＭＳ 明朝" w:hint="eastAsia"/>
          <w:sz w:val="18"/>
        </w:rPr>
        <w:tab/>
      </w:r>
      <w:r>
        <w:rPr>
          <w:rFonts w:ascii="ＭＳ 明朝" w:hAnsi="ＭＳ 明朝" w:hint="eastAsia"/>
          <w:sz w:val="18"/>
        </w:rPr>
        <w:tab/>
      </w:r>
      <w:r w:rsidR="006123AC" w:rsidRPr="00B53A18">
        <w:rPr>
          <w:rFonts w:ascii="ＭＳ 明朝" w:hAnsi="ＭＳ 明朝" w:hint="eastAsia"/>
          <w:sz w:val="18"/>
        </w:rPr>
        <w:t>※導入前後の年間エネルギー使用量バランスについて、図等を用いてわかりやすく説明もしくは添付する</w:t>
      </w:r>
      <w:r w:rsidR="006123AC" w:rsidRPr="00B53A18">
        <w:rPr>
          <w:rFonts w:ascii="ＭＳ 明朝" w:hAnsi="ＭＳ 明朝" w:hint="eastAsia"/>
          <w:sz w:val="18"/>
          <w:szCs w:val="18"/>
        </w:rPr>
        <w:t>こと</w:t>
      </w:r>
      <w:r w:rsidR="006123AC" w:rsidRPr="00B53A18">
        <w:rPr>
          <w:rFonts w:ascii="ＭＳ 明朝" w:hAnsi="ＭＳ 明朝" w:hint="eastAsia"/>
          <w:sz w:val="18"/>
        </w:rPr>
        <w:t>。</w:t>
      </w:r>
    </w:p>
    <w:p w:rsidR="003126A7" w:rsidRPr="006123AC" w:rsidRDefault="0099684C" w:rsidP="00053932">
      <w:pPr>
        <w:tabs>
          <w:tab w:val="left" w:pos="567"/>
          <w:tab w:val="left" w:pos="851"/>
          <w:tab w:val="left" w:pos="993"/>
        </w:tabs>
      </w:pPr>
      <w:r>
        <w:rPr>
          <w:noProof/>
        </w:rPr>
        <w:drawing>
          <wp:anchor distT="0" distB="0" distL="114300" distR="114300" simplePos="0" relativeHeight="251693568" behindDoc="0" locked="0" layoutInCell="1" allowOverlap="1">
            <wp:simplePos x="0" y="0"/>
            <wp:positionH relativeFrom="column">
              <wp:posOffset>-339090</wp:posOffset>
            </wp:positionH>
            <wp:positionV relativeFrom="paragraph">
              <wp:posOffset>70485</wp:posOffset>
            </wp:positionV>
            <wp:extent cx="5420360" cy="2157730"/>
            <wp:effectExtent l="0" t="0" r="0" b="0"/>
            <wp:wrapNone/>
            <wp:docPr id="810" name="図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0360" cy="2157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3450" w:rsidRDefault="0099684C" w:rsidP="00053932">
      <w:pPr>
        <w:tabs>
          <w:tab w:val="left" w:pos="567"/>
          <w:tab w:val="left" w:pos="851"/>
          <w:tab w:val="left" w:pos="993"/>
        </w:tabs>
      </w:pPr>
      <w:r>
        <w:rPr>
          <w:rFonts w:hint="eastAsia"/>
          <w:noProof/>
        </w:rPr>
        <mc:AlternateContent>
          <mc:Choice Requires="wps">
            <w:drawing>
              <wp:anchor distT="0" distB="0" distL="114300" distR="114300" simplePos="0" relativeHeight="251614720" behindDoc="0" locked="0" layoutInCell="1" allowOverlap="1">
                <wp:simplePos x="0" y="0"/>
                <wp:positionH relativeFrom="column">
                  <wp:posOffset>4641215</wp:posOffset>
                </wp:positionH>
                <wp:positionV relativeFrom="paragraph">
                  <wp:posOffset>156210</wp:posOffset>
                </wp:positionV>
                <wp:extent cx="2007235" cy="1016000"/>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7235" cy="10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6849ED" w:rsidRDefault="00264A42" w:rsidP="00D639F0">
                            <w:pPr>
                              <w:spacing w:line="0" w:lineRule="atLeast"/>
                              <w:rPr>
                                <w:sz w:val="16"/>
                              </w:rPr>
                            </w:pPr>
                            <w:r w:rsidRPr="00D639F0">
                              <w:rPr>
                                <w:rFonts w:hint="eastAsia"/>
                                <w:sz w:val="16"/>
                              </w:rPr>
                              <w:t>①：</w:t>
                            </w:r>
                            <w:r>
                              <w:rPr>
                                <w:rFonts w:hint="eastAsia"/>
                                <w:sz w:val="16"/>
                              </w:rPr>
                              <w:t>B</w:t>
                            </w:r>
                            <w:r>
                              <w:rPr>
                                <w:rFonts w:hint="eastAsia"/>
                                <w:sz w:val="16"/>
                              </w:rPr>
                              <w:t>・</w:t>
                            </w:r>
                            <w:r>
                              <w:rPr>
                                <w:rFonts w:hint="eastAsia"/>
                                <w:sz w:val="16"/>
                              </w:rPr>
                              <w:t>C</w:t>
                            </w:r>
                            <w:r>
                              <w:rPr>
                                <w:rFonts w:hint="eastAsia"/>
                                <w:sz w:val="16"/>
                              </w:rPr>
                              <w:t>重油</w:t>
                            </w:r>
                          </w:p>
                          <w:p w:rsidR="00264A42" w:rsidRPr="00805A5D" w:rsidRDefault="00264A42" w:rsidP="00D639F0">
                            <w:pPr>
                              <w:spacing w:line="0" w:lineRule="atLeast"/>
                              <w:rPr>
                                <w:sz w:val="16"/>
                              </w:rPr>
                            </w:pPr>
                            <w:r>
                              <w:rPr>
                                <w:rFonts w:hint="eastAsia"/>
                                <w:sz w:val="16"/>
                              </w:rPr>
                              <w:t>②：液化天然ガス（</w:t>
                            </w:r>
                            <w:r>
                              <w:rPr>
                                <w:rFonts w:hint="eastAsia"/>
                                <w:sz w:val="16"/>
                              </w:rPr>
                              <w:t xml:space="preserve"> LNG </w:t>
                            </w:r>
                            <w:r>
                              <w:rPr>
                                <w:rFonts w:hint="eastAsia"/>
                                <w:sz w:val="16"/>
                              </w:rPr>
                              <w:t>）</w:t>
                            </w:r>
                          </w:p>
                          <w:p w:rsidR="00264A42" w:rsidRDefault="00264A42" w:rsidP="00D639F0">
                            <w:pPr>
                              <w:spacing w:line="0" w:lineRule="atLeast"/>
                              <w:rPr>
                                <w:sz w:val="16"/>
                              </w:rPr>
                            </w:pPr>
                            <w:r w:rsidRPr="006849ED">
                              <w:rPr>
                                <w:rFonts w:hint="eastAsia"/>
                                <w:sz w:val="16"/>
                              </w:rPr>
                              <w:t>③：電気需要平準化時間帯の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(7</w:t>
                            </w:r>
                            <w:r w:rsidRPr="00BE0F1D">
                              <w:rPr>
                                <w:rFonts w:hint="eastAsia"/>
                                <w:sz w:val="16"/>
                              </w:rPr>
                              <w:t>月～</w:t>
                            </w:r>
                            <w:r w:rsidRPr="00BE0F1D">
                              <w:rPr>
                                <w:rFonts w:hint="eastAsia"/>
                                <w:sz w:val="16"/>
                              </w:rPr>
                              <w:t>9</w:t>
                            </w:r>
                            <w:r w:rsidRPr="00BE0F1D">
                              <w:rPr>
                                <w:rFonts w:hint="eastAsia"/>
                                <w:sz w:val="16"/>
                              </w:rPr>
                              <w:t>月、</w:t>
                            </w:r>
                            <w:r w:rsidRPr="00BE0F1D">
                              <w:rPr>
                                <w:rFonts w:hint="eastAsia"/>
                                <w:sz w:val="16"/>
                              </w:rPr>
                              <w:t>12</w:t>
                            </w:r>
                            <w:r w:rsidRPr="00BE0F1D">
                              <w:rPr>
                                <w:rFonts w:hint="eastAsia"/>
                                <w:sz w:val="16"/>
                              </w:rPr>
                              <w:t>月～</w:t>
                            </w:r>
                            <w:r w:rsidRPr="00BE0F1D">
                              <w:rPr>
                                <w:rFonts w:hint="eastAsia"/>
                                <w:sz w:val="16"/>
                              </w:rPr>
                              <w:t>3</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④：電気需要平準化時間帯以外の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w:t>
                            </w:r>
                            <w:r>
                              <w:rPr>
                                <w:rFonts w:hint="eastAsia"/>
                                <w:sz w:val="16"/>
                              </w:rPr>
                              <w:t>4</w:t>
                            </w:r>
                            <w:r w:rsidRPr="00BE0F1D">
                              <w:rPr>
                                <w:rFonts w:hint="eastAsia"/>
                                <w:sz w:val="16"/>
                              </w:rPr>
                              <w:t>月～</w:t>
                            </w:r>
                            <w:r>
                              <w:rPr>
                                <w:rFonts w:hint="eastAsia"/>
                                <w:sz w:val="16"/>
                              </w:rPr>
                              <w:t>6</w:t>
                            </w:r>
                            <w:r w:rsidRPr="00BE0F1D">
                              <w:rPr>
                                <w:rFonts w:hint="eastAsia"/>
                                <w:sz w:val="16"/>
                              </w:rPr>
                              <w:t>月、</w:t>
                            </w:r>
                            <w:r>
                              <w:rPr>
                                <w:rFonts w:hint="eastAsia"/>
                                <w:sz w:val="16"/>
                              </w:rPr>
                              <w:t>10</w:t>
                            </w:r>
                            <w:r w:rsidRPr="00BE0F1D">
                              <w:rPr>
                                <w:rFonts w:hint="eastAsia"/>
                                <w:sz w:val="16"/>
                              </w:rPr>
                              <w:t>月</w:t>
                            </w:r>
                            <w:r>
                              <w:rPr>
                                <w:rFonts w:hint="eastAsia"/>
                                <w:sz w:val="16"/>
                              </w:rPr>
                              <w:t>、</w:t>
                            </w:r>
                            <w:r>
                              <w:rPr>
                                <w:rFonts w:hint="eastAsia"/>
                                <w:sz w:val="16"/>
                              </w:rPr>
                              <w:t>11</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⑤：夜間買電</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83" type="#_x0000_t202" style="position:absolute;left:0;text-align:left;margin-left:365.45pt;margin-top:12.3pt;width:158.05pt;height:80pt;z-index:251614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" filled="f" stroked="f">
                <v:textbox style="mso-fit-shape-to-text:t">
                  <w:txbxContent>
                    <w:p w:rsidR="00264A42" w:rsidRPr="006849ED" w:rsidRDefault="00264A42" w:rsidP="00D639F0">
                      <w:pPr>
                        <w:spacing w:line="0" w:lineRule="atLeast"/>
                        <w:rPr>
                          <w:sz w:val="16"/>
                        </w:rPr>
                      </w:pPr>
                      <w:r w:rsidRPr="00D639F0">
                        <w:rPr>
                          <w:rFonts w:hint="eastAsia"/>
                          <w:sz w:val="16"/>
                        </w:rPr>
                        <w:t>①：</w:t>
                      </w:r>
                      <w:r>
                        <w:rPr>
                          <w:rFonts w:hint="eastAsia"/>
                          <w:sz w:val="16"/>
                        </w:rPr>
                        <w:t>B</w:t>
                      </w:r>
                      <w:r>
                        <w:rPr>
                          <w:rFonts w:hint="eastAsia"/>
                          <w:sz w:val="16"/>
                        </w:rPr>
                        <w:t>・</w:t>
                      </w:r>
                      <w:r>
                        <w:rPr>
                          <w:rFonts w:hint="eastAsia"/>
                          <w:sz w:val="16"/>
                        </w:rPr>
                        <w:t>C</w:t>
                      </w:r>
                      <w:r>
                        <w:rPr>
                          <w:rFonts w:hint="eastAsia"/>
                          <w:sz w:val="16"/>
                        </w:rPr>
                        <w:t>重油</w:t>
                      </w:r>
                    </w:p>
                    <w:p w:rsidR="00264A42" w:rsidRPr="00805A5D" w:rsidRDefault="00264A42" w:rsidP="00D639F0">
                      <w:pPr>
                        <w:spacing w:line="0" w:lineRule="atLeast"/>
                        <w:rPr>
                          <w:sz w:val="16"/>
                        </w:rPr>
                      </w:pPr>
                      <w:r>
                        <w:rPr>
                          <w:rFonts w:hint="eastAsia"/>
                          <w:sz w:val="16"/>
                        </w:rPr>
                        <w:t>②：液化天然ガス（</w:t>
                      </w:r>
                      <w:r>
                        <w:rPr>
                          <w:rFonts w:hint="eastAsia"/>
                          <w:sz w:val="16"/>
                        </w:rPr>
                        <w:t xml:space="preserve"> LNG </w:t>
                      </w:r>
                      <w:r>
                        <w:rPr>
                          <w:rFonts w:hint="eastAsia"/>
                          <w:sz w:val="16"/>
                        </w:rPr>
                        <w:t>）</w:t>
                      </w:r>
                    </w:p>
                    <w:p w:rsidR="00264A42" w:rsidRDefault="00264A42" w:rsidP="00D639F0">
                      <w:pPr>
                        <w:spacing w:line="0" w:lineRule="atLeast"/>
                        <w:rPr>
                          <w:sz w:val="16"/>
                        </w:rPr>
                      </w:pPr>
                      <w:r w:rsidRPr="006849ED">
                        <w:rPr>
                          <w:rFonts w:hint="eastAsia"/>
                          <w:sz w:val="16"/>
                        </w:rPr>
                        <w:t>③：電気需要平準化時間帯の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(7</w:t>
                      </w:r>
                      <w:r w:rsidRPr="00BE0F1D">
                        <w:rPr>
                          <w:rFonts w:hint="eastAsia"/>
                          <w:sz w:val="16"/>
                        </w:rPr>
                        <w:t>月～</w:t>
                      </w:r>
                      <w:r w:rsidRPr="00BE0F1D">
                        <w:rPr>
                          <w:rFonts w:hint="eastAsia"/>
                          <w:sz w:val="16"/>
                        </w:rPr>
                        <w:t>9</w:t>
                      </w:r>
                      <w:r w:rsidRPr="00BE0F1D">
                        <w:rPr>
                          <w:rFonts w:hint="eastAsia"/>
                          <w:sz w:val="16"/>
                        </w:rPr>
                        <w:t>月、</w:t>
                      </w:r>
                      <w:r w:rsidRPr="00BE0F1D">
                        <w:rPr>
                          <w:rFonts w:hint="eastAsia"/>
                          <w:sz w:val="16"/>
                        </w:rPr>
                        <w:t>12</w:t>
                      </w:r>
                      <w:r w:rsidRPr="00BE0F1D">
                        <w:rPr>
                          <w:rFonts w:hint="eastAsia"/>
                          <w:sz w:val="16"/>
                        </w:rPr>
                        <w:t>月～</w:t>
                      </w:r>
                      <w:r w:rsidRPr="00BE0F1D">
                        <w:rPr>
                          <w:rFonts w:hint="eastAsia"/>
                          <w:sz w:val="16"/>
                        </w:rPr>
                        <w:t>3</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④：電気需要平準化時間帯以外の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w:t>
                      </w:r>
                      <w:r>
                        <w:rPr>
                          <w:rFonts w:hint="eastAsia"/>
                          <w:sz w:val="16"/>
                        </w:rPr>
                        <w:t>4</w:t>
                      </w:r>
                      <w:r w:rsidRPr="00BE0F1D">
                        <w:rPr>
                          <w:rFonts w:hint="eastAsia"/>
                          <w:sz w:val="16"/>
                        </w:rPr>
                        <w:t>月～</w:t>
                      </w:r>
                      <w:r>
                        <w:rPr>
                          <w:rFonts w:hint="eastAsia"/>
                          <w:sz w:val="16"/>
                        </w:rPr>
                        <w:t>6</w:t>
                      </w:r>
                      <w:r w:rsidRPr="00BE0F1D">
                        <w:rPr>
                          <w:rFonts w:hint="eastAsia"/>
                          <w:sz w:val="16"/>
                        </w:rPr>
                        <w:t>月、</w:t>
                      </w:r>
                      <w:r>
                        <w:rPr>
                          <w:rFonts w:hint="eastAsia"/>
                          <w:sz w:val="16"/>
                        </w:rPr>
                        <w:t>10</w:t>
                      </w:r>
                      <w:r w:rsidRPr="00BE0F1D">
                        <w:rPr>
                          <w:rFonts w:hint="eastAsia"/>
                          <w:sz w:val="16"/>
                        </w:rPr>
                        <w:t>月</w:t>
                      </w:r>
                      <w:r>
                        <w:rPr>
                          <w:rFonts w:hint="eastAsia"/>
                          <w:sz w:val="16"/>
                        </w:rPr>
                        <w:t>、</w:t>
                      </w:r>
                      <w:r>
                        <w:rPr>
                          <w:rFonts w:hint="eastAsia"/>
                          <w:sz w:val="16"/>
                        </w:rPr>
                        <w:t>11</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⑤：夜間買電</w:t>
                      </w:r>
                    </w:p>
                  </w:txbxContent>
                </v:textbox>
              </v:shape>
            </w:pict>
          </mc:Fallback>
        </mc:AlternateContent>
      </w:r>
    </w:p>
    <w:p w:rsidR="00A53450" w:rsidRDefault="00A53450"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E53C3F" w:rsidRDefault="0099684C" w:rsidP="00053932">
      <w:pPr>
        <w:tabs>
          <w:tab w:val="left" w:pos="567"/>
          <w:tab w:val="left" w:pos="851"/>
          <w:tab w:val="left" w:pos="993"/>
        </w:tabs>
      </w:pPr>
      <w:r>
        <w:rPr>
          <w:noProof/>
        </w:rPr>
        <mc:AlternateContent>
          <mc:Choice Requires="wps">
            <w:drawing>
              <wp:anchor distT="0" distB="0" distL="114300" distR="114300" simplePos="0" relativeHeight="251612672" behindDoc="0" locked="0" layoutInCell="1" allowOverlap="1">
                <wp:simplePos x="0" y="0"/>
                <wp:positionH relativeFrom="column">
                  <wp:posOffset>4574540</wp:posOffset>
                </wp:positionH>
                <wp:positionV relativeFrom="paragraph">
                  <wp:posOffset>48260</wp:posOffset>
                </wp:positionV>
                <wp:extent cx="940435" cy="32258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43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53A18" w:rsidRDefault="00264A42">
                            <w:r w:rsidRPr="00B53A18">
                              <w:rPr>
                                <w:rFonts w:hint="eastAsia"/>
                              </w:rPr>
                              <w:t>（単位：</w:t>
                            </w:r>
                            <w:r w:rsidRPr="00B53A18">
                              <w:rPr>
                                <w:rFonts w:hint="eastAsia"/>
                              </w:rPr>
                              <w:t>kl</w:t>
                            </w:r>
                            <w:r w:rsidRPr="00B53A18">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84" type="#_x0000_t202" style="position:absolute;left:0;text-align:left;margin-left:360.2pt;margin-top:3.8pt;width:74.05pt;height:25.4pt;z-index:251612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" filled="f" stroked="f">
                <v:textbox style="mso-fit-shape-to-text:t">
                  <w:txbxContent>
                    <w:p w:rsidR="00264A42" w:rsidRPr="00B53A18" w:rsidRDefault="00264A42">
                      <w:r w:rsidRPr="00B53A18">
                        <w:rPr>
                          <w:rFonts w:hint="eastAsia"/>
                        </w:rPr>
                        <w:t>（単位：</w:t>
                      </w:r>
                      <w:r w:rsidRPr="00B53A18">
                        <w:rPr>
                          <w:rFonts w:hint="eastAsia"/>
                        </w:rPr>
                        <w:t>kl</w:t>
                      </w:r>
                      <w:r w:rsidRPr="00B53A18">
                        <w:rPr>
                          <w:rFonts w:hint="eastAsia"/>
                        </w:rPr>
                        <w:t>）</w:t>
                      </w:r>
                    </w:p>
                  </w:txbxContent>
                </v:textbox>
              </v:shape>
            </w:pict>
          </mc:Fallback>
        </mc:AlternateContent>
      </w:r>
    </w:p>
    <w:p w:rsidR="002B005E" w:rsidRDefault="002B005E" w:rsidP="00053932">
      <w:pPr>
        <w:tabs>
          <w:tab w:val="left" w:pos="567"/>
          <w:tab w:val="left" w:pos="851"/>
          <w:tab w:val="left" w:pos="993"/>
        </w:tabs>
      </w:pPr>
    </w:p>
    <w:p w:rsidR="00580D73" w:rsidRDefault="00580D73" w:rsidP="00053932">
      <w:pPr>
        <w:tabs>
          <w:tab w:val="left" w:pos="567"/>
          <w:tab w:val="left" w:pos="851"/>
          <w:tab w:val="left" w:pos="993"/>
        </w:tabs>
        <w:rPr>
          <w:rFonts w:ascii="ＭＳ 明朝" w:hAnsi="ＭＳ 明朝"/>
        </w:rPr>
      </w:pPr>
    </w:p>
    <w:p w:rsidR="0086249B" w:rsidRDefault="0086249B" w:rsidP="00053932">
      <w:pPr>
        <w:tabs>
          <w:tab w:val="left" w:pos="567"/>
          <w:tab w:val="left" w:pos="851"/>
          <w:tab w:val="left" w:pos="993"/>
        </w:tabs>
        <w:rPr>
          <w:rFonts w:ascii="ＭＳ 明朝" w:hAnsi="ＭＳ 明朝"/>
        </w:rPr>
      </w:pPr>
    </w:p>
    <w:p w:rsidR="006F2C8E" w:rsidRPr="00863109" w:rsidRDefault="00053932" w:rsidP="00053932">
      <w:pPr>
        <w:tabs>
          <w:tab w:val="left" w:pos="567"/>
          <w:tab w:val="left" w:pos="851"/>
          <w:tab w:val="left" w:pos="993"/>
        </w:tabs>
        <w:rPr>
          <w:rFonts w:ascii="ＭＳ 明朝" w:hAnsi="ＭＳ 明朝"/>
        </w:rPr>
      </w:pPr>
      <w:r>
        <w:rPr>
          <w:rFonts w:ascii="ＭＳ 明朝" w:hAnsi="ＭＳ 明朝" w:hint="eastAsia"/>
          <w:color w:val="000000"/>
        </w:rPr>
        <w:tab/>
      </w:r>
      <w:r w:rsidR="006F2C8E" w:rsidRPr="00D46810">
        <w:rPr>
          <w:rFonts w:ascii="ＭＳ 明朝" w:hAnsi="ＭＳ 明朝" w:hint="eastAsia"/>
          <w:color w:val="000000"/>
        </w:rPr>
        <w:t>（</w:t>
      </w:r>
      <w:r w:rsidR="00DC6474">
        <w:rPr>
          <w:rFonts w:ascii="ＭＳ 明朝" w:hAnsi="ＭＳ 明朝" w:hint="eastAsia"/>
          <w:color w:val="000000"/>
        </w:rPr>
        <w:t>４</w:t>
      </w:r>
      <w:r w:rsidR="006F2C8E" w:rsidRPr="00D46810">
        <w:rPr>
          <w:rFonts w:ascii="ＭＳ 明朝" w:hAnsi="ＭＳ 明朝" w:hint="eastAsia"/>
          <w:color w:val="000000"/>
        </w:rPr>
        <w:t>）</w:t>
      </w:r>
      <w:r w:rsidR="00DC6474" w:rsidRPr="00D46810">
        <w:rPr>
          <w:rFonts w:ascii="ＭＳ 明朝" w:hAnsi="ＭＳ 明朝" w:hint="eastAsia"/>
          <w:color w:val="000000"/>
        </w:rPr>
        <w:t>ピ</w:t>
      </w:r>
      <w:r w:rsidR="00DC6474">
        <w:rPr>
          <w:rFonts w:ascii="ＭＳ 明朝" w:hAnsi="ＭＳ 明朝" w:hint="eastAsia"/>
        </w:rPr>
        <w:t>ーク対策設備・</w:t>
      </w:r>
      <w:r w:rsidR="00DC6474" w:rsidRPr="00BE0F1D">
        <w:rPr>
          <w:rFonts w:ascii="ＭＳ 明朝" w:hAnsi="ＭＳ 明朝" w:hint="eastAsia"/>
        </w:rPr>
        <w:t>システム導入後の</w:t>
      </w:r>
      <w:r w:rsidR="006F2C8E">
        <w:rPr>
          <w:rFonts w:ascii="ＭＳ 明朝" w:hAnsi="ＭＳ 明朝" w:hint="eastAsia"/>
        </w:rPr>
        <w:t>省エネルギー効果の</w:t>
      </w:r>
      <w:r w:rsidR="006F2C8E" w:rsidRPr="00863109">
        <w:rPr>
          <w:rFonts w:ascii="ＭＳ 明朝" w:hAnsi="ＭＳ 明朝" w:hint="eastAsia"/>
        </w:rPr>
        <w:t>実測方法、確認方法</w:t>
      </w:r>
    </w:p>
    <w:p w:rsidR="006F2C8E" w:rsidRDefault="00053932" w:rsidP="00053932">
      <w:pPr>
        <w:tabs>
          <w:tab w:val="left" w:pos="567"/>
          <w:tab w:val="left" w:pos="851"/>
          <w:tab w:val="left" w:pos="993"/>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例：電力会社から提供される、検針票の力率測定用の有効電力量</w:t>
      </w:r>
      <w:r w:rsidR="006B16C9" w:rsidRPr="003D516B">
        <w:rPr>
          <w:rFonts w:ascii="ＭＳ 明朝" w:hAnsi="ＭＳ 明朝" w:hint="eastAsia"/>
          <w:color w:val="0000FF"/>
        </w:rPr>
        <w:t>及び</w:t>
      </w:r>
      <w:r w:rsidR="00103B26" w:rsidRPr="003D516B">
        <w:rPr>
          <w:rFonts w:ascii="ＭＳ 明朝" w:hAnsi="ＭＳ 明朝" w:hint="eastAsia"/>
          <w:color w:val="0000FF"/>
        </w:rPr>
        <w:t>測定した放電量、充電量</w:t>
      </w:r>
      <w:r w:rsidR="006F2C8E" w:rsidRPr="003D516B">
        <w:rPr>
          <w:rFonts w:ascii="ＭＳ 明朝" w:hAnsi="ＭＳ 明朝" w:hint="eastAsia"/>
          <w:color w:val="0000FF"/>
        </w:rPr>
        <w:t>から確認する。</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例：エネルギー使用量のモニター装置から電力</w:t>
      </w:r>
      <w:r w:rsidR="005665A7" w:rsidRPr="003D516B">
        <w:rPr>
          <w:rFonts w:ascii="ＭＳ 明朝" w:hAnsi="ＭＳ 明朝" w:hint="eastAsia"/>
          <w:color w:val="0000FF"/>
        </w:rPr>
        <w:t>使用</w:t>
      </w:r>
      <w:r w:rsidR="006F2C8E" w:rsidRPr="003D516B">
        <w:rPr>
          <w:rFonts w:ascii="ＭＳ 明朝" w:hAnsi="ＭＳ 明朝" w:hint="eastAsia"/>
          <w:color w:val="0000FF"/>
        </w:rPr>
        <w:t>量</w:t>
      </w:r>
      <w:r w:rsidR="006B16C9" w:rsidRPr="003D516B">
        <w:rPr>
          <w:rFonts w:ascii="ＭＳ 明朝" w:hAnsi="ＭＳ 明朝" w:hint="eastAsia"/>
          <w:color w:val="0000FF"/>
        </w:rPr>
        <w:t>及び</w:t>
      </w:r>
      <w:r w:rsidR="00103B26" w:rsidRPr="003D516B">
        <w:rPr>
          <w:rFonts w:ascii="ＭＳ 明朝" w:hAnsi="ＭＳ 明朝" w:hint="eastAsia"/>
          <w:color w:val="0000FF"/>
        </w:rPr>
        <w:t>測定した放電量、充電量を</w:t>
      </w:r>
      <w:r w:rsidR="006F2C8E" w:rsidRPr="003D516B">
        <w:rPr>
          <w:rFonts w:ascii="ＭＳ 明朝" w:hAnsi="ＭＳ 明朝" w:hint="eastAsia"/>
          <w:color w:val="0000FF"/>
        </w:rPr>
        <w:t>確認する。</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w:t>
      </w:r>
    </w:p>
    <w:p w:rsidR="005F6BF2" w:rsidRPr="003D516B" w:rsidRDefault="00053932" w:rsidP="00053932">
      <w:pPr>
        <w:tabs>
          <w:tab w:val="left" w:pos="567"/>
          <w:tab w:val="left" w:pos="851"/>
          <w:tab w:val="left" w:pos="993"/>
        </w:tabs>
        <w:ind w:left="2"/>
        <w:rPr>
          <w:rFonts w:ascii="ＭＳ 明朝" w:hAnsi="ＭＳ 明朝"/>
          <w:color w:val="0000FF"/>
          <w:szCs w:val="21"/>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5F6BF2" w:rsidRPr="003D516B">
        <w:rPr>
          <w:rFonts w:ascii="ＭＳ 明朝" w:hAnsi="ＭＳ 明朝" w:hint="eastAsia"/>
          <w:color w:val="0000FF"/>
        </w:rPr>
        <w:t>○○○○○○○○○○○○○○○○○○○○○○○○○○○○○○○○○○○○○○○○○○○</w:t>
      </w:r>
    </w:p>
    <w:p w:rsidR="005F6BF2" w:rsidRPr="008700DE" w:rsidRDefault="005F6BF2" w:rsidP="00053932">
      <w:pPr>
        <w:rPr>
          <w:rFonts w:ascii="ＭＳ 明朝" w:hAnsi="ＭＳ 明朝"/>
          <w:color w:val="0000FF"/>
          <w:szCs w:val="21"/>
        </w:rPr>
      </w:pPr>
    </w:p>
    <w:p w:rsidR="00AC291E" w:rsidRPr="008700DE" w:rsidRDefault="00AC291E">
      <w:pPr>
        <w:rPr>
          <w:rFonts w:ascii="ＭＳ 明朝" w:hAnsi="ＭＳ 明朝"/>
          <w:color w:val="0000FF"/>
          <w:szCs w:val="21"/>
        </w:rPr>
      </w:pPr>
    </w:p>
    <w:sectPr w:rsidR="00AC291E" w:rsidRPr="008700DE" w:rsidSect="00F52DE9">
      <w:footerReference w:type="default" r:id="rId17"/>
      <w:type w:val="continuous"/>
      <w:pgSz w:w="11906" w:h="16838" w:code="9"/>
      <w:pgMar w:top="426" w:right="424" w:bottom="426" w:left="426"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A42" w:rsidRDefault="00264A42">
      <w:r>
        <w:separator/>
      </w:r>
    </w:p>
  </w:endnote>
  <w:endnote w:type="continuationSeparator" w:id="0">
    <w:p w:rsidR="00264A42" w:rsidRDefault="00264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A42" w:rsidRDefault="00264A42"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A42" w:rsidRDefault="00264A42">
      <w:r>
        <w:separator/>
      </w:r>
    </w:p>
  </w:footnote>
  <w:footnote w:type="continuationSeparator" w:id="0">
    <w:p w:rsidR="00264A42" w:rsidRDefault="00264A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97482678">
      <w:start w:val="5"/>
      <w:numFmt w:val="bullet"/>
      <w:lvlText w:val="○"/>
      <w:lvlJc w:val="left"/>
      <w:pPr>
        <w:tabs>
          <w:tab w:val="num" w:pos="570"/>
        </w:tabs>
        <w:ind w:left="570" w:hanging="360"/>
      </w:pPr>
      <w:rPr>
        <w:rFonts w:ascii="ＭＳ 明朝" w:eastAsia="ＭＳ 明朝" w:hAnsi="ＭＳ 明朝" w:cs="Times New Roman" w:hint="eastAsia"/>
      </w:rPr>
    </w:lvl>
    <w:lvl w:ilvl="1" w:tplc="13306CA4" w:tentative="1">
      <w:start w:val="1"/>
      <w:numFmt w:val="bullet"/>
      <w:lvlText w:val=""/>
      <w:lvlJc w:val="left"/>
      <w:pPr>
        <w:tabs>
          <w:tab w:val="num" w:pos="1050"/>
        </w:tabs>
        <w:ind w:left="1050" w:hanging="420"/>
      </w:pPr>
      <w:rPr>
        <w:rFonts w:ascii="Wingdings" w:hAnsi="Wingdings" w:hint="default"/>
      </w:rPr>
    </w:lvl>
    <w:lvl w:ilvl="2" w:tplc="5854F412" w:tentative="1">
      <w:start w:val="1"/>
      <w:numFmt w:val="bullet"/>
      <w:lvlText w:val=""/>
      <w:lvlJc w:val="left"/>
      <w:pPr>
        <w:tabs>
          <w:tab w:val="num" w:pos="1470"/>
        </w:tabs>
        <w:ind w:left="1470" w:hanging="420"/>
      </w:pPr>
      <w:rPr>
        <w:rFonts w:ascii="Wingdings" w:hAnsi="Wingdings" w:hint="default"/>
      </w:rPr>
    </w:lvl>
    <w:lvl w:ilvl="3" w:tplc="FF028362" w:tentative="1">
      <w:start w:val="1"/>
      <w:numFmt w:val="bullet"/>
      <w:lvlText w:val=""/>
      <w:lvlJc w:val="left"/>
      <w:pPr>
        <w:tabs>
          <w:tab w:val="num" w:pos="1890"/>
        </w:tabs>
        <w:ind w:left="1890" w:hanging="420"/>
      </w:pPr>
      <w:rPr>
        <w:rFonts w:ascii="Wingdings" w:hAnsi="Wingdings" w:hint="default"/>
      </w:rPr>
    </w:lvl>
    <w:lvl w:ilvl="4" w:tplc="AF920446" w:tentative="1">
      <w:start w:val="1"/>
      <w:numFmt w:val="bullet"/>
      <w:lvlText w:val=""/>
      <w:lvlJc w:val="left"/>
      <w:pPr>
        <w:tabs>
          <w:tab w:val="num" w:pos="2310"/>
        </w:tabs>
        <w:ind w:left="2310" w:hanging="420"/>
      </w:pPr>
      <w:rPr>
        <w:rFonts w:ascii="Wingdings" w:hAnsi="Wingdings" w:hint="default"/>
      </w:rPr>
    </w:lvl>
    <w:lvl w:ilvl="5" w:tplc="57D649E2" w:tentative="1">
      <w:start w:val="1"/>
      <w:numFmt w:val="bullet"/>
      <w:lvlText w:val=""/>
      <w:lvlJc w:val="left"/>
      <w:pPr>
        <w:tabs>
          <w:tab w:val="num" w:pos="2730"/>
        </w:tabs>
        <w:ind w:left="2730" w:hanging="420"/>
      </w:pPr>
      <w:rPr>
        <w:rFonts w:ascii="Wingdings" w:hAnsi="Wingdings" w:hint="default"/>
      </w:rPr>
    </w:lvl>
    <w:lvl w:ilvl="6" w:tplc="F6781BE2" w:tentative="1">
      <w:start w:val="1"/>
      <w:numFmt w:val="bullet"/>
      <w:lvlText w:val=""/>
      <w:lvlJc w:val="left"/>
      <w:pPr>
        <w:tabs>
          <w:tab w:val="num" w:pos="3150"/>
        </w:tabs>
        <w:ind w:left="3150" w:hanging="420"/>
      </w:pPr>
      <w:rPr>
        <w:rFonts w:ascii="Wingdings" w:hAnsi="Wingdings" w:hint="default"/>
      </w:rPr>
    </w:lvl>
    <w:lvl w:ilvl="7" w:tplc="153CF98A" w:tentative="1">
      <w:start w:val="1"/>
      <w:numFmt w:val="bullet"/>
      <w:lvlText w:val=""/>
      <w:lvlJc w:val="left"/>
      <w:pPr>
        <w:tabs>
          <w:tab w:val="num" w:pos="3570"/>
        </w:tabs>
        <w:ind w:left="3570" w:hanging="420"/>
      </w:pPr>
      <w:rPr>
        <w:rFonts w:ascii="Wingdings" w:hAnsi="Wingdings" w:hint="default"/>
      </w:rPr>
    </w:lvl>
    <w:lvl w:ilvl="8" w:tplc="BA3E56B6"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FA449C66">
      <w:start w:val="1"/>
      <w:numFmt w:val="decimal"/>
      <w:lvlText w:val="(%1)"/>
      <w:lvlJc w:val="left"/>
      <w:pPr>
        <w:tabs>
          <w:tab w:val="num" w:pos="615"/>
        </w:tabs>
        <w:ind w:left="615" w:hanging="405"/>
      </w:pPr>
      <w:rPr>
        <w:rFonts w:hint="default"/>
      </w:rPr>
    </w:lvl>
    <w:lvl w:ilvl="1" w:tplc="918406E0" w:tentative="1">
      <w:start w:val="1"/>
      <w:numFmt w:val="aiueoFullWidth"/>
      <w:lvlText w:val="(%2)"/>
      <w:lvlJc w:val="left"/>
      <w:pPr>
        <w:tabs>
          <w:tab w:val="num" w:pos="1050"/>
        </w:tabs>
        <w:ind w:left="1050" w:hanging="420"/>
      </w:pPr>
    </w:lvl>
    <w:lvl w:ilvl="2" w:tplc="202EED00" w:tentative="1">
      <w:start w:val="1"/>
      <w:numFmt w:val="decimalEnclosedCircle"/>
      <w:lvlText w:val="%3"/>
      <w:lvlJc w:val="left"/>
      <w:pPr>
        <w:tabs>
          <w:tab w:val="num" w:pos="1470"/>
        </w:tabs>
        <w:ind w:left="1470" w:hanging="420"/>
      </w:pPr>
    </w:lvl>
    <w:lvl w:ilvl="3" w:tplc="977884D2" w:tentative="1">
      <w:start w:val="1"/>
      <w:numFmt w:val="decimal"/>
      <w:lvlText w:val="%4."/>
      <w:lvlJc w:val="left"/>
      <w:pPr>
        <w:tabs>
          <w:tab w:val="num" w:pos="1890"/>
        </w:tabs>
        <w:ind w:left="1890" w:hanging="420"/>
      </w:pPr>
    </w:lvl>
    <w:lvl w:ilvl="4" w:tplc="16B6814A" w:tentative="1">
      <w:start w:val="1"/>
      <w:numFmt w:val="aiueoFullWidth"/>
      <w:lvlText w:val="(%5)"/>
      <w:lvlJc w:val="left"/>
      <w:pPr>
        <w:tabs>
          <w:tab w:val="num" w:pos="2310"/>
        </w:tabs>
        <w:ind w:left="2310" w:hanging="420"/>
      </w:pPr>
    </w:lvl>
    <w:lvl w:ilvl="5" w:tplc="6254B8AA" w:tentative="1">
      <w:start w:val="1"/>
      <w:numFmt w:val="decimalEnclosedCircle"/>
      <w:lvlText w:val="%6"/>
      <w:lvlJc w:val="left"/>
      <w:pPr>
        <w:tabs>
          <w:tab w:val="num" w:pos="2730"/>
        </w:tabs>
        <w:ind w:left="2730" w:hanging="420"/>
      </w:pPr>
    </w:lvl>
    <w:lvl w:ilvl="6" w:tplc="E8D01EF6" w:tentative="1">
      <w:start w:val="1"/>
      <w:numFmt w:val="decimal"/>
      <w:lvlText w:val="%7."/>
      <w:lvlJc w:val="left"/>
      <w:pPr>
        <w:tabs>
          <w:tab w:val="num" w:pos="3150"/>
        </w:tabs>
        <w:ind w:left="3150" w:hanging="420"/>
      </w:pPr>
    </w:lvl>
    <w:lvl w:ilvl="7" w:tplc="1F9E6C68" w:tentative="1">
      <w:start w:val="1"/>
      <w:numFmt w:val="aiueoFullWidth"/>
      <w:lvlText w:val="(%8)"/>
      <w:lvlJc w:val="left"/>
      <w:pPr>
        <w:tabs>
          <w:tab w:val="num" w:pos="3570"/>
        </w:tabs>
        <w:ind w:left="3570" w:hanging="420"/>
      </w:pPr>
    </w:lvl>
    <w:lvl w:ilvl="8" w:tplc="41D02360"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22D172D"/>
    <w:multiLevelType w:val="hybridMultilevel"/>
    <w:tmpl w:val="98AEF56A"/>
    <w:lvl w:ilvl="0" w:tplc="DAFCB4FC">
      <w:start w:val="1"/>
      <w:numFmt w:val="decimalEnclosedCircle"/>
      <w:lvlText w:val="%1"/>
      <w:lvlJc w:val="left"/>
      <w:pPr>
        <w:ind w:left="936" w:hanging="360"/>
      </w:pPr>
      <w:rPr>
        <w:rFonts w:hint="default"/>
      </w:rPr>
    </w:lvl>
    <w:lvl w:ilvl="1" w:tplc="04090017" w:tentative="1">
      <w:start w:val="1"/>
      <w:numFmt w:val="aiueoFullWidth"/>
      <w:lvlText w:val="(%2)"/>
      <w:lvlJc w:val="left"/>
      <w:pPr>
        <w:ind w:left="1416" w:hanging="420"/>
      </w:pPr>
    </w:lvl>
    <w:lvl w:ilvl="2" w:tplc="04090011" w:tentative="1">
      <w:start w:val="1"/>
      <w:numFmt w:val="decimalEnclosedCircle"/>
      <w:lvlText w:val="%3"/>
      <w:lvlJc w:val="left"/>
      <w:pPr>
        <w:ind w:left="1836" w:hanging="420"/>
      </w:pPr>
    </w:lvl>
    <w:lvl w:ilvl="3" w:tplc="0409000F" w:tentative="1">
      <w:start w:val="1"/>
      <w:numFmt w:val="decimal"/>
      <w:lvlText w:val="%4."/>
      <w:lvlJc w:val="left"/>
      <w:pPr>
        <w:ind w:left="2256" w:hanging="420"/>
      </w:pPr>
    </w:lvl>
    <w:lvl w:ilvl="4" w:tplc="04090017" w:tentative="1">
      <w:start w:val="1"/>
      <w:numFmt w:val="aiueoFullWidth"/>
      <w:lvlText w:val="(%5)"/>
      <w:lvlJc w:val="left"/>
      <w:pPr>
        <w:ind w:left="2676" w:hanging="420"/>
      </w:pPr>
    </w:lvl>
    <w:lvl w:ilvl="5" w:tplc="04090011" w:tentative="1">
      <w:start w:val="1"/>
      <w:numFmt w:val="decimalEnclosedCircle"/>
      <w:lvlText w:val="%6"/>
      <w:lvlJc w:val="left"/>
      <w:pPr>
        <w:ind w:left="3096" w:hanging="420"/>
      </w:pPr>
    </w:lvl>
    <w:lvl w:ilvl="6" w:tplc="0409000F" w:tentative="1">
      <w:start w:val="1"/>
      <w:numFmt w:val="decimal"/>
      <w:lvlText w:val="%7."/>
      <w:lvlJc w:val="left"/>
      <w:pPr>
        <w:ind w:left="3516" w:hanging="420"/>
      </w:pPr>
    </w:lvl>
    <w:lvl w:ilvl="7" w:tplc="04090017" w:tentative="1">
      <w:start w:val="1"/>
      <w:numFmt w:val="aiueoFullWidth"/>
      <w:lvlText w:val="(%8)"/>
      <w:lvlJc w:val="left"/>
      <w:pPr>
        <w:ind w:left="3936" w:hanging="420"/>
      </w:pPr>
    </w:lvl>
    <w:lvl w:ilvl="8" w:tplc="04090011" w:tentative="1">
      <w:start w:val="1"/>
      <w:numFmt w:val="decimalEnclosedCircle"/>
      <w:lvlText w:val="%9"/>
      <w:lvlJc w:val="left"/>
      <w:pPr>
        <w:ind w:left="4356" w:hanging="420"/>
      </w:pPr>
    </w:lvl>
  </w:abstractNum>
  <w:abstractNum w:abstractNumId="4">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6006F67"/>
    <w:multiLevelType w:val="hybridMultilevel"/>
    <w:tmpl w:val="E40E853C"/>
    <w:lvl w:ilvl="0" w:tplc="AA3656B6">
      <w:start w:val="2"/>
      <w:numFmt w:val="bullet"/>
      <w:lvlText w:val="○"/>
      <w:lvlJc w:val="left"/>
      <w:pPr>
        <w:tabs>
          <w:tab w:val="num" w:pos="1256"/>
        </w:tabs>
        <w:ind w:left="1256" w:hanging="360"/>
      </w:pPr>
      <w:rPr>
        <w:rFonts w:ascii="ＭＳ 明朝" w:eastAsia="ＭＳ 明朝" w:hAnsi="ＭＳ 明朝" w:cs="Times New Roman" w:hint="eastAsia"/>
      </w:rPr>
    </w:lvl>
    <w:lvl w:ilvl="1" w:tplc="F7D6748E" w:tentative="1">
      <w:start w:val="1"/>
      <w:numFmt w:val="bullet"/>
      <w:lvlText w:val=""/>
      <w:lvlJc w:val="left"/>
      <w:pPr>
        <w:tabs>
          <w:tab w:val="num" w:pos="1736"/>
        </w:tabs>
        <w:ind w:left="1736" w:hanging="420"/>
      </w:pPr>
      <w:rPr>
        <w:rFonts w:ascii="Wingdings" w:hAnsi="Wingdings" w:hint="default"/>
      </w:rPr>
    </w:lvl>
    <w:lvl w:ilvl="2" w:tplc="D1FEBCAE" w:tentative="1">
      <w:start w:val="1"/>
      <w:numFmt w:val="bullet"/>
      <w:lvlText w:val=""/>
      <w:lvlJc w:val="left"/>
      <w:pPr>
        <w:tabs>
          <w:tab w:val="num" w:pos="2156"/>
        </w:tabs>
        <w:ind w:left="2156" w:hanging="420"/>
      </w:pPr>
      <w:rPr>
        <w:rFonts w:ascii="Wingdings" w:hAnsi="Wingdings" w:hint="default"/>
      </w:rPr>
    </w:lvl>
    <w:lvl w:ilvl="3" w:tplc="17580992" w:tentative="1">
      <w:start w:val="1"/>
      <w:numFmt w:val="bullet"/>
      <w:lvlText w:val=""/>
      <w:lvlJc w:val="left"/>
      <w:pPr>
        <w:tabs>
          <w:tab w:val="num" w:pos="2576"/>
        </w:tabs>
        <w:ind w:left="2576" w:hanging="420"/>
      </w:pPr>
      <w:rPr>
        <w:rFonts w:ascii="Wingdings" w:hAnsi="Wingdings" w:hint="default"/>
      </w:rPr>
    </w:lvl>
    <w:lvl w:ilvl="4" w:tplc="7088AAAA" w:tentative="1">
      <w:start w:val="1"/>
      <w:numFmt w:val="bullet"/>
      <w:lvlText w:val=""/>
      <w:lvlJc w:val="left"/>
      <w:pPr>
        <w:tabs>
          <w:tab w:val="num" w:pos="2996"/>
        </w:tabs>
        <w:ind w:left="2996" w:hanging="420"/>
      </w:pPr>
      <w:rPr>
        <w:rFonts w:ascii="Wingdings" w:hAnsi="Wingdings" w:hint="default"/>
      </w:rPr>
    </w:lvl>
    <w:lvl w:ilvl="5" w:tplc="C136E702" w:tentative="1">
      <w:start w:val="1"/>
      <w:numFmt w:val="bullet"/>
      <w:lvlText w:val=""/>
      <w:lvlJc w:val="left"/>
      <w:pPr>
        <w:tabs>
          <w:tab w:val="num" w:pos="3416"/>
        </w:tabs>
        <w:ind w:left="3416" w:hanging="420"/>
      </w:pPr>
      <w:rPr>
        <w:rFonts w:ascii="Wingdings" w:hAnsi="Wingdings" w:hint="default"/>
      </w:rPr>
    </w:lvl>
    <w:lvl w:ilvl="6" w:tplc="C4B29732" w:tentative="1">
      <w:start w:val="1"/>
      <w:numFmt w:val="bullet"/>
      <w:lvlText w:val=""/>
      <w:lvlJc w:val="left"/>
      <w:pPr>
        <w:tabs>
          <w:tab w:val="num" w:pos="3836"/>
        </w:tabs>
        <w:ind w:left="3836" w:hanging="420"/>
      </w:pPr>
      <w:rPr>
        <w:rFonts w:ascii="Wingdings" w:hAnsi="Wingdings" w:hint="default"/>
      </w:rPr>
    </w:lvl>
    <w:lvl w:ilvl="7" w:tplc="F94A15AA" w:tentative="1">
      <w:start w:val="1"/>
      <w:numFmt w:val="bullet"/>
      <w:lvlText w:val=""/>
      <w:lvlJc w:val="left"/>
      <w:pPr>
        <w:tabs>
          <w:tab w:val="num" w:pos="4256"/>
        </w:tabs>
        <w:ind w:left="4256" w:hanging="420"/>
      </w:pPr>
      <w:rPr>
        <w:rFonts w:ascii="Wingdings" w:hAnsi="Wingdings" w:hint="default"/>
      </w:rPr>
    </w:lvl>
    <w:lvl w:ilvl="8" w:tplc="6D781DD4" w:tentative="1">
      <w:start w:val="1"/>
      <w:numFmt w:val="bullet"/>
      <w:lvlText w:val=""/>
      <w:lvlJc w:val="left"/>
      <w:pPr>
        <w:tabs>
          <w:tab w:val="num" w:pos="4676"/>
        </w:tabs>
        <w:ind w:left="4676" w:hanging="420"/>
      </w:pPr>
      <w:rPr>
        <w:rFonts w:ascii="Wingdings" w:hAnsi="Wingdings" w:hint="default"/>
      </w:rPr>
    </w:lvl>
  </w:abstractNum>
  <w:abstractNum w:abstractNumId="6">
    <w:nsid w:val="09B064A8"/>
    <w:multiLevelType w:val="hybridMultilevel"/>
    <w:tmpl w:val="32BE2D78"/>
    <w:lvl w:ilvl="0" w:tplc="232CC916">
      <w:start w:val="4"/>
      <w:numFmt w:val="bullet"/>
      <w:lvlText w:val="※"/>
      <w:lvlJc w:val="left"/>
      <w:pPr>
        <w:tabs>
          <w:tab w:val="num" w:pos="1033"/>
        </w:tabs>
        <w:ind w:left="1033" w:hanging="360"/>
      </w:pPr>
      <w:rPr>
        <w:rFonts w:ascii="ＭＳ 明朝" w:eastAsia="ＭＳ 明朝" w:hAnsi="ＭＳ 明朝" w:cs="Times New Roman" w:hint="eastAsia"/>
      </w:rPr>
    </w:lvl>
    <w:lvl w:ilvl="1" w:tplc="F850DB34" w:tentative="1">
      <w:start w:val="1"/>
      <w:numFmt w:val="bullet"/>
      <w:lvlText w:val=""/>
      <w:lvlJc w:val="left"/>
      <w:pPr>
        <w:tabs>
          <w:tab w:val="num" w:pos="1513"/>
        </w:tabs>
        <w:ind w:left="1513" w:hanging="420"/>
      </w:pPr>
      <w:rPr>
        <w:rFonts w:ascii="Wingdings" w:hAnsi="Wingdings" w:hint="default"/>
      </w:rPr>
    </w:lvl>
    <w:lvl w:ilvl="2" w:tplc="EFC2ADFA" w:tentative="1">
      <w:start w:val="1"/>
      <w:numFmt w:val="bullet"/>
      <w:lvlText w:val=""/>
      <w:lvlJc w:val="left"/>
      <w:pPr>
        <w:tabs>
          <w:tab w:val="num" w:pos="1933"/>
        </w:tabs>
        <w:ind w:left="1933" w:hanging="420"/>
      </w:pPr>
      <w:rPr>
        <w:rFonts w:ascii="Wingdings" w:hAnsi="Wingdings" w:hint="default"/>
      </w:rPr>
    </w:lvl>
    <w:lvl w:ilvl="3" w:tplc="FE4C512C" w:tentative="1">
      <w:start w:val="1"/>
      <w:numFmt w:val="bullet"/>
      <w:lvlText w:val=""/>
      <w:lvlJc w:val="left"/>
      <w:pPr>
        <w:tabs>
          <w:tab w:val="num" w:pos="2353"/>
        </w:tabs>
        <w:ind w:left="2353" w:hanging="420"/>
      </w:pPr>
      <w:rPr>
        <w:rFonts w:ascii="Wingdings" w:hAnsi="Wingdings" w:hint="default"/>
      </w:rPr>
    </w:lvl>
    <w:lvl w:ilvl="4" w:tplc="5BAADBAA" w:tentative="1">
      <w:start w:val="1"/>
      <w:numFmt w:val="bullet"/>
      <w:lvlText w:val=""/>
      <w:lvlJc w:val="left"/>
      <w:pPr>
        <w:tabs>
          <w:tab w:val="num" w:pos="2773"/>
        </w:tabs>
        <w:ind w:left="2773" w:hanging="420"/>
      </w:pPr>
      <w:rPr>
        <w:rFonts w:ascii="Wingdings" w:hAnsi="Wingdings" w:hint="default"/>
      </w:rPr>
    </w:lvl>
    <w:lvl w:ilvl="5" w:tplc="B6DED59E" w:tentative="1">
      <w:start w:val="1"/>
      <w:numFmt w:val="bullet"/>
      <w:lvlText w:val=""/>
      <w:lvlJc w:val="left"/>
      <w:pPr>
        <w:tabs>
          <w:tab w:val="num" w:pos="3193"/>
        </w:tabs>
        <w:ind w:left="3193" w:hanging="420"/>
      </w:pPr>
      <w:rPr>
        <w:rFonts w:ascii="Wingdings" w:hAnsi="Wingdings" w:hint="default"/>
      </w:rPr>
    </w:lvl>
    <w:lvl w:ilvl="6" w:tplc="8FAAEB28" w:tentative="1">
      <w:start w:val="1"/>
      <w:numFmt w:val="bullet"/>
      <w:lvlText w:val=""/>
      <w:lvlJc w:val="left"/>
      <w:pPr>
        <w:tabs>
          <w:tab w:val="num" w:pos="3613"/>
        </w:tabs>
        <w:ind w:left="3613" w:hanging="420"/>
      </w:pPr>
      <w:rPr>
        <w:rFonts w:ascii="Wingdings" w:hAnsi="Wingdings" w:hint="default"/>
      </w:rPr>
    </w:lvl>
    <w:lvl w:ilvl="7" w:tplc="E4FC3ABE" w:tentative="1">
      <w:start w:val="1"/>
      <w:numFmt w:val="bullet"/>
      <w:lvlText w:val=""/>
      <w:lvlJc w:val="left"/>
      <w:pPr>
        <w:tabs>
          <w:tab w:val="num" w:pos="4033"/>
        </w:tabs>
        <w:ind w:left="4033" w:hanging="420"/>
      </w:pPr>
      <w:rPr>
        <w:rFonts w:ascii="Wingdings" w:hAnsi="Wingdings" w:hint="default"/>
      </w:rPr>
    </w:lvl>
    <w:lvl w:ilvl="8" w:tplc="0D76CBCA" w:tentative="1">
      <w:start w:val="1"/>
      <w:numFmt w:val="bullet"/>
      <w:lvlText w:val=""/>
      <w:lvlJc w:val="left"/>
      <w:pPr>
        <w:tabs>
          <w:tab w:val="num" w:pos="4453"/>
        </w:tabs>
        <w:ind w:left="4453" w:hanging="420"/>
      </w:pPr>
      <w:rPr>
        <w:rFonts w:ascii="Wingdings" w:hAnsi="Wingdings" w:hint="default"/>
      </w:rPr>
    </w:lvl>
  </w:abstractNum>
  <w:abstractNum w:abstractNumId="7">
    <w:nsid w:val="0B0C03B0"/>
    <w:multiLevelType w:val="hybridMultilevel"/>
    <w:tmpl w:val="DF681A52"/>
    <w:lvl w:ilvl="0" w:tplc="A36611C0">
      <w:start w:val="2"/>
      <w:numFmt w:val="bullet"/>
      <w:lvlText w:val="○"/>
      <w:lvlJc w:val="left"/>
      <w:pPr>
        <w:tabs>
          <w:tab w:val="num" w:pos="1548"/>
        </w:tabs>
        <w:ind w:left="1548" w:hanging="360"/>
      </w:pPr>
      <w:rPr>
        <w:rFonts w:ascii="ＭＳ 明朝" w:eastAsia="ＭＳ 明朝" w:hAnsi="ＭＳ 明朝" w:cs="Times New Roman" w:hint="eastAsia"/>
      </w:rPr>
    </w:lvl>
    <w:lvl w:ilvl="1" w:tplc="74BCA9D0" w:tentative="1">
      <w:start w:val="1"/>
      <w:numFmt w:val="bullet"/>
      <w:lvlText w:val=""/>
      <w:lvlJc w:val="left"/>
      <w:pPr>
        <w:tabs>
          <w:tab w:val="num" w:pos="2028"/>
        </w:tabs>
        <w:ind w:left="2028" w:hanging="420"/>
      </w:pPr>
      <w:rPr>
        <w:rFonts w:ascii="Wingdings" w:hAnsi="Wingdings" w:hint="default"/>
      </w:rPr>
    </w:lvl>
    <w:lvl w:ilvl="2" w:tplc="37B6C48A" w:tentative="1">
      <w:start w:val="1"/>
      <w:numFmt w:val="bullet"/>
      <w:lvlText w:val=""/>
      <w:lvlJc w:val="left"/>
      <w:pPr>
        <w:tabs>
          <w:tab w:val="num" w:pos="2448"/>
        </w:tabs>
        <w:ind w:left="2448" w:hanging="420"/>
      </w:pPr>
      <w:rPr>
        <w:rFonts w:ascii="Wingdings" w:hAnsi="Wingdings" w:hint="default"/>
      </w:rPr>
    </w:lvl>
    <w:lvl w:ilvl="3" w:tplc="9C46B34A" w:tentative="1">
      <w:start w:val="1"/>
      <w:numFmt w:val="bullet"/>
      <w:lvlText w:val=""/>
      <w:lvlJc w:val="left"/>
      <w:pPr>
        <w:tabs>
          <w:tab w:val="num" w:pos="2868"/>
        </w:tabs>
        <w:ind w:left="2868" w:hanging="420"/>
      </w:pPr>
      <w:rPr>
        <w:rFonts w:ascii="Wingdings" w:hAnsi="Wingdings" w:hint="default"/>
      </w:rPr>
    </w:lvl>
    <w:lvl w:ilvl="4" w:tplc="C1D22168" w:tentative="1">
      <w:start w:val="1"/>
      <w:numFmt w:val="bullet"/>
      <w:lvlText w:val=""/>
      <w:lvlJc w:val="left"/>
      <w:pPr>
        <w:tabs>
          <w:tab w:val="num" w:pos="3288"/>
        </w:tabs>
        <w:ind w:left="3288" w:hanging="420"/>
      </w:pPr>
      <w:rPr>
        <w:rFonts w:ascii="Wingdings" w:hAnsi="Wingdings" w:hint="default"/>
      </w:rPr>
    </w:lvl>
    <w:lvl w:ilvl="5" w:tplc="E84EBA40" w:tentative="1">
      <w:start w:val="1"/>
      <w:numFmt w:val="bullet"/>
      <w:lvlText w:val=""/>
      <w:lvlJc w:val="left"/>
      <w:pPr>
        <w:tabs>
          <w:tab w:val="num" w:pos="3708"/>
        </w:tabs>
        <w:ind w:left="3708" w:hanging="420"/>
      </w:pPr>
      <w:rPr>
        <w:rFonts w:ascii="Wingdings" w:hAnsi="Wingdings" w:hint="default"/>
      </w:rPr>
    </w:lvl>
    <w:lvl w:ilvl="6" w:tplc="9A00621E" w:tentative="1">
      <w:start w:val="1"/>
      <w:numFmt w:val="bullet"/>
      <w:lvlText w:val=""/>
      <w:lvlJc w:val="left"/>
      <w:pPr>
        <w:tabs>
          <w:tab w:val="num" w:pos="4128"/>
        </w:tabs>
        <w:ind w:left="4128" w:hanging="420"/>
      </w:pPr>
      <w:rPr>
        <w:rFonts w:ascii="Wingdings" w:hAnsi="Wingdings" w:hint="default"/>
      </w:rPr>
    </w:lvl>
    <w:lvl w:ilvl="7" w:tplc="AFBAE7A0" w:tentative="1">
      <w:start w:val="1"/>
      <w:numFmt w:val="bullet"/>
      <w:lvlText w:val=""/>
      <w:lvlJc w:val="left"/>
      <w:pPr>
        <w:tabs>
          <w:tab w:val="num" w:pos="4548"/>
        </w:tabs>
        <w:ind w:left="4548" w:hanging="420"/>
      </w:pPr>
      <w:rPr>
        <w:rFonts w:ascii="Wingdings" w:hAnsi="Wingdings" w:hint="default"/>
      </w:rPr>
    </w:lvl>
    <w:lvl w:ilvl="8" w:tplc="86841F70" w:tentative="1">
      <w:start w:val="1"/>
      <w:numFmt w:val="bullet"/>
      <w:lvlText w:val=""/>
      <w:lvlJc w:val="left"/>
      <w:pPr>
        <w:tabs>
          <w:tab w:val="num" w:pos="4968"/>
        </w:tabs>
        <w:ind w:left="4968" w:hanging="420"/>
      </w:pPr>
      <w:rPr>
        <w:rFonts w:ascii="Wingdings" w:hAnsi="Wingdings" w:hint="default"/>
      </w:rPr>
    </w:lvl>
  </w:abstractNum>
  <w:abstractNum w:abstractNumId="8">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0FB674E5"/>
    <w:multiLevelType w:val="hybridMultilevel"/>
    <w:tmpl w:val="4FDE8916"/>
    <w:lvl w:ilvl="0" w:tplc="82124CDE">
      <w:start w:val="4"/>
      <w:numFmt w:val="bullet"/>
      <w:lvlText w:val="・"/>
      <w:lvlJc w:val="left"/>
      <w:pPr>
        <w:tabs>
          <w:tab w:val="num" w:pos="1033"/>
        </w:tabs>
        <w:ind w:left="1033" w:hanging="360"/>
      </w:pPr>
      <w:rPr>
        <w:rFonts w:ascii="ＭＳ 明朝" w:eastAsia="ＭＳ 明朝" w:hAnsi="ＭＳ 明朝" w:cs="Times New Roman" w:hint="eastAsia"/>
      </w:rPr>
    </w:lvl>
    <w:lvl w:ilvl="1" w:tplc="511405CA" w:tentative="1">
      <w:start w:val="1"/>
      <w:numFmt w:val="bullet"/>
      <w:lvlText w:val=""/>
      <w:lvlJc w:val="left"/>
      <w:pPr>
        <w:tabs>
          <w:tab w:val="num" w:pos="1513"/>
        </w:tabs>
        <w:ind w:left="1513" w:hanging="420"/>
      </w:pPr>
      <w:rPr>
        <w:rFonts w:ascii="Wingdings" w:hAnsi="Wingdings" w:hint="default"/>
      </w:rPr>
    </w:lvl>
    <w:lvl w:ilvl="2" w:tplc="83BC4E0E" w:tentative="1">
      <w:start w:val="1"/>
      <w:numFmt w:val="bullet"/>
      <w:lvlText w:val=""/>
      <w:lvlJc w:val="left"/>
      <w:pPr>
        <w:tabs>
          <w:tab w:val="num" w:pos="1933"/>
        </w:tabs>
        <w:ind w:left="1933" w:hanging="420"/>
      </w:pPr>
      <w:rPr>
        <w:rFonts w:ascii="Wingdings" w:hAnsi="Wingdings" w:hint="default"/>
      </w:rPr>
    </w:lvl>
    <w:lvl w:ilvl="3" w:tplc="E5F81FE6" w:tentative="1">
      <w:start w:val="1"/>
      <w:numFmt w:val="bullet"/>
      <w:lvlText w:val=""/>
      <w:lvlJc w:val="left"/>
      <w:pPr>
        <w:tabs>
          <w:tab w:val="num" w:pos="2353"/>
        </w:tabs>
        <w:ind w:left="2353" w:hanging="420"/>
      </w:pPr>
      <w:rPr>
        <w:rFonts w:ascii="Wingdings" w:hAnsi="Wingdings" w:hint="default"/>
      </w:rPr>
    </w:lvl>
    <w:lvl w:ilvl="4" w:tplc="FFF4E57E" w:tentative="1">
      <w:start w:val="1"/>
      <w:numFmt w:val="bullet"/>
      <w:lvlText w:val=""/>
      <w:lvlJc w:val="left"/>
      <w:pPr>
        <w:tabs>
          <w:tab w:val="num" w:pos="2773"/>
        </w:tabs>
        <w:ind w:left="2773" w:hanging="420"/>
      </w:pPr>
      <w:rPr>
        <w:rFonts w:ascii="Wingdings" w:hAnsi="Wingdings" w:hint="default"/>
      </w:rPr>
    </w:lvl>
    <w:lvl w:ilvl="5" w:tplc="D5445300" w:tentative="1">
      <w:start w:val="1"/>
      <w:numFmt w:val="bullet"/>
      <w:lvlText w:val=""/>
      <w:lvlJc w:val="left"/>
      <w:pPr>
        <w:tabs>
          <w:tab w:val="num" w:pos="3193"/>
        </w:tabs>
        <w:ind w:left="3193" w:hanging="420"/>
      </w:pPr>
      <w:rPr>
        <w:rFonts w:ascii="Wingdings" w:hAnsi="Wingdings" w:hint="default"/>
      </w:rPr>
    </w:lvl>
    <w:lvl w:ilvl="6" w:tplc="77A47478" w:tentative="1">
      <w:start w:val="1"/>
      <w:numFmt w:val="bullet"/>
      <w:lvlText w:val=""/>
      <w:lvlJc w:val="left"/>
      <w:pPr>
        <w:tabs>
          <w:tab w:val="num" w:pos="3613"/>
        </w:tabs>
        <w:ind w:left="3613" w:hanging="420"/>
      </w:pPr>
      <w:rPr>
        <w:rFonts w:ascii="Wingdings" w:hAnsi="Wingdings" w:hint="default"/>
      </w:rPr>
    </w:lvl>
    <w:lvl w:ilvl="7" w:tplc="A3B6F3B8" w:tentative="1">
      <w:start w:val="1"/>
      <w:numFmt w:val="bullet"/>
      <w:lvlText w:val=""/>
      <w:lvlJc w:val="left"/>
      <w:pPr>
        <w:tabs>
          <w:tab w:val="num" w:pos="4033"/>
        </w:tabs>
        <w:ind w:left="4033" w:hanging="420"/>
      </w:pPr>
      <w:rPr>
        <w:rFonts w:ascii="Wingdings" w:hAnsi="Wingdings" w:hint="default"/>
      </w:rPr>
    </w:lvl>
    <w:lvl w:ilvl="8" w:tplc="6FA8E76A" w:tentative="1">
      <w:start w:val="1"/>
      <w:numFmt w:val="bullet"/>
      <w:lvlText w:val=""/>
      <w:lvlJc w:val="left"/>
      <w:pPr>
        <w:tabs>
          <w:tab w:val="num" w:pos="4453"/>
        </w:tabs>
        <w:ind w:left="4453" w:hanging="420"/>
      </w:pPr>
      <w:rPr>
        <w:rFonts w:ascii="Wingdings" w:hAnsi="Wingdings" w:hint="default"/>
      </w:rPr>
    </w:lvl>
  </w:abstractNum>
  <w:abstractNum w:abstractNumId="10">
    <w:nsid w:val="14430D9A"/>
    <w:multiLevelType w:val="hybridMultilevel"/>
    <w:tmpl w:val="D960C758"/>
    <w:lvl w:ilvl="0" w:tplc="BD168E10">
      <w:start w:val="1"/>
      <w:numFmt w:val="decimal"/>
      <w:lvlText w:val="(%1)"/>
      <w:lvlJc w:val="left"/>
      <w:pPr>
        <w:tabs>
          <w:tab w:val="num" w:pos="937"/>
        </w:tabs>
        <w:ind w:left="937" w:hanging="360"/>
      </w:pPr>
      <w:rPr>
        <w:rFonts w:hint="eastAsia"/>
      </w:rPr>
    </w:lvl>
    <w:lvl w:ilvl="1" w:tplc="95101ACC" w:tentative="1">
      <w:start w:val="1"/>
      <w:numFmt w:val="aiueoFullWidth"/>
      <w:lvlText w:val="(%2)"/>
      <w:lvlJc w:val="left"/>
      <w:pPr>
        <w:tabs>
          <w:tab w:val="num" w:pos="1417"/>
        </w:tabs>
        <w:ind w:left="1417" w:hanging="420"/>
      </w:pPr>
    </w:lvl>
    <w:lvl w:ilvl="2" w:tplc="4EE03944" w:tentative="1">
      <w:start w:val="1"/>
      <w:numFmt w:val="decimalEnclosedCircle"/>
      <w:lvlText w:val="%3"/>
      <w:lvlJc w:val="left"/>
      <w:pPr>
        <w:tabs>
          <w:tab w:val="num" w:pos="1837"/>
        </w:tabs>
        <w:ind w:left="1837" w:hanging="420"/>
      </w:pPr>
    </w:lvl>
    <w:lvl w:ilvl="3" w:tplc="5D66968C" w:tentative="1">
      <w:start w:val="1"/>
      <w:numFmt w:val="decimal"/>
      <w:lvlText w:val="%4."/>
      <w:lvlJc w:val="left"/>
      <w:pPr>
        <w:tabs>
          <w:tab w:val="num" w:pos="2257"/>
        </w:tabs>
        <w:ind w:left="2257" w:hanging="420"/>
      </w:pPr>
    </w:lvl>
    <w:lvl w:ilvl="4" w:tplc="10365A2E" w:tentative="1">
      <w:start w:val="1"/>
      <w:numFmt w:val="aiueoFullWidth"/>
      <w:lvlText w:val="(%5)"/>
      <w:lvlJc w:val="left"/>
      <w:pPr>
        <w:tabs>
          <w:tab w:val="num" w:pos="2677"/>
        </w:tabs>
        <w:ind w:left="2677" w:hanging="420"/>
      </w:pPr>
    </w:lvl>
    <w:lvl w:ilvl="5" w:tplc="01988FD8" w:tentative="1">
      <w:start w:val="1"/>
      <w:numFmt w:val="decimalEnclosedCircle"/>
      <w:lvlText w:val="%6"/>
      <w:lvlJc w:val="left"/>
      <w:pPr>
        <w:tabs>
          <w:tab w:val="num" w:pos="3097"/>
        </w:tabs>
        <w:ind w:left="3097" w:hanging="420"/>
      </w:pPr>
    </w:lvl>
    <w:lvl w:ilvl="6" w:tplc="D12AEDF6" w:tentative="1">
      <w:start w:val="1"/>
      <w:numFmt w:val="decimal"/>
      <w:lvlText w:val="%7."/>
      <w:lvlJc w:val="left"/>
      <w:pPr>
        <w:tabs>
          <w:tab w:val="num" w:pos="3517"/>
        </w:tabs>
        <w:ind w:left="3517" w:hanging="420"/>
      </w:pPr>
    </w:lvl>
    <w:lvl w:ilvl="7" w:tplc="7BF623C0" w:tentative="1">
      <w:start w:val="1"/>
      <w:numFmt w:val="aiueoFullWidth"/>
      <w:lvlText w:val="(%8)"/>
      <w:lvlJc w:val="left"/>
      <w:pPr>
        <w:tabs>
          <w:tab w:val="num" w:pos="3937"/>
        </w:tabs>
        <w:ind w:left="3937" w:hanging="420"/>
      </w:pPr>
    </w:lvl>
    <w:lvl w:ilvl="8" w:tplc="E66E9520" w:tentative="1">
      <w:start w:val="1"/>
      <w:numFmt w:val="decimalEnclosedCircle"/>
      <w:lvlText w:val="%9"/>
      <w:lvlJc w:val="left"/>
      <w:pPr>
        <w:tabs>
          <w:tab w:val="num" w:pos="4357"/>
        </w:tabs>
        <w:ind w:left="4357" w:hanging="420"/>
      </w:pPr>
    </w:lvl>
  </w:abstractNum>
  <w:abstractNum w:abstractNumId="11">
    <w:nsid w:val="15A50C8B"/>
    <w:multiLevelType w:val="hybridMultilevel"/>
    <w:tmpl w:val="F12CB21A"/>
    <w:lvl w:ilvl="0" w:tplc="AC4A083E">
      <w:start w:val="4"/>
      <w:numFmt w:val="bullet"/>
      <w:lvlText w:val="○"/>
      <w:lvlJc w:val="left"/>
      <w:pPr>
        <w:tabs>
          <w:tab w:val="num" w:pos="742"/>
        </w:tabs>
        <w:ind w:left="742" w:hanging="360"/>
      </w:pPr>
      <w:rPr>
        <w:rFonts w:ascii="ＭＳ 明朝" w:eastAsia="ＭＳ 明朝" w:hAnsi="ＭＳ 明朝" w:cs="Times New Roman" w:hint="eastAsia"/>
      </w:rPr>
    </w:lvl>
    <w:lvl w:ilvl="1" w:tplc="6BBC6A58" w:tentative="1">
      <w:start w:val="1"/>
      <w:numFmt w:val="bullet"/>
      <w:lvlText w:val=""/>
      <w:lvlJc w:val="left"/>
      <w:pPr>
        <w:tabs>
          <w:tab w:val="num" w:pos="1222"/>
        </w:tabs>
        <w:ind w:left="1222" w:hanging="420"/>
      </w:pPr>
      <w:rPr>
        <w:rFonts w:ascii="Wingdings" w:hAnsi="Wingdings" w:hint="default"/>
      </w:rPr>
    </w:lvl>
    <w:lvl w:ilvl="2" w:tplc="47A02CD8" w:tentative="1">
      <w:start w:val="1"/>
      <w:numFmt w:val="bullet"/>
      <w:lvlText w:val=""/>
      <w:lvlJc w:val="left"/>
      <w:pPr>
        <w:tabs>
          <w:tab w:val="num" w:pos="1642"/>
        </w:tabs>
        <w:ind w:left="1642" w:hanging="420"/>
      </w:pPr>
      <w:rPr>
        <w:rFonts w:ascii="Wingdings" w:hAnsi="Wingdings" w:hint="default"/>
      </w:rPr>
    </w:lvl>
    <w:lvl w:ilvl="3" w:tplc="E4CAD956" w:tentative="1">
      <w:start w:val="1"/>
      <w:numFmt w:val="bullet"/>
      <w:lvlText w:val=""/>
      <w:lvlJc w:val="left"/>
      <w:pPr>
        <w:tabs>
          <w:tab w:val="num" w:pos="2062"/>
        </w:tabs>
        <w:ind w:left="2062" w:hanging="420"/>
      </w:pPr>
      <w:rPr>
        <w:rFonts w:ascii="Wingdings" w:hAnsi="Wingdings" w:hint="default"/>
      </w:rPr>
    </w:lvl>
    <w:lvl w:ilvl="4" w:tplc="50B6CC84" w:tentative="1">
      <w:start w:val="1"/>
      <w:numFmt w:val="bullet"/>
      <w:lvlText w:val=""/>
      <w:lvlJc w:val="left"/>
      <w:pPr>
        <w:tabs>
          <w:tab w:val="num" w:pos="2482"/>
        </w:tabs>
        <w:ind w:left="2482" w:hanging="420"/>
      </w:pPr>
      <w:rPr>
        <w:rFonts w:ascii="Wingdings" w:hAnsi="Wingdings" w:hint="default"/>
      </w:rPr>
    </w:lvl>
    <w:lvl w:ilvl="5" w:tplc="99606BE6" w:tentative="1">
      <w:start w:val="1"/>
      <w:numFmt w:val="bullet"/>
      <w:lvlText w:val=""/>
      <w:lvlJc w:val="left"/>
      <w:pPr>
        <w:tabs>
          <w:tab w:val="num" w:pos="2902"/>
        </w:tabs>
        <w:ind w:left="2902" w:hanging="420"/>
      </w:pPr>
      <w:rPr>
        <w:rFonts w:ascii="Wingdings" w:hAnsi="Wingdings" w:hint="default"/>
      </w:rPr>
    </w:lvl>
    <w:lvl w:ilvl="6" w:tplc="F050F38A" w:tentative="1">
      <w:start w:val="1"/>
      <w:numFmt w:val="bullet"/>
      <w:lvlText w:val=""/>
      <w:lvlJc w:val="left"/>
      <w:pPr>
        <w:tabs>
          <w:tab w:val="num" w:pos="3322"/>
        </w:tabs>
        <w:ind w:left="3322" w:hanging="420"/>
      </w:pPr>
      <w:rPr>
        <w:rFonts w:ascii="Wingdings" w:hAnsi="Wingdings" w:hint="default"/>
      </w:rPr>
    </w:lvl>
    <w:lvl w:ilvl="7" w:tplc="C0588ED0" w:tentative="1">
      <w:start w:val="1"/>
      <w:numFmt w:val="bullet"/>
      <w:lvlText w:val=""/>
      <w:lvlJc w:val="left"/>
      <w:pPr>
        <w:tabs>
          <w:tab w:val="num" w:pos="3742"/>
        </w:tabs>
        <w:ind w:left="3742" w:hanging="420"/>
      </w:pPr>
      <w:rPr>
        <w:rFonts w:ascii="Wingdings" w:hAnsi="Wingdings" w:hint="default"/>
      </w:rPr>
    </w:lvl>
    <w:lvl w:ilvl="8" w:tplc="3D7E9702" w:tentative="1">
      <w:start w:val="1"/>
      <w:numFmt w:val="bullet"/>
      <w:lvlText w:val=""/>
      <w:lvlJc w:val="left"/>
      <w:pPr>
        <w:tabs>
          <w:tab w:val="num" w:pos="4162"/>
        </w:tabs>
        <w:ind w:left="4162" w:hanging="420"/>
      </w:pPr>
      <w:rPr>
        <w:rFonts w:ascii="Wingdings" w:hAnsi="Wingdings" w:hint="default"/>
      </w:rPr>
    </w:lvl>
  </w:abstractNum>
  <w:abstractNum w:abstractNumId="12">
    <w:nsid w:val="15EC3448"/>
    <w:multiLevelType w:val="hybridMultilevel"/>
    <w:tmpl w:val="B83ED42E"/>
    <w:lvl w:ilvl="0" w:tplc="62FAA5EA">
      <w:start w:val="1"/>
      <w:numFmt w:val="bullet"/>
      <w:lvlText w:val="○"/>
      <w:lvlJc w:val="left"/>
      <w:pPr>
        <w:tabs>
          <w:tab w:val="num" w:pos="1692"/>
        </w:tabs>
        <w:ind w:left="1692" w:hanging="360"/>
      </w:pPr>
      <w:rPr>
        <w:rFonts w:ascii="ＭＳ 明朝" w:eastAsia="ＭＳ 明朝" w:hAnsi="ＭＳ 明朝" w:cs="Times New Roman" w:hint="eastAsia"/>
      </w:rPr>
    </w:lvl>
    <w:lvl w:ilvl="1" w:tplc="9FF85504" w:tentative="1">
      <w:start w:val="1"/>
      <w:numFmt w:val="bullet"/>
      <w:lvlText w:val=""/>
      <w:lvlJc w:val="left"/>
      <w:pPr>
        <w:tabs>
          <w:tab w:val="num" w:pos="2172"/>
        </w:tabs>
        <w:ind w:left="2172" w:hanging="420"/>
      </w:pPr>
      <w:rPr>
        <w:rFonts w:ascii="Wingdings" w:hAnsi="Wingdings" w:hint="default"/>
      </w:rPr>
    </w:lvl>
    <w:lvl w:ilvl="2" w:tplc="D5C80AC0" w:tentative="1">
      <w:start w:val="1"/>
      <w:numFmt w:val="bullet"/>
      <w:lvlText w:val=""/>
      <w:lvlJc w:val="left"/>
      <w:pPr>
        <w:tabs>
          <w:tab w:val="num" w:pos="2592"/>
        </w:tabs>
        <w:ind w:left="2592" w:hanging="420"/>
      </w:pPr>
      <w:rPr>
        <w:rFonts w:ascii="Wingdings" w:hAnsi="Wingdings" w:hint="default"/>
      </w:rPr>
    </w:lvl>
    <w:lvl w:ilvl="3" w:tplc="CC22DBD0" w:tentative="1">
      <w:start w:val="1"/>
      <w:numFmt w:val="bullet"/>
      <w:lvlText w:val=""/>
      <w:lvlJc w:val="left"/>
      <w:pPr>
        <w:tabs>
          <w:tab w:val="num" w:pos="3012"/>
        </w:tabs>
        <w:ind w:left="3012" w:hanging="420"/>
      </w:pPr>
      <w:rPr>
        <w:rFonts w:ascii="Wingdings" w:hAnsi="Wingdings" w:hint="default"/>
      </w:rPr>
    </w:lvl>
    <w:lvl w:ilvl="4" w:tplc="3EA49F96" w:tentative="1">
      <w:start w:val="1"/>
      <w:numFmt w:val="bullet"/>
      <w:lvlText w:val=""/>
      <w:lvlJc w:val="left"/>
      <w:pPr>
        <w:tabs>
          <w:tab w:val="num" w:pos="3432"/>
        </w:tabs>
        <w:ind w:left="3432" w:hanging="420"/>
      </w:pPr>
      <w:rPr>
        <w:rFonts w:ascii="Wingdings" w:hAnsi="Wingdings" w:hint="default"/>
      </w:rPr>
    </w:lvl>
    <w:lvl w:ilvl="5" w:tplc="CC4C0CF6" w:tentative="1">
      <w:start w:val="1"/>
      <w:numFmt w:val="bullet"/>
      <w:lvlText w:val=""/>
      <w:lvlJc w:val="left"/>
      <w:pPr>
        <w:tabs>
          <w:tab w:val="num" w:pos="3852"/>
        </w:tabs>
        <w:ind w:left="3852" w:hanging="420"/>
      </w:pPr>
      <w:rPr>
        <w:rFonts w:ascii="Wingdings" w:hAnsi="Wingdings" w:hint="default"/>
      </w:rPr>
    </w:lvl>
    <w:lvl w:ilvl="6" w:tplc="88581228" w:tentative="1">
      <w:start w:val="1"/>
      <w:numFmt w:val="bullet"/>
      <w:lvlText w:val=""/>
      <w:lvlJc w:val="left"/>
      <w:pPr>
        <w:tabs>
          <w:tab w:val="num" w:pos="4272"/>
        </w:tabs>
        <w:ind w:left="4272" w:hanging="420"/>
      </w:pPr>
      <w:rPr>
        <w:rFonts w:ascii="Wingdings" w:hAnsi="Wingdings" w:hint="default"/>
      </w:rPr>
    </w:lvl>
    <w:lvl w:ilvl="7" w:tplc="02B078E8" w:tentative="1">
      <w:start w:val="1"/>
      <w:numFmt w:val="bullet"/>
      <w:lvlText w:val=""/>
      <w:lvlJc w:val="left"/>
      <w:pPr>
        <w:tabs>
          <w:tab w:val="num" w:pos="4692"/>
        </w:tabs>
        <w:ind w:left="4692" w:hanging="420"/>
      </w:pPr>
      <w:rPr>
        <w:rFonts w:ascii="Wingdings" w:hAnsi="Wingdings" w:hint="default"/>
      </w:rPr>
    </w:lvl>
    <w:lvl w:ilvl="8" w:tplc="C608A536" w:tentative="1">
      <w:start w:val="1"/>
      <w:numFmt w:val="bullet"/>
      <w:lvlText w:val=""/>
      <w:lvlJc w:val="left"/>
      <w:pPr>
        <w:tabs>
          <w:tab w:val="num" w:pos="5112"/>
        </w:tabs>
        <w:ind w:left="5112" w:hanging="420"/>
      </w:pPr>
      <w:rPr>
        <w:rFonts w:ascii="Wingdings" w:hAnsi="Wingdings" w:hint="default"/>
      </w:rPr>
    </w:lvl>
  </w:abstractNum>
  <w:abstractNum w:abstractNumId="13">
    <w:nsid w:val="1A1122E6"/>
    <w:multiLevelType w:val="hybridMultilevel"/>
    <w:tmpl w:val="801E655A"/>
    <w:lvl w:ilvl="0" w:tplc="76148106">
      <w:start w:val="4"/>
      <w:numFmt w:val="bullet"/>
      <w:lvlText w:val="○"/>
      <w:lvlJc w:val="left"/>
      <w:pPr>
        <w:tabs>
          <w:tab w:val="num" w:pos="551"/>
        </w:tabs>
        <w:ind w:left="551" w:hanging="360"/>
      </w:pPr>
      <w:rPr>
        <w:rFonts w:ascii="ＭＳ 明朝" w:eastAsia="ＭＳ 明朝" w:hAnsi="ＭＳ 明朝" w:cs="Times New Roman" w:hint="eastAsia"/>
      </w:rPr>
    </w:lvl>
    <w:lvl w:ilvl="1" w:tplc="4C641ED4" w:tentative="1">
      <w:start w:val="1"/>
      <w:numFmt w:val="bullet"/>
      <w:lvlText w:val=""/>
      <w:lvlJc w:val="left"/>
      <w:pPr>
        <w:tabs>
          <w:tab w:val="num" w:pos="1031"/>
        </w:tabs>
        <w:ind w:left="1031" w:hanging="420"/>
      </w:pPr>
      <w:rPr>
        <w:rFonts w:ascii="Wingdings" w:hAnsi="Wingdings" w:hint="default"/>
      </w:rPr>
    </w:lvl>
    <w:lvl w:ilvl="2" w:tplc="EDDA58EE" w:tentative="1">
      <w:start w:val="1"/>
      <w:numFmt w:val="bullet"/>
      <w:lvlText w:val=""/>
      <w:lvlJc w:val="left"/>
      <w:pPr>
        <w:tabs>
          <w:tab w:val="num" w:pos="1451"/>
        </w:tabs>
        <w:ind w:left="1451" w:hanging="420"/>
      </w:pPr>
      <w:rPr>
        <w:rFonts w:ascii="Wingdings" w:hAnsi="Wingdings" w:hint="default"/>
      </w:rPr>
    </w:lvl>
    <w:lvl w:ilvl="3" w:tplc="F44CCE22" w:tentative="1">
      <w:start w:val="1"/>
      <w:numFmt w:val="bullet"/>
      <w:lvlText w:val=""/>
      <w:lvlJc w:val="left"/>
      <w:pPr>
        <w:tabs>
          <w:tab w:val="num" w:pos="1871"/>
        </w:tabs>
        <w:ind w:left="1871" w:hanging="420"/>
      </w:pPr>
      <w:rPr>
        <w:rFonts w:ascii="Wingdings" w:hAnsi="Wingdings" w:hint="default"/>
      </w:rPr>
    </w:lvl>
    <w:lvl w:ilvl="4" w:tplc="775A1DAE" w:tentative="1">
      <w:start w:val="1"/>
      <w:numFmt w:val="bullet"/>
      <w:lvlText w:val=""/>
      <w:lvlJc w:val="left"/>
      <w:pPr>
        <w:tabs>
          <w:tab w:val="num" w:pos="2291"/>
        </w:tabs>
        <w:ind w:left="2291" w:hanging="420"/>
      </w:pPr>
      <w:rPr>
        <w:rFonts w:ascii="Wingdings" w:hAnsi="Wingdings" w:hint="default"/>
      </w:rPr>
    </w:lvl>
    <w:lvl w:ilvl="5" w:tplc="F89E5B74" w:tentative="1">
      <w:start w:val="1"/>
      <w:numFmt w:val="bullet"/>
      <w:lvlText w:val=""/>
      <w:lvlJc w:val="left"/>
      <w:pPr>
        <w:tabs>
          <w:tab w:val="num" w:pos="2711"/>
        </w:tabs>
        <w:ind w:left="2711" w:hanging="420"/>
      </w:pPr>
      <w:rPr>
        <w:rFonts w:ascii="Wingdings" w:hAnsi="Wingdings" w:hint="default"/>
      </w:rPr>
    </w:lvl>
    <w:lvl w:ilvl="6" w:tplc="FF66AE8E" w:tentative="1">
      <w:start w:val="1"/>
      <w:numFmt w:val="bullet"/>
      <w:lvlText w:val=""/>
      <w:lvlJc w:val="left"/>
      <w:pPr>
        <w:tabs>
          <w:tab w:val="num" w:pos="3131"/>
        </w:tabs>
        <w:ind w:left="3131" w:hanging="420"/>
      </w:pPr>
      <w:rPr>
        <w:rFonts w:ascii="Wingdings" w:hAnsi="Wingdings" w:hint="default"/>
      </w:rPr>
    </w:lvl>
    <w:lvl w:ilvl="7" w:tplc="193469D6" w:tentative="1">
      <w:start w:val="1"/>
      <w:numFmt w:val="bullet"/>
      <w:lvlText w:val=""/>
      <w:lvlJc w:val="left"/>
      <w:pPr>
        <w:tabs>
          <w:tab w:val="num" w:pos="3551"/>
        </w:tabs>
        <w:ind w:left="3551" w:hanging="420"/>
      </w:pPr>
      <w:rPr>
        <w:rFonts w:ascii="Wingdings" w:hAnsi="Wingdings" w:hint="default"/>
      </w:rPr>
    </w:lvl>
    <w:lvl w:ilvl="8" w:tplc="9E361346" w:tentative="1">
      <w:start w:val="1"/>
      <w:numFmt w:val="bullet"/>
      <w:lvlText w:val=""/>
      <w:lvlJc w:val="left"/>
      <w:pPr>
        <w:tabs>
          <w:tab w:val="num" w:pos="3971"/>
        </w:tabs>
        <w:ind w:left="3971" w:hanging="420"/>
      </w:pPr>
      <w:rPr>
        <w:rFonts w:ascii="Wingdings" w:hAnsi="Wingdings" w:hint="default"/>
      </w:rPr>
    </w:lvl>
  </w:abstractNum>
  <w:abstractNum w:abstractNumId="14">
    <w:nsid w:val="1B6E7AA0"/>
    <w:multiLevelType w:val="hybridMultilevel"/>
    <w:tmpl w:val="C628A1C0"/>
    <w:lvl w:ilvl="0" w:tplc="AF7247CE">
      <w:start w:val="1"/>
      <w:numFmt w:val="bullet"/>
      <w:lvlText w:val="○"/>
      <w:lvlJc w:val="left"/>
      <w:pPr>
        <w:tabs>
          <w:tab w:val="num" w:pos="1256"/>
        </w:tabs>
        <w:ind w:left="1256" w:hanging="360"/>
      </w:pPr>
      <w:rPr>
        <w:rFonts w:ascii="ＭＳ 明朝" w:eastAsia="ＭＳ 明朝" w:hAnsi="ＭＳ 明朝" w:cs="Times New Roman" w:hint="eastAsia"/>
      </w:rPr>
    </w:lvl>
    <w:lvl w:ilvl="1" w:tplc="1E3ADE40" w:tentative="1">
      <w:start w:val="1"/>
      <w:numFmt w:val="bullet"/>
      <w:lvlText w:val=""/>
      <w:lvlJc w:val="left"/>
      <w:pPr>
        <w:tabs>
          <w:tab w:val="num" w:pos="1736"/>
        </w:tabs>
        <w:ind w:left="1736" w:hanging="420"/>
      </w:pPr>
      <w:rPr>
        <w:rFonts w:ascii="Wingdings" w:hAnsi="Wingdings" w:hint="default"/>
      </w:rPr>
    </w:lvl>
    <w:lvl w:ilvl="2" w:tplc="F90E3D58" w:tentative="1">
      <w:start w:val="1"/>
      <w:numFmt w:val="bullet"/>
      <w:lvlText w:val=""/>
      <w:lvlJc w:val="left"/>
      <w:pPr>
        <w:tabs>
          <w:tab w:val="num" w:pos="2156"/>
        </w:tabs>
        <w:ind w:left="2156" w:hanging="420"/>
      </w:pPr>
      <w:rPr>
        <w:rFonts w:ascii="Wingdings" w:hAnsi="Wingdings" w:hint="default"/>
      </w:rPr>
    </w:lvl>
    <w:lvl w:ilvl="3" w:tplc="CEAC1B3C" w:tentative="1">
      <w:start w:val="1"/>
      <w:numFmt w:val="bullet"/>
      <w:lvlText w:val=""/>
      <w:lvlJc w:val="left"/>
      <w:pPr>
        <w:tabs>
          <w:tab w:val="num" w:pos="2576"/>
        </w:tabs>
        <w:ind w:left="2576" w:hanging="420"/>
      </w:pPr>
      <w:rPr>
        <w:rFonts w:ascii="Wingdings" w:hAnsi="Wingdings" w:hint="default"/>
      </w:rPr>
    </w:lvl>
    <w:lvl w:ilvl="4" w:tplc="34D098DC" w:tentative="1">
      <w:start w:val="1"/>
      <w:numFmt w:val="bullet"/>
      <w:lvlText w:val=""/>
      <w:lvlJc w:val="left"/>
      <w:pPr>
        <w:tabs>
          <w:tab w:val="num" w:pos="2996"/>
        </w:tabs>
        <w:ind w:left="2996" w:hanging="420"/>
      </w:pPr>
      <w:rPr>
        <w:rFonts w:ascii="Wingdings" w:hAnsi="Wingdings" w:hint="default"/>
      </w:rPr>
    </w:lvl>
    <w:lvl w:ilvl="5" w:tplc="BAF6EE92" w:tentative="1">
      <w:start w:val="1"/>
      <w:numFmt w:val="bullet"/>
      <w:lvlText w:val=""/>
      <w:lvlJc w:val="left"/>
      <w:pPr>
        <w:tabs>
          <w:tab w:val="num" w:pos="3416"/>
        </w:tabs>
        <w:ind w:left="3416" w:hanging="420"/>
      </w:pPr>
      <w:rPr>
        <w:rFonts w:ascii="Wingdings" w:hAnsi="Wingdings" w:hint="default"/>
      </w:rPr>
    </w:lvl>
    <w:lvl w:ilvl="6" w:tplc="FC2A61E8" w:tentative="1">
      <w:start w:val="1"/>
      <w:numFmt w:val="bullet"/>
      <w:lvlText w:val=""/>
      <w:lvlJc w:val="left"/>
      <w:pPr>
        <w:tabs>
          <w:tab w:val="num" w:pos="3836"/>
        </w:tabs>
        <w:ind w:left="3836" w:hanging="420"/>
      </w:pPr>
      <w:rPr>
        <w:rFonts w:ascii="Wingdings" w:hAnsi="Wingdings" w:hint="default"/>
      </w:rPr>
    </w:lvl>
    <w:lvl w:ilvl="7" w:tplc="77F45CFA" w:tentative="1">
      <w:start w:val="1"/>
      <w:numFmt w:val="bullet"/>
      <w:lvlText w:val=""/>
      <w:lvlJc w:val="left"/>
      <w:pPr>
        <w:tabs>
          <w:tab w:val="num" w:pos="4256"/>
        </w:tabs>
        <w:ind w:left="4256" w:hanging="420"/>
      </w:pPr>
      <w:rPr>
        <w:rFonts w:ascii="Wingdings" w:hAnsi="Wingdings" w:hint="default"/>
      </w:rPr>
    </w:lvl>
    <w:lvl w:ilvl="8" w:tplc="3C26DBF4" w:tentative="1">
      <w:start w:val="1"/>
      <w:numFmt w:val="bullet"/>
      <w:lvlText w:val=""/>
      <w:lvlJc w:val="left"/>
      <w:pPr>
        <w:tabs>
          <w:tab w:val="num" w:pos="4676"/>
        </w:tabs>
        <w:ind w:left="4676"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35A77EC"/>
    <w:multiLevelType w:val="hybridMultilevel"/>
    <w:tmpl w:val="A0A8FDBC"/>
    <w:lvl w:ilvl="0" w:tplc="3F96E7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2E790F3B"/>
    <w:multiLevelType w:val="hybridMultilevel"/>
    <w:tmpl w:val="152459C2"/>
    <w:lvl w:ilvl="0" w:tplc="93884024">
      <w:start w:val="1"/>
      <w:numFmt w:val="decimalFullWidth"/>
      <w:lvlText w:val="%1．"/>
      <w:lvlJc w:val="left"/>
      <w:pPr>
        <w:tabs>
          <w:tab w:val="num" w:pos="420"/>
        </w:tabs>
        <w:ind w:left="420" w:hanging="420"/>
      </w:pPr>
      <w:rPr>
        <w:rFonts w:hint="eastAsia"/>
      </w:rPr>
    </w:lvl>
    <w:lvl w:ilvl="1" w:tplc="16F628F8" w:tentative="1">
      <w:start w:val="1"/>
      <w:numFmt w:val="aiueoFullWidth"/>
      <w:lvlText w:val="(%2)"/>
      <w:lvlJc w:val="left"/>
      <w:pPr>
        <w:tabs>
          <w:tab w:val="num" w:pos="840"/>
        </w:tabs>
        <w:ind w:left="840" w:hanging="420"/>
      </w:pPr>
    </w:lvl>
    <w:lvl w:ilvl="2" w:tplc="364A32E0" w:tentative="1">
      <w:start w:val="1"/>
      <w:numFmt w:val="decimalEnclosedCircle"/>
      <w:lvlText w:val="%3"/>
      <w:lvlJc w:val="left"/>
      <w:pPr>
        <w:tabs>
          <w:tab w:val="num" w:pos="1260"/>
        </w:tabs>
        <w:ind w:left="1260" w:hanging="420"/>
      </w:pPr>
    </w:lvl>
    <w:lvl w:ilvl="3" w:tplc="3A1493C0" w:tentative="1">
      <w:start w:val="1"/>
      <w:numFmt w:val="decimal"/>
      <w:lvlText w:val="%4."/>
      <w:lvlJc w:val="left"/>
      <w:pPr>
        <w:tabs>
          <w:tab w:val="num" w:pos="1680"/>
        </w:tabs>
        <w:ind w:left="1680" w:hanging="420"/>
      </w:pPr>
    </w:lvl>
    <w:lvl w:ilvl="4" w:tplc="AD44A048" w:tentative="1">
      <w:start w:val="1"/>
      <w:numFmt w:val="aiueoFullWidth"/>
      <w:lvlText w:val="(%5)"/>
      <w:lvlJc w:val="left"/>
      <w:pPr>
        <w:tabs>
          <w:tab w:val="num" w:pos="2100"/>
        </w:tabs>
        <w:ind w:left="2100" w:hanging="420"/>
      </w:pPr>
    </w:lvl>
    <w:lvl w:ilvl="5" w:tplc="607AA95E" w:tentative="1">
      <w:start w:val="1"/>
      <w:numFmt w:val="decimalEnclosedCircle"/>
      <w:lvlText w:val="%6"/>
      <w:lvlJc w:val="left"/>
      <w:pPr>
        <w:tabs>
          <w:tab w:val="num" w:pos="2520"/>
        </w:tabs>
        <w:ind w:left="2520" w:hanging="420"/>
      </w:pPr>
    </w:lvl>
    <w:lvl w:ilvl="6" w:tplc="23F83880" w:tentative="1">
      <w:start w:val="1"/>
      <w:numFmt w:val="decimal"/>
      <w:lvlText w:val="%7."/>
      <w:lvlJc w:val="left"/>
      <w:pPr>
        <w:tabs>
          <w:tab w:val="num" w:pos="2940"/>
        </w:tabs>
        <w:ind w:left="2940" w:hanging="420"/>
      </w:pPr>
    </w:lvl>
    <w:lvl w:ilvl="7" w:tplc="D7521EBE" w:tentative="1">
      <w:start w:val="1"/>
      <w:numFmt w:val="aiueoFullWidth"/>
      <w:lvlText w:val="(%8)"/>
      <w:lvlJc w:val="left"/>
      <w:pPr>
        <w:tabs>
          <w:tab w:val="num" w:pos="3360"/>
        </w:tabs>
        <w:ind w:left="3360" w:hanging="420"/>
      </w:pPr>
    </w:lvl>
    <w:lvl w:ilvl="8" w:tplc="BAEC9A06" w:tentative="1">
      <w:start w:val="1"/>
      <w:numFmt w:val="decimalEnclosedCircle"/>
      <w:lvlText w:val="%9"/>
      <w:lvlJc w:val="left"/>
      <w:pPr>
        <w:tabs>
          <w:tab w:val="num" w:pos="3780"/>
        </w:tabs>
        <w:ind w:left="3780" w:hanging="420"/>
      </w:pPr>
    </w:lvl>
  </w:abstractNum>
  <w:abstractNum w:abstractNumId="21">
    <w:nsid w:val="31605B0E"/>
    <w:multiLevelType w:val="hybridMultilevel"/>
    <w:tmpl w:val="1BFA96F2"/>
    <w:lvl w:ilvl="0" w:tplc="76D0A586">
      <w:start w:val="1"/>
      <w:numFmt w:val="bullet"/>
      <w:lvlText w:val="※"/>
      <w:lvlJc w:val="left"/>
      <w:pPr>
        <w:tabs>
          <w:tab w:val="num" w:pos="1125"/>
        </w:tabs>
        <w:ind w:left="1125" w:hanging="450"/>
      </w:pPr>
      <w:rPr>
        <w:rFonts w:ascii="ＭＳ 明朝" w:eastAsia="ＭＳ 明朝" w:hAnsi="ＭＳ 明朝" w:cs="Times New Roman" w:hint="eastAsia"/>
      </w:rPr>
    </w:lvl>
    <w:lvl w:ilvl="1" w:tplc="9F5AE6A4" w:tentative="1">
      <w:start w:val="1"/>
      <w:numFmt w:val="bullet"/>
      <w:lvlText w:val=""/>
      <w:lvlJc w:val="left"/>
      <w:pPr>
        <w:tabs>
          <w:tab w:val="num" w:pos="1515"/>
        </w:tabs>
        <w:ind w:left="1515" w:hanging="420"/>
      </w:pPr>
      <w:rPr>
        <w:rFonts w:ascii="Wingdings" w:hAnsi="Wingdings" w:hint="default"/>
      </w:rPr>
    </w:lvl>
    <w:lvl w:ilvl="2" w:tplc="A5786C76" w:tentative="1">
      <w:start w:val="1"/>
      <w:numFmt w:val="bullet"/>
      <w:lvlText w:val=""/>
      <w:lvlJc w:val="left"/>
      <w:pPr>
        <w:tabs>
          <w:tab w:val="num" w:pos="1935"/>
        </w:tabs>
        <w:ind w:left="1935" w:hanging="420"/>
      </w:pPr>
      <w:rPr>
        <w:rFonts w:ascii="Wingdings" w:hAnsi="Wingdings" w:hint="default"/>
      </w:rPr>
    </w:lvl>
    <w:lvl w:ilvl="3" w:tplc="581455AA" w:tentative="1">
      <w:start w:val="1"/>
      <w:numFmt w:val="bullet"/>
      <w:lvlText w:val=""/>
      <w:lvlJc w:val="left"/>
      <w:pPr>
        <w:tabs>
          <w:tab w:val="num" w:pos="2355"/>
        </w:tabs>
        <w:ind w:left="2355" w:hanging="420"/>
      </w:pPr>
      <w:rPr>
        <w:rFonts w:ascii="Wingdings" w:hAnsi="Wingdings" w:hint="default"/>
      </w:rPr>
    </w:lvl>
    <w:lvl w:ilvl="4" w:tplc="E9DEA060" w:tentative="1">
      <w:start w:val="1"/>
      <w:numFmt w:val="bullet"/>
      <w:lvlText w:val=""/>
      <w:lvlJc w:val="left"/>
      <w:pPr>
        <w:tabs>
          <w:tab w:val="num" w:pos="2775"/>
        </w:tabs>
        <w:ind w:left="2775" w:hanging="420"/>
      </w:pPr>
      <w:rPr>
        <w:rFonts w:ascii="Wingdings" w:hAnsi="Wingdings" w:hint="default"/>
      </w:rPr>
    </w:lvl>
    <w:lvl w:ilvl="5" w:tplc="F89E8CD6" w:tentative="1">
      <w:start w:val="1"/>
      <w:numFmt w:val="bullet"/>
      <w:lvlText w:val=""/>
      <w:lvlJc w:val="left"/>
      <w:pPr>
        <w:tabs>
          <w:tab w:val="num" w:pos="3195"/>
        </w:tabs>
        <w:ind w:left="3195" w:hanging="420"/>
      </w:pPr>
      <w:rPr>
        <w:rFonts w:ascii="Wingdings" w:hAnsi="Wingdings" w:hint="default"/>
      </w:rPr>
    </w:lvl>
    <w:lvl w:ilvl="6" w:tplc="8E223D2C" w:tentative="1">
      <w:start w:val="1"/>
      <w:numFmt w:val="bullet"/>
      <w:lvlText w:val=""/>
      <w:lvlJc w:val="left"/>
      <w:pPr>
        <w:tabs>
          <w:tab w:val="num" w:pos="3615"/>
        </w:tabs>
        <w:ind w:left="3615" w:hanging="420"/>
      </w:pPr>
      <w:rPr>
        <w:rFonts w:ascii="Wingdings" w:hAnsi="Wingdings" w:hint="default"/>
      </w:rPr>
    </w:lvl>
    <w:lvl w:ilvl="7" w:tplc="4006918A" w:tentative="1">
      <w:start w:val="1"/>
      <w:numFmt w:val="bullet"/>
      <w:lvlText w:val=""/>
      <w:lvlJc w:val="left"/>
      <w:pPr>
        <w:tabs>
          <w:tab w:val="num" w:pos="4035"/>
        </w:tabs>
        <w:ind w:left="4035" w:hanging="420"/>
      </w:pPr>
      <w:rPr>
        <w:rFonts w:ascii="Wingdings" w:hAnsi="Wingdings" w:hint="default"/>
      </w:rPr>
    </w:lvl>
    <w:lvl w:ilvl="8" w:tplc="CC7E8404" w:tentative="1">
      <w:start w:val="1"/>
      <w:numFmt w:val="bullet"/>
      <w:lvlText w:val=""/>
      <w:lvlJc w:val="left"/>
      <w:pPr>
        <w:tabs>
          <w:tab w:val="num" w:pos="4455"/>
        </w:tabs>
        <w:ind w:left="4455" w:hanging="420"/>
      </w:pPr>
      <w:rPr>
        <w:rFonts w:ascii="Wingdings" w:hAnsi="Wingdings" w:hint="default"/>
      </w:rPr>
    </w:lvl>
  </w:abstractNum>
  <w:abstractNum w:abstractNumId="22">
    <w:nsid w:val="31FA03AE"/>
    <w:multiLevelType w:val="hybridMultilevel"/>
    <w:tmpl w:val="95F2F8CC"/>
    <w:lvl w:ilvl="0" w:tplc="3A0E83EE">
      <w:start w:val="2"/>
      <w:numFmt w:val="bullet"/>
      <w:lvlText w:val="○"/>
      <w:lvlJc w:val="left"/>
      <w:pPr>
        <w:tabs>
          <w:tab w:val="num" w:pos="360"/>
        </w:tabs>
        <w:ind w:left="360" w:hanging="360"/>
      </w:pPr>
      <w:rPr>
        <w:rFonts w:ascii="ＭＳ 明朝" w:eastAsia="ＭＳ 明朝" w:hAnsi="ＭＳ 明朝" w:cs="Times New Roman" w:hint="eastAsia"/>
      </w:rPr>
    </w:lvl>
    <w:lvl w:ilvl="1" w:tplc="D3A030A6" w:tentative="1">
      <w:start w:val="1"/>
      <w:numFmt w:val="bullet"/>
      <w:lvlText w:val=""/>
      <w:lvlJc w:val="left"/>
      <w:pPr>
        <w:tabs>
          <w:tab w:val="num" w:pos="840"/>
        </w:tabs>
        <w:ind w:left="840" w:hanging="420"/>
      </w:pPr>
      <w:rPr>
        <w:rFonts w:ascii="Wingdings" w:hAnsi="Wingdings" w:hint="default"/>
      </w:rPr>
    </w:lvl>
    <w:lvl w:ilvl="2" w:tplc="BDD2CA5E" w:tentative="1">
      <w:start w:val="1"/>
      <w:numFmt w:val="bullet"/>
      <w:lvlText w:val=""/>
      <w:lvlJc w:val="left"/>
      <w:pPr>
        <w:tabs>
          <w:tab w:val="num" w:pos="1260"/>
        </w:tabs>
        <w:ind w:left="1260" w:hanging="420"/>
      </w:pPr>
      <w:rPr>
        <w:rFonts w:ascii="Wingdings" w:hAnsi="Wingdings" w:hint="default"/>
      </w:rPr>
    </w:lvl>
    <w:lvl w:ilvl="3" w:tplc="24821A0E" w:tentative="1">
      <w:start w:val="1"/>
      <w:numFmt w:val="bullet"/>
      <w:lvlText w:val=""/>
      <w:lvlJc w:val="left"/>
      <w:pPr>
        <w:tabs>
          <w:tab w:val="num" w:pos="1680"/>
        </w:tabs>
        <w:ind w:left="1680" w:hanging="420"/>
      </w:pPr>
      <w:rPr>
        <w:rFonts w:ascii="Wingdings" w:hAnsi="Wingdings" w:hint="default"/>
      </w:rPr>
    </w:lvl>
    <w:lvl w:ilvl="4" w:tplc="12F23BFA" w:tentative="1">
      <w:start w:val="1"/>
      <w:numFmt w:val="bullet"/>
      <w:lvlText w:val=""/>
      <w:lvlJc w:val="left"/>
      <w:pPr>
        <w:tabs>
          <w:tab w:val="num" w:pos="2100"/>
        </w:tabs>
        <w:ind w:left="2100" w:hanging="420"/>
      </w:pPr>
      <w:rPr>
        <w:rFonts w:ascii="Wingdings" w:hAnsi="Wingdings" w:hint="default"/>
      </w:rPr>
    </w:lvl>
    <w:lvl w:ilvl="5" w:tplc="33EEAC16" w:tentative="1">
      <w:start w:val="1"/>
      <w:numFmt w:val="bullet"/>
      <w:lvlText w:val=""/>
      <w:lvlJc w:val="left"/>
      <w:pPr>
        <w:tabs>
          <w:tab w:val="num" w:pos="2520"/>
        </w:tabs>
        <w:ind w:left="2520" w:hanging="420"/>
      </w:pPr>
      <w:rPr>
        <w:rFonts w:ascii="Wingdings" w:hAnsi="Wingdings" w:hint="default"/>
      </w:rPr>
    </w:lvl>
    <w:lvl w:ilvl="6" w:tplc="64B84154" w:tentative="1">
      <w:start w:val="1"/>
      <w:numFmt w:val="bullet"/>
      <w:lvlText w:val=""/>
      <w:lvlJc w:val="left"/>
      <w:pPr>
        <w:tabs>
          <w:tab w:val="num" w:pos="2940"/>
        </w:tabs>
        <w:ind w:left="2940" w:hanging="420"/>
      </w:pPr>
      <w:rPr>
        <w:rFonts w:ascii="Wingdings" w:hAnsi="Wingdings" w:hint="default"/>
      </w:rPr>
    </w:lvl>
    <w:lvl w:ilvl="7" w:tplc="BF8614F8" w:tentative="1">
      <w:start w:val="1"/>
      <w:numFmt w:val="bullet"/>
      <w:lvlText w:val=""/>
      <w:lvlJc w:val="left"/>
      <w:pPr>
        <w:tabs>
          <w:tab w:val="num" w:pos="3360"/>
        </w:tabs>
        <w:ind w:left="3360" w:hanging="420"/>
      </w:pPr>
      <w:rPr>
        <w:rFonts w:ascii="Wingdings" w:hAnsi="Wingdings" w:hint="default"/>
      </w:rPr>
    </w:lvl>
    <w:lvl w:ilvl="8" w:tplc="F0AEDEA8" w:tentative="1">
      <w:start w:val="1"/>
      <w:numFmt w:val="bullet"/>
      <w:lvlText w:val=""/>
      <w:lvlJc w:val="left"/>
      <w:pPr>
        <w:tabs>
          <w:tab w:val="num" w:pos="3780"/>
        </w:tabs>
        <w:ind w:left="3780" w:hanging="420"/>
      </w:pPr>
      <w:rPr>
        <w:rFonts w:ascii="Wingdings" w:hAnsi="Wingdings" w:hint="default"/>
      </w:rPr>
    </w:lvl>
  </w:abstractNum>
  <w:abstractNum w:abstractNumId="23">
    <w:nsid w:val="327E586E"/>
    <w:multiLevelType w:val="hybridMultilevel"/>
    <w:tmpl w:val="8BBC46BA"/>
    <w:lvl w:ilvl="0" w:tplc="92207890">
      <w:start w:val="1"/>
      <w:numFmt w:val="bullet"/>
      <w:lvlText w:val="・"/>
      <w:lvlJc w:val="left"/>
      <w:pPr>
        <w:tabs>
          <w:tab w:val="num" w:pos="1260"/>
        </w:tabs>
        <w:ind w:left="1260" w:hanging="360"/>
      </w:pPr>
      <w:rPr>
        <w:rFonts w:ascii="ＭＳ 明朝" w:eastAsia="ＭＳ 明朝" w:hAnsi="ＭＳ 明朝" w:cs="Times New Roman" w:hint="eastAsia"/>
      </w:rPr>
    </w:lvl>
    <w:lvl w:ilvl="1" w:tplc="B7246BCC">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FEDCE3E6" w:tentative="1">
      <w:start w:val="1"/>
      <w:numFmt w:val="bullet"/>
      <w:lvlText w:val=""/>
      <w:lvlJc w:val="left"/>
      <w:pPr>
        <w:tabs>
          <w:tab w:val="num" w:pos="2160"/>
        </w:tabs>
        <w:ind w:left="2160" w:hanging="420"/>
      </w:pPr>
      <w:rPr>
        <w:rFonts w:ascii="Wingdings" w:hAnsi="Wingdings" w:hint="default"/>
      </w:rPr>
    </w:lvl>
    <w:lvl w:ilvl="3" w:tplc="AD2E4386" w:tentative="1">
      <w:start w:val="1"/>
      <w:numFmt w:val="bullet"/>
      <w:lvlText w:val=""/>
      <w:lvlJc w:val="left"/>
      <w:pPr>
        <w:tabs>
          <w:tab w:val="num" w:pos="2580"/>
        </w:tabs>
        <w:ind w:left="2580" w:hanging="420"/>
      </w:pPr>
      <w:rPr>
        <w:rFonts w:ascii="Wingdings" w:hAnsi="Wingdings" w:hint="default"/>
      </w:rPr>
    </w:lvl>
    <w:lvl w:ilvl="4" w:tplc="B8EE2C8C" w:tentative="1">
      <w:start w:val="1"/>
      <w:numFmt w:val="bullet"/>
      <w:lvlText w:val=""/>
      <w:lvlJc w:val="left"/>
      <w:pPr>
        <w:tabs>
          <w:tab w:val="num" w:pos="3000"/>
        </w:tabs>
        <w:ind w:left="3000" w:hanging="420"/>
      </w:pPr>
      <w:rPr>
        <w:rFonts w:ascii="Wingdings" w:hAnsi="Wingdings" w:hint="default"/>
      </w:rPr>
    </w:lvl>
    <w:lvl w:ilvl="5" w:tplc="407E81D6" w:tentative="1">
      <w:start w:val="1"/>
      <w:numFmt w:val="bullet"/>
      <w:lvlText w:val=""/>
      <w:lvlJc w:val="left"/>
      <w:pPr>
        <w:tabs>
          <w:tab w:val="num" w:pos="3420"/>
        </w:tabs>
        <w:ind w:left="3420" w:hanging="420"/>
      </w:pPr>
      <w:rPr>
        <w:rFonts w:ascii="Wingdings" w:hAnsi="Wingdings" w:hint="default"/>
      </w:rPr>
    </w:lvl>
    <w:lvl w:ilvl="6" w:tplc="62A4BC0A" w:tentative="1">
      <w:start w:val="1"/>
      <w:numFmt w:val="bullet"/>
      <w:lvlText w:val=""/>
      <w:lvlJc w:val="left"/>
      <w:pPr>
        <w:tabs>
          <w:tab w:val="num" w:pos="3840"/>
        </w:tabs>
        <w:ind w:left="3840" w:hanging="420"/>
      </w:pPr>
      <w:rPr>
        <w:rFonts w:ascii="Wingdings" w:hAnsi="Wingdings" w:hint="default"/>
      </w:rPr>
    </w:lvl>
    <w:lvl w:ilvl="7" w:tplc="4506810E" w:tentative="1">
      <w:start w:val="1"/>
      <w:numFmt w:val="bullet"/>
      <w:lvlText w:val=""/>
      <w:lvlJc w:val="left"/>
      <w:pPr>
        <w:tabs>
          <w:tab w:val="num" w:pos="4260"/>
        </w:tabs>
        <w:ind w:left="4260" w:hanging="420"/>
      </w:pPr>
      <w:rPr>
        <w:rFonts w:ascii="Wingdings" w:hAnsi="Wingdings" w:hint="default"/>
      </w:rPr>
    </w:lvl>
    <w:lvl w:ilvl="8" w:tplc="942E3902" w:tentative="1">
      <w:start w:val="1"/>
      <w:numFmt w:val="bullet"/>
      <w:lvlText w:val=""/>
      <w:lvlJc w:val="left"/>
      <w:pPr>
        <w:tabs>
          <w:tab w:val="num" w:pos="4680"/>
        </w:tabs>
        <w:ind w:left="4680" w:hanging="420"/>
      </w:pPr>
      <w:rPr>
        <w:rFonts w:ascii="Wingdings" w:hAnsi="Wingdings" w:hint="default"/>
      </w:rPr>
    </w:lvl>
  </w:abstractNum>
  <w:abstractNum w:abstractNumId="24">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5">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6">
    <w:nsid w:val="36CC7A80"/>
    <w:multiLevelType w:val="hybridMultilevel"/>
    <w:tmpl w:val="015A5ACC"/>
    <w:lvl w:ilvl="0" w:tplc="49E438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46352952"/>
    <w:multiLevelType w:val="hybridMultilevel"/>
    <w:tmpl w:val="465CB508"/>
    <w:lvl w:ilvl="0" w:tplc="B67A1924">
      <w:start w:val="5"/>
      <w:numFmt w:val="bullet"/>
      <w:lvlText w:val="○"/>
      <w:lvlJc w:val="left"/>
      <w:pPr>
        <w:tabs>
          <w:tab w:val="num" w:pos="360"/>
        </w:tabs>
        <w:ind w:left="360" w:hanging="360"/>
      </w:pPr>
      <w:rPr>
        <w:rFonts w:ascii="ＭＳ 明朝" w:eastAsia="ＭＳ 明朝" w:hAnsi="ＭＳ 明朝" w:cs="Times New Roman" w:hint="eastAsia"/>
      </w:rPr>
    </w:lvl>
    <w:lvl w:ilvl="1" w:tplc="CC765278" w:tentative="1">
      <w:start w:val="1"/>
      <w:numFmt w:val="bullet"/>
      <w:lvlText w:val=""/>
      <w:lvlJc w:val="left"/>
      <w:pPr>
        <w:tabs>
          <w:tab w:val="num" w:pos="840"/>
        </w:tabs>
        <w:ind w:left="840" w:hanging="420"/>
      </w:pPr>
      <w:rPr>
        <w:rFonts w:ascii="Wingdings" w:hAnsi="Wingdings" w:hint="default"/>
      </w:rPr>
    </w:lvl>
    <w:lvl w:ilvl="2" w:tplc="2F96E8FA" w:tentative="1">
      <w:start w:val="1"/>
      <w:numFmt w:val="bullet"/>
      <w:lvlText w:val=""/>
      <w:lvlJc w:val="left"/>
      <w:pPr>
        <w:tabs>
          <w:tab w:val="num" w:pos="1260"/>
        </w:tabs>
        <w:ind w:left="1260" w:hanging="420"/>
      </w:pPr>
      <w:rPr>
        <w:rFonts w:ascii="Wingdings" w:hAnsi="Wingdings" w:hint="default"/>
      </w:rPr>
    </w:lvl>
    <w:lvl w:ilvl="3" w:tplc="65001384" w:tentative="1">
      <w:start w:val="1"/>
      <w:numFmt w:val="bullet"/>
      <w:lvlText w:val=""/>
      <w:lvlJc w:val="left"/>
      <w:pPr>
        <w:tabs>
          <w:tab w:val="num" w:pos="1680"/>
        </w:tabs>
        <w:ind w:left="1680" w:hanging="420"/>
      </w:pPr>
      <w:rPr>
        <w:rFonts w:ascii="Wingdings" w:hAnsi="Wingdings" w:hint="default"/>
      </w:rPr>
    </w:lvl>
    <w:lvl w:ilvl="4" w:tplc="30A21D3A" w:tentative="1">
      <w:start w:val="1"/>
      <w:numFmt w:val="bullet"/>
      <w:lvlText w:val=""/>
      <w:lvlJc w:val="left"/>
      <w:pPr>
        <w:tabs>
          <w:tab w:val="num" w:pos="2100"/>
        </w:tabs>
        <w:ind w:left="2100" w:hanging="420"/>
      </w:pPr>
      <w:rPr>
        <w:rFonts w:ascii="Wingdings" w:hAnsi="Wingdings" w:hint="default"/>
      </w:rPr>
    </w:lvl>
    <w:lvl w:ilvl="5" w:tplc="B328830C" w:tentative="1">
      <w:start w:val="1"/>
      <w:numFmt w:val="bullet"/>
      <w:lvlText w:val=""/>
      <w:lvlJc w:val="left"/>
      <w:pPr>
        <w:tabs>
          <w:tab w:val="num" w:pos="2520"/>
        </w:tabs>
        <w:ind w:left="2520" w:hanging="420"/>
      </w:pPr>
      <w:rPr>
        <w:rFonts w:ascii="Wingdings" w:hAnsi="Wingdings" w:hint="default"/>
      </w:rPr>
    </w:lvl>
    <w:lvl w:ilvl="6" w:tplc="CEF66324" w:tentative="1">
      <w:start w:val="1"/>
      <w:numFmt w:val="bullet"/>
      <w:lvlText w:val=""/>
      <w:lvlJc w:val="left"/>
      <w:pPr>
        <w:tabs>
          <w:tab w:val="num" w:pos="2940"/>
        </w:tabs>
        <w:ind w:left="2940" w:hanging="420"/>
      </w:pPr>
      <w:rPr>
        <w:rFonts w:ascii="Wingdings" w:hAnsi="Wingdings" w:hint="default"/>
      </w:rPr>
    </w:lvl>
    <w:lvl w:ilvl="7" w:tplc="FC68E3AA" w:tentative="1">
      <w:start w:val="1"/>
      <w:numFmt w:val="bullet"/>
      <w:lvlText w:val=""/>
      <w:lvlJc w:val="left"/>
      <w:pPr>
        <w:tabs>
          <w:tab w:val="num" w:pos="3360"/>
        </w:tabs>
        <w:ind w:left="3360" w:hanging="420"/>
      </w:pPr>
      <w:rPr>
        <w:rFonts w:ascii="Wingdings" w:hAnsi="Wingdings" w:hint="default"/>
      </w:rPr>
    </w:lvl>
    <w:lvl w:ilvl="8" w:tplc="726C3B20" w:tentative="1">
      <w:start w:val="1"/>
      <w:numFmt w:val="bullet"/>
      <w:lvlText w:val=""/>
      <w:lvlJc w:val="left"/>
      <w:pPr>
        <w:tabs>
          <w:tab w:val="num" w:pos="3780"/>
        </w:tabs>
        <w:ind w:left="3780" w:hanging="420"/>
      </w:pPr>
      <w:rPr>
        <w:rFonts w:ascii="Wingdings" w:hAnsi="Wingdings" w:hint="default"/>
      </w:rPr>
    </w:lvl>
  </w:abstractNum>
  <w:abstractNum w:abstractNumId="28">
    <w:nsid w:val="46D93122"/>
    <w:multiLevelType w:val="hybridMultilevel"/>
    <w:tmpl w:val="F654A86C"/>
    <w:lvl w:ilvl="0" w:tplc="56184A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49F62677"/>
    <w:multiLevelType w:val="hybridMultilevel"/>
    <w:tmpl w:val="72B87774"/>
    <w:lvl w:ilvl="0" w:tplc="DE82A9FC">
      <w:start w:val="4"/>
      <w:numFmt w:val="bullet"/>
      <w:lvlText w:val="○"/>
      <w:lvlJc w:val="left"/>
      <w:pPr>
        <w:tabs>
          <w:tab w:val="num" w:pos="551"/>
        </w:tabs>
        <w:ind w:left="551" w:hanging="360"/>
      </w:pPr>
      <w:rPr>
        <w:rFonts w:ascii="ＭＳ 明朝" w:eastAsia="ＭＳ 明朝" w:hAnsi="ＭＳ 明朝" w:cs="Times New Roman" w:hint="eastAsia"/>
      </w:rPr>
    </w:lvl>
    <w:lvl w:ilvl="1" w:tplc="D9BA3C4A" w:tentative="1">
      <w:start w:val="1"/>
      <w:numFmt w:val="bullet"/>
      <w:lvlText w:val=""/>
      <w:lvlJc w:val="left"/>
      <w:pPr>
        <w:tabs>
          <w:tab w:val="num" w:pos="1031"/>
        </w:tabs>
        <w:ind w:left="1031" w:hanging="420"/>
      </w:pPr>
      <w:rPr>
        <w:rFonts w:ascii="Wingdings" w:hAnsi="Wingdings" w:hint="default"/>
      </w:rPr>
    </w:lvl>
    <w:lvl w:ilvl="2" w:tplc="74C67542" w:tentative="1">
      <w:start w:val="1"/>
      <w:numFmt w:val="bullet"/>
      <w:lvlText w:val=""/>
      <w:lvlJc w:val="left"/>
      <w:pPr>
        <w:tabs>
          <w:tab w:val="num" w:pos="1451"/>
        </w:tabs>
        <w:ind w:left="1451" w:hanging="420"/>
      </w:pPr>
      <w:rPr>
        <w:rFonts w:ascii="Wingdings" w:hAnsi="Wingdings" w:hint="default"/>
      </w:rPr>
    </w:lvl>
    <w:lvl w:ilvl="3" w:tplc="DF7C2A7C" w:tentative="1">
      <w:start w:val="1"/>
      <w:numFmt w:val="bullet"/>
      <w:lvlText w:val=""/>
      <w:lvlJc w:val="left"/>
      <w:pPr>
        <w:tabs>
          <w:tab w:val="num" w:pos="1871"/>
        </w:tabs>
        <w:ind w:left="1871" w:hanging="420"/>
      </w:pPr>
      <w:rPr>
        <w:rFonts w:ascii="Wingdings" w:hAnsi="Wingdings" w:hint="default"/>
      </w:rPr>
    </w:lvl>
    <w:lvl w:ilvl="4" w:tplc="579C9384" w:tentative="1">
      <w:start w:val="1"/>
      <w:numFmt w:val="bullet"/>
      <w:lvlText w:val=""/>
      <w:lvlJc w:val="left"/>
      <w:pPr>
        <w:tabs>
          <w:tab w:val="num" w:pos="2291"/>
        </w:tabs>
        <w:ind w:left="2291" w:hanging="420"/>
      </w:pPr>
      <w:rPr>
        <w:rFonts w:ascii="Wingdings" w:hAnsi="Wingdings" w:hint="default"/>
      </w:rPr>
    </w:lvl>
    <w:lvl w:ilvl="5" w:tplc="AE22044C" w:tentative="1">
      <w:start w:val="1"/>
      <w:numFmt w:val="bullet"/>
      <w:lvlText w:val=""/>
      <w:lvlJc w:val="left"/>
      <w:pPr>
        <w:tabs>
          <w:tab w:val="num" w:pos="2711"/>
        </w:tabs>
        <w:ind w:left="2711" w:hanging="420"/>
      </w:pPr>
      <w:rPr>
        <w:rFonts w:ascii="Wingdings" w:hAnsi="Wingdings" w:hint="default"/>
      </w:rPr>
    </w:lvl>
    <w:lvl w:ilvl="6" w:tplc="361E9764" w:tentative="1">
      <w:start w:val="1"/>
      <w:numFmt w:val="bullet"/>
      <w:lvlText w:val=""/>
      <w:lvlJc w:val="left"/>
      <w:pPr>
        <w:tabs>
          <w:tab w:val="num" w:pos="3131"/>
        </w:tabs>
        <w:ind w:left="3131" w:hanging="420"/>
      </w:pPr>
      <w:rPr>
        <w:rFonts w:ascii="Wingdings" w:hAnsi="Wingdings" w:hint="default"/>
      </w:rPr>
    </w:lvl>
    <w:lvl w:ilvl="7" w:tplc="452AEF40" w:tentative="1">
      <w:start w:val="1"/>
      <w:numFmt w:val="bullet"/>
      <w:lvlText w:val=""/>
      <w:lvlJc w:val="left"/>
      <w:pPr>
        <w:tabs>
          <w:tab w:val="num" w:pos="3551"/>
        </w:tabs>
        <w:ind w:left="3551" w:hanging="420"/>
      </w:pPr>
      <w:rPr>
        <w:rFonts w:ascii="Wingdings" w:hAnsi="Wingdings" w:hint="default"/>
      </w:rPr>
    </w:lvl>
    <w:lvl w:ilvl="8" w:tplc="F8627478" w:tentative="1">
      <w:start w:val="1"/>
      <w:numFmt w:val="bullet"/>
      <w:lvlText w:val=""/>
      <w:lvlJc w:val="left"/>
      <w:pPr>
        <w:tabs>
          <w:tab w:val="num" w:pos="3971"/>
        </w:tabs>
        <w:ind w:left="3971" w:hanging="420"/>
      </w:pPr>
      <w:rPr>
        <w:rFonts w:ascii="Wingdings" w:hAnsi="Wingdings" w:hint="default"/>
      </w:rPr>
    </w:lvl>
  </w:abstractNum>
  <w:abstractNum w:abstractNumId="30">
    <w:nsid w:val="553A4A8D"/>
    <w:multiLevelType w:val="hybridMultilevel"/>
    <w:tmpl w:val="7A9E614E"/>
    <w:lvl w:ilvl="0" w:tplc="CF963F9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2">
    <w:nsid w:val="5E4E332D"/>
    <w:multiLevelType w:val="hybridMultilevel"/>
    <w:tmpl w:val="EC4CC182"/>
    <w:lvl w:ilvl="0" w:tplc="9490D570">
      <w:start w:val="1"/>
      <w:numFmt w:val="decimal"/>
      <w:lvlText w:val="(%1)"/>
      <w:lvlJc w:val="left"/>
      <w:pPr>
        <w:tabs>
          <w:tab w:val="num" w:pos="570"/>
        </w:tabs>
        <w:ind w:left="570" w:hanging="360"/>
      </w:pPr>
      <w:rPr>
        <w:rFonts w:hint="default"/>
      </w:rPr>
    </w:lvl>
    <w:lvl w:ilvl="1" w:tplc="B282C32A">
      <w:start w:val="3"/>
      <w:numFmt w:val="bullet"/>
      <w:lvlText w:val="※"/>
      <w:lvlJc w:val="left"/>
      <w:pPr>
        <w:tabs>
          <w:tab w:val="num" w:pos="990"/>
        </w:tabs>
        <w:ind w:left="990" w:hanging="360"/>
      </w:pPr>
      <w:rPr>
        <w:rFonts w:ascii="ＭＳ 明朝" w:eastAsia="ＭＳ 明朝" w:hAnsi="ＭＳ 明朝" w:cs="Times New Roman" w:hint="eastAsia"/>
      </w:rPr>
    </w:lvl>
    <w:lvl w:ilvl="2" w:tplc="B38A2376" w:tentative="1">
      <w:start w:val="1"/>
      <w:numFmt w:val="decimalEnclosedCircle"/>
      <w:lvlText w:val="%3"/>
      <w:lvlJc w:val="left"/>
      <w:pPr>
        <w:tabs>
          <w:tab w:val="num" w:pos="1470"/>
        </w:tabs>
        <w:ind w:left="1470" w:hanging="420"/>
      </w:pPr>
    </w:lvl>
    <w:lvl w:ilvl="3" w:tplc="D602AF98" w:tentative="1">
      <w:start w:val="1"/>
      <w:numFmt w:val="decimal"/>
      <w:lvlText w:val="%4."/>
      <w:lvlJc w:val="left"/>
      <w:pPr>
        <w:tabs>
          <w:tab w:val="num" w:pos="1890"/>
        </w:tabs>
        <w:ind w:left="1890" w:hanging="420"/>
      </w:pPr>
    </w:lvl>
    <w:lvl w:ilvl="4" w:tplc="D9566F82" w:tentative="1">
      <w:start w:val="1"/>
      <w:numFmt w:val="aiueoFullWidth"/>
      <w:lvlText w:val="(%5)"/>
      <w:lvlJc w:val="left"/>
      <w:pPr>
        <w:tabs>
          <w:tab w:val="num" w:pos="2310"/>
        </w:tabs>
        <w:ind w:left="2310" w:hanging="420"/>
      </w:pPr>
    </w:lvl>
    <w:lvl w:ilvl="5" w:tplc="2EE8CF10" w:tentative="1">
      <w:start w:val="1"/>
      <w:numFmt w:val="decimalEnclosedCircle"/>
      <w:lvlText w:val="%6"/>
      <w:lvlJc w:val="left"/>
      <w:pPr>
        <w:tabs>
          <w:tab w:val="num" w:pos="2730"/>
        </w:tabs>
        <w:ind w:left="2730" w:hanging="420"/>
      </w:pPr>
    </w:lvl>
    <w:lvl w:ilvl="6" w:tplc="550635D8" w:tentative="1">
      <w:start w:val="1"/>
      <w:numFmt w:val="decimal"/>
      <w:lvlText w:val="%7."/>
      <w:lvlJc w:val="left"/>
      <w:pPr>
        <w:tabs>
          <w:tab w:val="num" w:pos="3150"/>
        </w:tabs>
        <w:ind w:left="3150" w:hanging="420"/>
      </w:pPr>
    </w:lvl>
    <w:lvl w:ilvl="7" w:tplc="2E2A4D84" w:tentative="1">
      <w:start w:val="1"/>
      <w:numFmt w:val="aiueoFullWidth"/>
      <w:lvlText w:val="(%8)"/>
      <w:lvlJc w:val="left"/>
      <w:pPr>
        <w:tabs>
          <w:tab w:val="num" w:pos="3570"/>
        </w:tabs>
        <w:ind w:left="3570" w:hanging="420"/>
      </w:pPr>
    </w:lvl>
    <w:lvl w:ilvl="8" w:tplc="102E2458" w:tentative="1">
      <w:start w:val="1"/>
      <w:numFmt w:val="decimalEnclosedCircle"/>
      <w:lvlText w:val="%9"/>
      <w:lvlJc w:val="left"/>
      <w:pPr>
        <w:tabs>
          <w:tab w:val="num" w:pos="3990"/>
        </w:tabs>
        <w:ind w:left="3990" w:hanging="420"/>
      </w:pPr>
    </w:lvl>
  </w:abstractNum>
  <w:abstractNum w:abstractNumId="33">
    <w:nsid w:val="62564F6C"/>
    <w:multiLevelType w:val="hybridMultilevel"/>
    <w:tmpl w:val="56BC070A"/>
    <w:lvl w:ilvl="0" w:tplc="053E5DF6">
      <w:start w:val="1"/>
      <w:numFmt w:val="decimalFullWidth"/>
      <w:lvlText w:val="%1．"/>
      <w:lvlJc w:val="left"/>
      <w:pPr>
        <w:tabs>
          <w:tab w:val="num" w:pos="450"/>
        </w:tabs>
        <w:ind w:left="450" w:hanging="450"/>
      </w:pPr>
      <w:rPr>
        <w:rFonts w:hint="eastAsia"/>
      </w:rPr>
    </w:lvl>
    <w:lvl w:ilvl="1" w:tplc="444C8B82" w:tentative="1">
      <w:start w:val="1"/>
      <w:numFmt w:val="aiueoFullWidth"/>
      <w:lvlText w:val="(%2)"/>
      <w:lvlJc w:val="left"/>
      <w:pPr>
        <w:tabs>
          <w:tab w:val="num" w:pos="840"/>
        </w:tabs>
        <w:ind w:left="840" w:hanging="420"/>
      </w:pPr>
    </w:lvl>
    <w:lvl w:ilvl="2" w:tplc="705E3990" w:tentative="1">
      <w:start w:val="1"/>
      <w:numFmt w:val="decimalEnclosedCircle"/>
      <w:lvlText w:val="%3"/>
      <w:lvlJc w:val="left"/>
      <w:pPr>
        <w:tabs>
          <w:tab w:val="num" w:pos="1260"/>
        </w:tabs>
        <w:ind w:left="1260" w:hanging="420"/>
      </w:pPr>
    </w:lvl>
    <w:lvl w:ilvl="3" w:tplc="D5B62E8E" w:tentative="1">
      <w:start w:val="1"/>
      <w:numFmt w:val="decimal"/>
      <w:lvlText w:val="%4."/>
      <w:lvlJc w:val="left"/>
      <w:pPr>
        <w:tabs>
          <w:tab w:val="num" w:pos="1680"/>
        </w:tabs>
        <w:ind w:left="1680" w:hanging="420"/>
      </w:pPr>
    </w:lvl>
    <w:lvl w:ilvl="4" w:tplc="854C4600" w:tentative="1">
      <w:start w:val="1"/>
      <w:numFmt w:val="aiueoFullWidth"/>
      <w:lvlText w:val="(%5)"/>
      <w:lvlJc w:val="left"/>
      <w:pPr>
        <w:tabs>
          <w:tab w:val="num" w:pos="2100"/>
        </w:tabs>
        <w:ind w:left="2100" w:hanging="420"/>
      </w:pPr>
    </w:lvl>
    <w:lvl w:ilvl="5" w:tplc="F594D03C" w:tentative="1">
      <w:start w:val="1"/>
      <w:numFmt w:val="decimalEnclosedCircle"/>
      <w:lvlText w:val="%6"/>
      <w:lvlJc w:val="left"/>
      <w:pPr>
        <w:tabs>
          <w:tab w:val="num" w:pos="2520"/>
        </w:tabs>
        <w:ind w:left="2520" w:hanging="420"/>
      </w:pPr>
    </w:lvl>
    <w:lvl w:ilvl="6" w:tplc="4D66B4E2" w:tentative="1">
      <w:start w:val="1"/>
      <w:numFmt w:val="decimal"/>
      <w:lvlText w:val="%7."/>
      <w:lvlJc w:val="left"/>
      <w:pPr>
        <w:tabs>
          <w:tab w:val="num" w:pos="2940"/>
        </w:tabs>
        <w:ind w:left="2940" w:hanging="420"/>
      </w:pPr>
    </w:lvl>
    <w:lvl w:ilvl="7" w:tplc="D67E4582" w:tentative="1">
      <w:start w:val="1"/>
      <w:numFmt w:val="aiueoFullWidth"/>
      <w:lvlText w:val="(%8)"/>
      <w:lvlJc w:val="left"/>
      <w:pPr>
        <w:tabs>
          <w:tab w:val="num" w:pos="3360"/>
        </w:tabs>
        <w:ind w:left="3360" w:hanging="420"/>
      </w:pPr>
    </w:lvl>
    <w:lvl w:ilvl="8" w:tplc="DA6CF34A" w:tentative="1">
      <w:start w:val="1"/>
      <w:numFmt w:val="decimalEnclosedCircle"/>
      <w:lvlText w:val="%9"/>
      <w:lvlJc w:val="left"/>
      <w:pPr>
        <w:tabs>
          <w:tab w:val="num" w:pos="3780"/>
        </w:tabs>
        <w:ind w:left="3780" w:hanging="420"/>
      </w:pPr>
    </w:lvl>
  </w:abstractNum>
  <w:abstractNum w:abstractNumId="34">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5">
    <w:nsid w:val="66AC1B68"/>
    <w:multiLevelType w:val="hybridMultilevel"/>
    <w:tmpl w:val="61CE9620"/>
    <w:lvl w:ilvl="0" w:tplc="1A42AB2E">
      <w:start w:val="1"/>
      <w:numFmt w:val="decimalFullWidth"/>
      <w:lvlText w:val="%1．"/>
      <w:lvlJc w:val="left"/>
      <w:pPr>
        <w:tabs>
          <w:tab w:val="num" w:pos="1350"/>
        </w:tabs>
        <w:ind w:left="1350" w:hanging="450"/>
      </w:pPr>
      <w:rPr>
        <w:rFonts w:hint="eastAsia"/>
      </w:rPr>
    </w:lvl>
    <w:lvl w:ilvl="1" w:tplc="9AB24788" w:tentative="1">
      <w:start w:val="1"/>
      <w:numFmt w:val="aiueoFullWidth"/>
      <w:lvlText w:val="(%2)"/>
      <w:lvlJc w:val="left"/>
      <w:pPr>
        <w:tabs>
          <w:tab w:val="num" w:pos="1740"/>
        </w:tabs>
        <w:ind w:left="1740" w:hanging="420"/>
      </w:pPr>
    </w:lvl>
    <w:lvl w:ilvl="2" w:tplc="A2CE524C" w:tentative="1">
      <w:start w:val="1"/>
      <w:numFmt w:val="decimalEnclosedCircle"/>
      <w:lvlText w:val="%3"/>
      <w:lvlJc w:val="left"/>
      <w:pPr>
        <w:tabs>
          <w:tab w:val="num" w:pos="2160"/>
        </w:tabs>
        <w:ind w:left="2160" w:hanging="420"/>
      </w:pPr>
    </w:lvl>
    <w:lvl w:ilvl="3" w:tplc="B51EDB7E" w:tentative="1">
      <w:start w:val="1"/>
      <w:numFmt w:val="decimal"/>
      <w:lvlText w:val="%4."/>
      <w:lvlJc w:val="left"/>
      <w:pPr>
        <w:tabs>
          <w:tab w:val="num" w:pos="2580"/>
        </w:tabs>
        <w:ind w:left="2580" w:hanging="420"/>
      </w:pPr>
    </w:lvl>
    <w:lvl w:ilvl="4" w:tplc="33884834" w:tentative="1">
      <w:start w:val="1"/>
      <w:numFmt w:val="aiueoFullWidth"/>
      <w:lvlText w:val="(%5)"/>
      <w:lvlJc w:val="left"/>
      <w:pPr>
        <w:tabs>
          <w:tab w:val="num" w:pos="3000"/>
        </w:tabs>
        <w:ind w:left="3000" w:hanging="420"/>
      </w:pPr>
    </w:lvl>
    <w:lvl w:ilvl="5" w:tplc="743A6DA0" w:tentative="1">
      <w:start w:val="1"/>
      <w:numFmt w:val="decimalEnclosedCircle"/>
      <w:lvlText w:val="%6"/>
      <w:lvlJc w:val="left"/>
      <w:pPr>
        <w:tabs>
          <w:tab w:val="num" w:pos="3420"/>
        </w:tabs>
        <w:ind w:left="3420" w:hanging="420"/>
      </w:pPr>
    </w:lvl>
    <w:lvl w:ilvl="6" w:tplc="FE047040" w:tentative="1">
      <w:start w:val="1"/>
      <w:numFmt w:val="decimal"/>
      <w:lvlText w:val="%7."/>
      <w:lvlJc w:val="left"/>
      <w:pPr>
        <w:tabs>
          <w:tab w:val="num" w:pos="3840"/>
        </w:tabs>
        <w:ind w:left="3840" w:hanging="420"/>
      </w:pPr>
    </w:lvl>
    <w:lvl w:ilvl="7" w:tplc="E8885BF8" w:tentative="1">
      <w:start w:val="1"/>
      <w:numFmt w:val="aiueoFullWidth"/>
      <w:lvlText w:val="(%8)"/>
      <w:lvlJc w:val="left"/>
      <w:pPr>
        <w:tabs>
          <w:tab w:val="num" w:pos="4260"/>
        </w:tabs>
        <w:ind w:left="4260" w:hanging="420"/>
      </w:pPr>
    </w:lvl>
    <w:lvl w:ilvl="8" w:tplc="B2F4B476" w:tentative="1">
      <w:start w:val="1"/>
      <w:numFmt w:val="decimalEnclosedCircle"/>
      <w:lvlText w:val="%9"/>
      <w:lvlJc w:val="left"/>
      <w:pPr>
        <w:tabs>
          <w:tab w:val="num" w:pos="4680"/>
        </w:tabs>
        <w:ind w:left="4680" w:hanging="420"/>
      </w:pPr>
    </w:lvl>
  </w:abstractNum>
  <w:abstractNum w:abstractNumId="36">
    <w:nsid w:val="68CD5879"/>
    <w:multiLevelType w:val="hybridMultilevel"/>
    <w:tmpl w:val="F8543CF2"/>
    <w:lvl w:ilvl="0" w:tplc="831AE538">
      <w:start w:val="3"/>
      <w:numFmt w:val="bullet"/>
      <w:lvlText w:val="・"/>
      <w:lvlJc w:val="left"/>
      <w:pPr>
        <w:tabs>
          <w:tab w:val="num" w:pos="1128"/>
        </w:tabs>
        <w:ind w:left="1128" w:hanging="360"/>
      </w:pPr>
      <w:rPr>
        <w:rFonts w:ascii="ＭＳ 明朝" w:eastAsia="ＭＳ 明朝" w:hAnsi="ＭＳ 明朝" w:cs="Times New Roman" w:hint="eastAsia"/>
      </w:rPr>
    </w:lvl>
    <w:lvl w:ilvl="1" w:tplc="1B62E554">
      <w:start w:val="3"/>
      <w:numFmt w:val="bullet"/>
      <w:lvlText w:val="○"/>
      <w:lvlJc w:val="left"/>
      <w:pPr>
        <w:tabs>
          <w:tab w:val="num" w:pos="1548"/>
        </w:tabs>
        <w:ind w:left="1548" w:hanging="360"/>
      </w:pPr>
      <w:rPr>
        <w:rFonts w:ascii="ＭＳ 明朝" w:eastAsia="ＭＳ 明朝" w:hAnsi="ＭＳ 明朝" w:cs="Times New Roman" w:hint="eastAsia"/>
      </w:rPr>
    </w:lvl>
    <w:lvl w:ilvl="2" w:tplc="8E3C17BE" w:tentative="1">
      <w:start w:val="1"/>
      <w:numFmt w:val="bullet"/>
      <w:lvlText w:val=""/>
      <w:lvlJc w:val="left"/>
      <w:pPr>
        <w:tabs>
          <w:tab w:val="num" w:pos="2028"/>
        </w:tabs>
        <w:ind w:left="2028" w:hanging="420"/>
      </w:pPr>
      <w:rPr>
        <w:rFonts w:ascii="Wingdings" w:hAnsi="Wingdings" w:hint="default"/>
      </w:rPr>
    </w:lvl>
    <w:lvl w:ilvl="3" w:tplc="4A5E4920" w:tentative="1">
      <w:start w:val="1"/>
      <w:numFmt w:val="bullet"/>
      <w:lvlText w:val=""/>
      <w:lvlJc w:val="left"/>
      <w:pPr>
        <w:tabs>
          <w:tab w:val="num" w:pos="2448"/>
        </w:tabs>
        <w:ind w:left="2448" w:hanging="420"/>
      </w:pPr>
      <w:rPr>
        <w:rFonts w:ascii="Wingdings" w:hAnsi="Wingdings" w:hint="default"/>
      </w:rPr>
    </w:lvl>
    <w:lvl w:ilvl="4" w:tplc="C2142A66" w:tentative="1">
      <w:start w:val="1"/>
      <w:numFmt w:val="bullet"/>
      <w:lvlText w:val=""/>
      <w:lvlJc w:val="left"/>
      <w:pPr>
        <w:tabs>
          <w:tab w:val="num" w:pos="2868"/>
        </w:tabs>
        <w:ind w:left="2868" w:hanging="420"/>
      </w:pPr>
      <w:rPr>
        <w:rFonts w:ascii="Wingdings" w:hAnsi="Wingdings" w:hint="default"/>
      </w:rPr>
    </w:lvl>
    <w:lvl w:ilvl="5" w:tplc="011E47AE" w:tentative="1">
      <w:start w:val="1"/>
      <w:numFmt w:val="bullet"/>
      <w:lvlText w:val=""/>
      <w:lvlJc w:val="left"/>
      <w:pPr>
        <w:tabs>
          <w:tab w:val="num" w:pos="3288"/>
        </w:tabs>
        <w:ind w:left="3288" w:hanging="420"/>
      </w:pPr>
      <w:rPr>
        <w:rFonts w:ascii="Wingdings" w:hAnsi="Wingdings" w:hint="default"/>
      </w:rPr>
    </w:lvl>
    <w:lvl w:ilvl="6" w:tplc="52308A4E" w:tentative="1">
      <w:start w:val="1"/>
      <w:numFmt w:val="bullet"/>
      <w:lvlText w:val=""/>
      <w:lvlJc w:val="left"/>
      <w:pPr>
        <w:tabs>
          <w:tab w:val="num" w:pos="3708"/>
        </w:tabs>
        <w:ind w:left="3708" w:hanging="420"/>
      </w:pPr>
      <w:rPr>
        <w:rFonts w:ascii="Wingdings" w:hAnsi="Wingdings" w:hint="default"/>
      </w:rPr>
    </w:lvl>
    <w:lvl w:ilvl="7" w:tplc="3A88F942" w:tentative="1">
      <w:start w:val="1"/>
      <w:numFmt w:val="bullet"/>
      <w:lvlText w:val=""/>
      <w:lvlJc w:val="left"/>
      <w:pPr>
        <w:tabs>
          <w:tab w:val="num" w:pos="4128"/>
        </w:tabs>
        <w:ind w:left="4128" w:hanging="420"/>
      </w:pPr>
      <w:rPr>
        <w:rFonts w:ascii="Wingdings" w:hAnsi="Wingdings" w:hint="default"/>
      </w:rPr>
    </w:lvl>
    <w:lvl w:ilvl="8" w:tplc="FC54BDE0" w:tentative="1">
      <w:start w:val="1"/>
      <w:numFmt w:val="bullet"/>
      <w:lvlText w:val=""/>
      <w:lvlJc w:val="left"/>
      <w:pPr>
        <w:tabs>
          <w:tab w:val="num" w:pos="4548"/>
        </w:tabs>
        <w:ind w:left="4548" w:hanging="420"/>
      </w:pPr>
      <w:rPr>
        <w:rFonts w:ascii="Wingdings" w:hAnsi="Wingdings" w:hint="default"/>
      </w:rPr>
    </w:lvl>
  </w:abstractNum>
  <w:abstractNum w:abstractNumId="37">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8">
    <w:nsid w:val="6A71423F"/>
    <w:multiLevelType w:val="hybridMultilevel"/>
    <w:tmpl w:val="37E6CE4E"/>
    <w:lvl w:ilvl="0" w:tplc="DF1CB6C8">
      <w:start w:val="1"/>
      <w:numFmt w:val="bullet"/>
      <w:lvlText w:val="○"/>
      <w:lvlJc w:val="left"/>
      <w:pPr>
        <w:tabs>
          <w:tab w:val="num" w:pos="1256"/>
        </w:tabs>
        <w:ind w:left="1256" w:hanging="360"/>
      </w:pPr>
      <w:rPr>
        <w:rFonts w:ascii="ＭＳ 明朝" w:eastAsia="ＭＳ 明朝" w:hAnsi="ＭＳ 明朝" w:cs="Times New Roman" w:hint="eastAsia"/>
      </w:rPr>
    </w:lvl>
    <w:lvl w:ilvl="1" w:tplc="8B46A2B0" w:tentative="1">
      <w:start w:val="1"/>
      <w:numFmt w:val="bullet"/>
      <w:lvlText w:val=""/>
      <w:lvlJc w:val="left"/>
      <w:pPr>
        <w:tabs>
          <w:tab w:val="num" w:pos="1736"/>
        </w:tabs>
        <w:ind w:left="1736" w:hanging="420"/>
      </w:pPr>
      <w:rPr>
        <w:rFonts w:ascii="Wingdings" w:hAnsi="Wingdings" w:hint="default"/>
      </w:rPr>
    </w:lvl>
    <w:lvl w:ilvl="2" w:tplc="CA327B9A" w:tentative="1">
      <w:start w:val="1"/>
      <w:numFmt w:val="bullet"/>
      <w:lvlText w:val=""/>
      <w:lvlJc w:val="left"/>
      <w:pPr>
        <w:tabs>
          <w:tab w:val="num" w:pos="2156"/>
        </w:tabs>
        <w:ind w:left="2156" w:hanging="420"/>
      </w:pPr>
      <w:rPr>
        <w:rFonts w:ascii="Wingdings" w:hAnsi="Wingdings" w:hint="default"/>
      </w:rPr>
    </w:lvl>
    <w:lvl w:ilvl="3" w:tplc="26DE749E" w:tentative="1">
      <w:start w:val="1"/>
      <w:numFmt w:val="bullet"/>
      <w:lvlText w:val=""/>
      <w:lvlJc w:val="left"/>
      <w:pPr>
        <w:tabs>
          <w:tab w:val="num" w:pos="2576"/>
        </w:tabs>
        <w:ind w:left="2576" w:hanging="420"/>
      </w:pPr>
      <w:rPr>
        <w:rFonts w:ascii="Wingdings" w:hAnsi="Wingdings" w:hint="default"/>
      </w:rPr>
    </w:lvl>
    <w:lvl w:ilvl="4" w:tplc="3A66C16A" w:tentative="1">
      <w:start w:val="1"/>
      <w:numFmt w:val="bullet"/>
      <w:lvlText w:val=""/>
      <w:lvlJc w:val="left"/>
      <w:pPr>
        <w:tabs>
          <w:tab w:val="num" w:pos="2996"/>
        </w:tabs>
        <w:ind w:left="2996" w:hanging="420"/>
      </w:pPr>
      <w:rPr>
        <w:rFonts w:ascii="Wingdings" w:hAnsi="Wingdings" w:hint="default"/>
      </w:rPr>
    </w:lvl>
    <w:lvl w:ilvl="5" w:tplc="A25E7832" w:tentative="1">
      <w:start w:val="1"/>
      <w:numFmt w:val="bullet"/>
      <w:lvlText w:val=""/>
      <w:lvlJc w:val="left"/>
      <w:pPr>
        <w:tabs>
          <w:tab w:val="num" w:pos="3416"/>
        </w:tabs>
        <w:ind w:left="3416" w:hanging="420"/>
      </w:pPr>
      <w:rPr>
        <w:rFonts w:ascii="Wingdings" w:hAnsi="Wingdings" w:hint="default"/>
      </w:rPr>
    </w:lvl>
    <w:lvl w:ilvl="6" w:tplc="8118D8A8" w:tentative="1">
      <w:start w:val="1"/>
      <w:numFmt w:val="bullet"/>
      <w:lvlText w:val=""/>
      <w:lvlJc w:val="left"/>
      <w:pPr>
        <w:tabs>
          <w:tab w:val="num" w:pos="3836"/>
        </w:tabs>
        <w:ind w:left="3836" w:hanging="420"/>
      </w:pPr>
      <w:rPr>
        <w:rFonts w:ascii="Wingdings" w:hAnsi="Wingdings" w:hint="default"/>
      </w:rPr>
    </w:lvl>
    <w:lvl w:ilvl="7" w:tplc="5B8A488C" w:tentative="1">
      <w:start w:val="1"/>
      <w:numFmt w:val="bullet"/>
      <w:lvlText w:val=""/>
      <w:lvlJc w:val="left"/>
      <w:pPr>
        <w:tabs>
          <w:tab w:val="num" w:pos="4256"/>
        </w:tabs>
        <w:ind w:left="4256" w:hanging="420"/>
      </w:pPr>
      <w:rPr>
        <w:rFonts w:ascii="Wingdings" w:hAnsi="Wingdings" w:hint="default"/>
      </w:rPr>
    </w:lvl>
    <w:lvl w:ilvl="8" w:tplc="B7B2B322" w:tentative="1">
      <w:start w:val="1"/>
      <w:numFmt w:val="bullet"/>
      <w:lvlText w:val=""/>
      <w:lvlJc w:val="left"/>
      <w:pPr>
        <w:tabs>
          <w:tab w:val="num" w:pos="4676"/>
        </w:tabs>
        <w:ind w:left="4676" w:hanging="420"/>
      </w:pPr>
      <w:rPr>
        <w:rFonts w:ascii="Wingdings" w:hAnsi="Wingdings" w:hint="default"/>
      </w:rPr>
    </w:lvl>
  </w:abstractNum>
  <w:abstractNum w:abstractNumId="39">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40">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1">
    <w:nsid w:val="70954E08"/>
    <w:multiLevelType w:val="hybridMultilevel"/>
    <w:tmpl w:val="BC6E53D8"/>
    <w:lvl w:ilvl="0" w:tplc="1946F530">
      <w:start w:val="3"/>
      <w:numFmt w:val="bullet"/>
      <w:lvlText w:val="○"/>
      <w:lvlJc w:val="left"/>
      <w:pPr>
        <w:tabs>
          <w:tab w:val="num" w:pos="1256"/>
        </w:tabs>
        <w:ind w:left="1256" w:hanging="360"/>
      </w:pPr>
      <w:rPr>
        <w:rFonts w:ascii="ＭＳ 明朝" w:eastAsia="ＭＳ 明朝" w:hAnsi="ＭＳ 明朝" w:cs="Times New Roman" w:hint="eastAsia"/>
      </w:rPr>
    </w:lvl>
    <w:lvl w:ilvl="1" w:tplc="E18C7BFE" w:tentative="1">
      <w:start w:val="1"/>
      <w:numFmt w:val="bullet"/>
      <w:lvlText w:val=""/>
      <w:lvlJc w:val="left"/>
      <w:pPr>
        <w:tabs>
          <w:tab w:val="num" w:pos="1736"/>
        </w:tabs>
        <w:ind w:left="1736" w:hanging="420"/>
      </w:pPr>
      <w:rPr>
        <w:rFonts w:ascii="Wingdings" w:hAnsi="Wingdings" w:hint="default"/>
      </w:rPr>
    </w:lvl>
    <w:lvl w:ilvl="2" w:tplc="36AE37CC" w:tentative="1">
      <w:start w:val="1"/>
      <w:numFmt w:val="bullet"/>
      <w:lvlText w:val=""/>
      <w:lvlJc w:val="left"/>
      <w:pPr>
        <w:tabs>
          <w:tab w:val="num" w:pos="2156"/>
        </w:tabs>
        <w:ind w:left="2156" w:hanging="420"/>
      </w:pPr>
      <w:rPr>
        <w:rFonts w:ascii="Wingdings" w:hAnsi="Wingdings" w:hint="default"/>
      </w:rPr>
    </w:lvl>
    <w:lvl w:ilvl="3" w:tplc="1FD6D3C0" w:tentative="1">
      <w:start w:val="1"/>
      <w:numFmt w:val="bullet"/>
      <w:lvlText w:val=""/>
      <w:lvlJc w:val="left"/>
      <w:pPr>
        <w:tabs>
          <w:tab w:val="num" w:pos="2576"/>
        </w:tabs>
        <w:ind w:left="2576" w:hanging="420"/>
      </w:pPr>
      <w:rPr>
        <w:rFonts w:ascii="Wingdings" w:hAnsi="Wingdings" w:hint="default"/>
      </w:rPr>
    </w:lvl>
    <w:lvl w:ilvl="4" w:tplc="084A6C0A" w:tentative="1">
      <w:start w:val="1"/>
      <w:numFmt w:val="bullet"/>
      <w:lvlText w:val=""/>
      <w:lvlJc w:val="left"/>
      <w:pPr>
        <w:tabs>
          <w:tab w:val="num" w:pos="2996"/>
        </w:tabs>
        <w:ind w:left="2996" w:hanging="420"/>
      </w:pPr>
      <w:rPr>
        <w:rFonts w:ascii="Wingdings" w:hAnsi="Wingdings" w:hint="default"/>
      </w:rPr>
    </w:lvl>
    <w:lvl w:ilvl="5" w:tplc="1C043114" w:tentative="1">
      <w:start w:val="1"/>
      <w:numFmt w:val="bullet"/>
      <w:lvlText w:val=""/>
      <w:lvlJc w:val="left"/>
      <w:pPr>
        <w:tabs>
          <w:tab w:val="num" w:pos="3416"/>
        </w:tabs>
        <w:ind w:left="3416" w:hanging="420"/>
      </w:pPr>
      <w:rPr>
        <w:rFonts w:ascii="Wingdings" w:hAnsi="Wingdings" w:hint="default"/>
      </w:rPr>
    </w:lvl>
    <w:lvl w:ilvl="6" w:tplc="2E420648" w:tentative="1">
      <w:start w:val="1"/>
      <w:numFmt w:val="bullet"/>
      <w:lvlText w:val=""/>
      <w:lvlJc w:val="left"/>
      <w:pPr>
        <w:tabs>
          <w:tab w:val="num" w:pos="3836"/>
        </w:tabs>
        <w:ind w:left="3836" w:hanging="420"/>
      </w:pPr>
      <w:rPr>
        <w:rFonts w:ascii="Wingdings" w:hAnsi="Wingdings" w:hint="default"/>
      </w:rPr>
    </w:lvl>
    <w:lvl w:ilvl="7" w:tplc="67EE971E" w:tentative="1">
      <w:start w:val="1"/>
      <w:numFmt w:val="bullet"/>
      <w:lvlText w:val=""/>
      <w:lvlJc w:val="left"/>
      <w:pPr>
        <w:tabs>
          <w:tab w:val="num" w:pos="4256"/>
        </w:tabs>
        <w:ind w:left="4256" w:hanging="420"/>
      </w:pPr>
      <w:rPr>
        <w:rFonts w:ascii="Wingdings" w:hAnsi="Wingdings" w:hint="default"/>
      </w:rPr>
    </w:lvl>
    <w:lvl w:ilvl="8" w:tplc="F8C4299A" w:tentative="1">
      <w:start w:val="1"/>
      <w:numFmt w:val="bullet"/>
      <w:lvlText w:val=""/>
      <w:lvlJc w:val="left"/>
      <w:pPr>
        <w:tabs>
          <w:tab w:val="num" w:pos="4676"/>
        </w:tabs>
        <w:ind w:left="4676" w:hanging="420"/>
      </w:pPr>
      <w:rPr>
        <w:rFonts w:ascii="Wingdings" w:hAnsi="Wingdings" w:hint="default"/>
      </w:rPr>
    </w:lvl>
  </w:abstractNum>
  <w:abstractNum w:abstractNumId="42">
    <w:nsid w:val="712979DE"/>
    <w:multiLevelType w:val="hybridMultilevel"/>
    <w:tmpl w:val="DE26F666"/>
    <w:lvl w:ilvl="0" w:tplc="00FE812E">
      <w:start w:val="2"/>
      <w:numFmt w:val="bullet"/>
      <w:lvlText w:val="○"/>
      <w:lvlJc w:val="left"/>
      <w:pPr>
        <w:tabs>
          <w:tab w:val="num" w:pos="1256"/>
        </w:tabs>
        <w:ind w:left="1256" w:hanging="360"/>
      </w:pPr>
      <w:rPr>
        <w:rFonts w:ascii="ＭＳ 明朝" w:eastAsia="ＭＳ 明朝" w:hAnsi="ＭＳ 明朝" w:cs="Times New Roman" w:hint="eastAsia"/>
      </w:rPr>
    </w:lvl>
    <w:lvl w:ilvl="1" w:tplc="54362588" w:tentative="1">
      <w:start w:val="1"/>
      <w:numFmt w:val="bullet"/>
      <w:lvlText w:val=""/>
      <w:lvlJc w:val="left"/>
      <w:pPr>
        <w:tabs>
          <w:tab w:val="num" w:pos="1736"/>
        </w:tabs>
        <w:ind w:left="1736" w:hanging="420"/>
      </w:pPr>
      <w:rPr>
        <w:rFonts w:ascii="Wingdings" w:hAnsi="Wingdings" w:hint="default"/>
      </w:rPr>
    </w:lvl>
    <w:lvl w:ilvl="2" w:tplc="3C561C84" w:tentative="1">
      <w:start w:val="1"/>
      <w:numFmt w:val="bullet"/>
      <w:lvlText w:val=""/>
      <w:lvlJc w:val="left"/>
      <w:pPr>
        <w:tabs>
          <w:tab w:val="num" w:pos="2156"/>
        </w:tabs>
        <w:ind w:left="2156" w:hanging="420"/>
      </w:pPr>
      <w:rPr>
        <w:rFonts w:ascii="Wingdings" w:hAnsi="Wingdings" w:hint="default"/>
      </w:rPr>
    </w:lvl>
    <w:lvl w:ilvl="3" w:tplc="4FEEF5E4" w:tentative="1">
      <w:start w:val="1"/>
      <w:numFmt w:val="bullet"/>
      <w:lvlText w:val=""/>
      <w:lvlJc w:val="left"/>
      <w:pPr>
        <w:tabs>
          <w:tab w:val="num" w:pos="2576"/>
        </w:tabs>
        <w:ind w:left="2576" w:hanging="420"/>
      </w:pPr>
      <w:rPr>
        <w:rFonts w:ascii="Wingdings" w:hAnsi="Wingdings" w:hint="default"/>
      </w:rPr>
    </w:lvl>
    <w:lvl w:ilvl="4" w:tplc="F3BAB930" w:tentative="1">
      <w:start w:val="1"/>
      <w:numFmt w:val="bullet"/>
      <w:lvlText w:val=""/>
      <w:lvlJc w:val="left"/>
      <w:pPr>
        <w:tabs>
          <w:tab w:val="num" w:pos="2996"/>
        </w:tabs>
        <w:ind w:left="2996" w:hanging="420"/>
      </w:pPr>
      <w:rPr>
        <w:rFonts w:ascii="Wingdings" w:hAnsi="Wingdings" w:hint="default"/>
      </w:rPr>
    </w:lvl>
    <w:lvl w:ilvl="5" w:tplc="E032A28A" w:tentative="1">
      <w:start w:val="1"/>
      <w:numFmt w:val="bullet"/>
      <w:lvlText w:val=""/>
      <w:lvlJc w:val="left"/>
      <w:pPr>
        <w:tabs>
          <w:tab w:val="num" w:pos="3416"/>
        </w:tabs>
        <w:ind w:left="3416" w:hanging="420"/>
      </w:pPr>
      <w:rPr>
        <w:rFonts w:ascii="Wingdings" w:hAnsi="Wingdings" w:hint="default"/>
      </w:rPr>
    </w:lvl>
    <w:lvl w:ilvl="6" w:tplc="FB0EDF92" w:tentative="1">
      <w:start w:val="1"/>
      <w:numFmt w:val="bullet"/>
      <w:lvlText w:val=""/>
      <w:lvlJc w:val="left"/>
      <w:pPr>
        <w:tabs>
          <w:tab w:val="num" w:pos="3836"/>
        </w:tabs>
        <w:ind w:left="3836" w:hanging="420"/>
      </w:pPr>
      <w:rPr>
        <w:rFonts w:ascii="Wingdings" w:hAnsi="Wingdings" w:hint="default"/>
      </w:rPr>
    </w:lvl>
    <w:lvl w:ilvl="7" w:tplc="90F0CCA4" w:tentative="1">
      <w:start w:val="1"/>
      <w:numFmt w:val="bullet"/>
      <w:lvlText w:val=""/>
      <w:lvlJc w:val="left"/>
      <w:pPr>
        <w:tabs>
          <w:tab w:val="num" w:pos="4256"/>
        </w:tabs>
        <w:ind w:left="4256" w:hanging="420"/>
      </w:pPr>
      <w:rPr>
        <w:rFonts w:ascii="Wingdings" w:hAnsi="Wingdings" w:hint="default"/>
      </w:rPr>
    </w:lvl>
    <w:lvl w:ilvl="8" w:tplc="26607816" w:tentative="1">
      <w:start w:val="1"/>
      <w:numFmt w:val="bullet"/>
      <w:lvlText w:val=""/>
      <w:lvlJc w:val="left"/>
      <w:pPr>
        <w:tabs>
          <w:tab w:val="num" w:pos="4676"/>
        </w:tabs>
        <w:ind w:left="4676" w:hanging="420"/>
      </w:pPr>
      <w:rPr>
        <w:rFonts w:ascii="Wingdings" w:hAnsi="Wingdings" w:hint="default"/>
      </w:rPr>
    </w:lvl>
  </w:abstractNum>
  <w:abstractNum w:abstractNumId="43">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4">
    <w:nsid w:val="74C4493C"/>
    <w:multiLevelType w:val="hybridMultilevel"/>
    <w:tmpl w:val="F5D6D478"/>
    <w:lvl w:ilvl="0" w:tplc="98A80B6E">
      <w:start w:val="1"/>
      <w:numFmt w:val="decimal"/>
      <w:lvlText w:val="(%1)"/>
      <w:lvlJc w:val="left"/>
      <w:pPr>
        <w:tabs>
          <w:tab w:val="num" w:pos="570"/>
        </w:tabs>
        <w:ind w:left="570" w:hanging="360"/>
      </w:pPr>
      <w:rPr>
        <w:rFonts w:hint="default"/>
      </w:rPr>
    </w:lvl>
    <w:lvl w:ilvl="1" w:tplc="EBE6561E" w:tentative="1">
      <w:start w:val="1"/>
      <w:numFmt w:val="aiueoFullWidth"/>
      <w:lvlText w:val="(%2)"/>
      <w:lvlJc w:val="left"/>
      <w:pPr>
        <w:tabs>
          <w:tab w:val="num" w:pos="1050"/>
        </w:tabs>
        <w:ind w:left="1050" w:hanging="420"/>
      </w:pPr>
    </w:lvl>
    <w:lvl w:ilvl="2" w:tplc="2BBC3562" w:tentative="1">
      <w:start w:val="1"/>
      <w:numFmt w:val="decimalEnclosedCircle"/>
      <w:lvlText w:val="%3"/>
      <w:lvlJc w:val="left"/>
      <w:pPr>
        <w:tabs>
          <w:tab w:val="num" w:pos="1470"/>
        </w:tabs>
        <w:ind w:left="1470" w:hanging="420"/>
      </w:pPr>
    </w:lvl>
    <w:lvl w:ilvl="3" w:tplc="3B10582A" w:tentative="1">
      <w:start w:val="1"/>
      <w:numFmt w:val="decimal"/>
      <w:lvlText w:val="%4."/>
      <w:lvlJc w:val="left"/>
      <w:pPr>
        <w:tabs>
          <w:tab w:val="num" w:pos="1890"/>
        </w:tabs>
        <w:ind w:left="1890" w:hanging="420"/>
      </w:pPr>
    </w:lvl>
    <w:lvl w:ilvl="4" w:tplc="AD9E164C" w:tentative="1">
      <w:start w:val="1"/>
      <w:numFmt w:val="aiueoFullWidth"/>
      <w:lvlText w:val="(%5)"/>
      <w:lvlJc w:val="left"/>
      <w:pPr>
        <w:tabs>
          <w:tab w:val="num" w:pos="2310"/>
        </w:tabs>
        <w:ind w:left="2310" w:hanging="420"/>
      </w:pPr>
    </w:lvl>
    <w:lvl w:ilvl="5" w:tplc="DD860CC6" w:tentative="1">
      <w:start w:val="1"/>
      <w:numFmt w:val="decimalEnclosedCircle"/>
      <w:lvlText w:val="%6"/>
      <w:lvlJc w:val="left"/>
      <w:pPr>
        <w:tabs>
          <w:tab w:val="num" w:pos="2730"/>
        </w:tabs>
        <w:ind w:left="2730" w:hanging="420"/>
      </w:pPr>
    </w:lvl>
    <w:lvl w:ilvl="6" w:tplc="6FA8F9CA" w:tentative="1">
      <w:start w:val="1"/>
      <w:numFmt w:val="decimal"/>
      <w:lvlText w:val="%7."/>
      <w:lvlJc w:val="left"/>
      <w:pPr>
        <w:tabs>
          <w:tab w:val="num" w:pos="3150"/>
        </w:tabs>
        <w:ind w:left="3150" w:hanging="420"/>
      </w:pPr>
    </w:lvl>
    <w:lvl w:ilvl="7" w:tplc="68D295F2" w:tentative="1">
      <w:start w:val="1"/>
      <w:numFmt w:val="aiueoFullWidth"/>
      <w:lvlText w:val="(%8)"/>
      <w:lvlJc w:val="left"/>
      <w:pPr>
        <w:tabs>
          <w:tab w:val="num" w:pos="3570"/>
        </w:tabs>
        <w:ind w:left="3570" w:hanging="420"/>
      </w:pPr>
    </w:lvl>
    <w:lvl w:ilvl="8" w:tplc="F30829D0" w:tentative="1">
      <w:start w:val="1"/>
      <w:numFmt w:val="decimalEnclosedCircle"/>
      <w:lvlText w:val="%9"/>
      <w:lvlJc w:val="left"/>
      <w:pPr>
        <w:tabs>
          <w:tab w:val="num" w:pos="3990"/>
        </w:tabs>
        <w:ind w:left="3990" w:hanging="420"/>
      </w:pPr>
    </w:lvl>
  </w:abstractNum>
  <w:abstractNum w:abstractNumId="45">
    <w:nsid w:val="78F06BC6"/>
    <w:multiLevelType w:val="hybridMultilevel"/>
    <w:tmpl w:val="793EC10A"/>
    <w:lvl w:ilvl="0" w:tplc="EDEAB0E2">
      <w:start w:val="1"/>
      <w:numFmt w:val="bullet"/>
      <w:lvlText w:val="・"/>
      <w:lvlJc w:val="left"/>
      <w:pPr>
        <w:tabs>
          <w:tab w:val="num" w:pos="742"/>
        </w:tabs>
        <w:ind w:left="742" w:hanging="360"/>
      </w:pPr>
      <w:rPr>
        <w:rFonts w:ascii="ＭＳ 明朝" w:eastAsia="ＭＳ 明朝" w:hAnsi="ＭＳ 明朝" w:cs="Times New Roman" w:hint="eastAsia"/>
      </w:rPr>
    </w:lvl>
    <w:lvl w:ilvl="1" w:tplc="74F8BE8E" w:tentative="1">
      <w:start w:val="1"/>
      <w:numFmt w:val="bullet"/>
      <w:lvlText w:val=""/>
      <w:lvlJc w:val="left"/>
      <w:pPr>
        <w:tabs>
          <w:tab w:val="num" w:pos="1222"/>
        </w:tabs>
        <w:ind w:left="1222" w:hanging="420"/>
      </w:pPr>
      <w:rPr>
        <w:rFonts w:ascii="Wingdings" w:hAnsi="Wingdings" w:hint="default"/>
      </w:rPr>
    </w:lvl>
    <w:lvl w:ilvl="2" w:tplc="F954C0AE" w:tentative="1">
      <w:start w:val="1"/>
      <w:numFmt w:val="bullet"/>
      <w:lvlText w:val=""/>
      <w:lvlJc w:val="left"/>
      <w:pPr>
        <w:tabs>
          <w:tab w:val="num" w:pos="1642"/>
        </w:tabs>
        <w:ind w:left="1642" w:hanging="420"/>
      </w:pPr>
      <w:rPr>
        <w:rFonts w:ascii="Wingdings" w:hAnsi="Wingdings" w:hint="default"/>
      </w:rPr>
    </w:lvl>
    <w:lvl w:ilvl="3" w:tplc="8D08D6BE" w:tentative="1">
      <w:start w:val="1"/>
      <w:numFmt w:val="bullet"/>
      <w:lvlText w:val=""/>
      <w:lvlJc w:val="left"/>
      <w:pPr>
        <w:tabs>
          <w:tab w:val="num" w:pos="2062"/>
        </w:tabs>
        <w:ind w:left="2062" w:hanging="420"/>
      </w:pPr>
      <w:rPr>
        <w:rFonts w:ascii="Wingdings" w:hAnsi="Wingdings" w:hint="default"/>
      </w:rPr>
    </w:lvl>
    <w:lvl w:ilvl="4" w:tplc="EB5A7F7C" w:tentative="1">
      <w:start w:val="1"/>
      <w:numFmt w:val="bullet"/>
      <w:lvlText w:val=""/>
      <w:lvlJc w:val="left"/>
      <w:pPr>
        <w:tabs>
          <w:tab w:val="num" w:pos="2482"/>
        </w:tabs>
        <w:ind w:left="2482" w:hanging="420"/>
      </w:pPr>
      <w:rPr>
        <w:rFonts w:ascii="Wingdings" w:hAnsi="Wingdings" w:hint="default"/>
      </w:rPr>
    </w:lvl>
    <w:lvl w:ilvl="5" w:tplc="60669DF6" w:tentative="1">
      <w:start w:val="1"/>
      <w:numFmt w:val="bullet"/>
      <w:lvlText w:val=""/>
      <w:lvlJc w:val="left"/>
      <w:pPr>
        <w:tabs>
          <w:tab w:val="num" w:pos="2902"/>
        </w:tabs>
        <w:ind w:left="2902" w:hanging="420"/>
      </w:pPr>
      <w:rPr>
        <w:rFonts w:ascii="Wingdings" w:hAnsi="Wingdings" w:hint="default"/>
      </w:rPr>
    </w:lvl>
    <w:lvl w:ilvl="6" w:tplc="8F1ED882" w:tentative="1">
      <w:start w:val="1"/>
      <w:numFmt w:val="bullet"/>
      <w:lvlText w:val=""/>
      <w:lvlJc w:val="left"/>
      <w:pPr>
        <w:tabs>
          <w:tab w:val="num" w:pos="3322"/>
        </w:tabs>
        <w:ind w:left="3322" w:hanging="420"/>
      </w:pPr>
      <w:rPr>
        <w:rFonts w:ascii="Wingdings" w:hAnsi="Wingdings" w:hint="default"/>
      </w:rPr>
    </w:lvl>
    <w:lvl w:ilvl="7" w:tplc="9F7E1DFC" w:tentative="1">
      <w:start w:val="1"/>
      <w:numFmt w:val="bullet"/>
      <w:lvlText w:val=""/>
      <w:lvlJc w:val="left"/>
      <w:pPr>
        <w:tabs>
          <w:tab w:val="num" w:pos="3742"/>
        </w:tabs>
        <w:ind w:left="3742" w:hanging="420"/>
      </w:pPr>
      <w:rPr>
        <w:rFonts w:ascii="Wingdings" w:hAnsi="Wingdings" w:hint="default"/>
      </w:rPr>
    </w:lvl>
    <w:lvl w:ilvl="8" w:tplc="90048064" w:tentative="1">
      <w:start w:val="1"/>
      <w:numFmt w:val="bullet"/>
      <w:lvlText w:val=""/>
      <w:lvlJc w:val="left"/>
      <w:pPr>
        <w:tabs>
          <w:tab w:val="num" w:pos="4162"/>
        </w:tabs>
        <w:ind w:left="4162" w:hanging="420"/>
      </w:pPr>
      <w:rPr>
        <w:rFonts w:ascii="Wingdings" w:hAnsi="Wingdings" w:hint="default"/>
      </w:rPr>
    </w:lvl>
  </w:abstractNum>
  <w:abstractNum w:abstractNumId="46">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7">
    <w:nsid w:val="7E68255A"/>
    <w:multiLevelType w:val="hybridMultilevel"/>
    <w:tmpl w:val="A0D82D88"/>
    <w:lvl w:ilvl="0" w:tplc="5E3215C6">
      <w:start w:val="1"/>
      <w:numFmt w:val="bullet"/>
      <w:lvlText w:val="○"/>
      <w:lvlJc w:val="left"/>
      <w:pPr>
        <w:tabs>
          <w:tab w:val="num" w:pos="808"/>
        </w:tabs>
        <w:ind w:left="808" w:hanging="360"/>
      </w:pPr>
      <w:rPr>
        <w:rFonts w:ascii="ＭＳ 明朝" w:eastAsia="ＭＳ 明朝" w:hAnsi="ＭＳ 明朝" w:cs="Times New Roman" w:hint="eastAsia"/>
      </w:rPr>
    </w:lvl>
    <w:lvl w:ilvl="1" w:tplc="BC5A4EBC" w:tentative="1">
      <w:start w:val="1"/>
      <w:numFmt w:val="bullet"/>
      <w:lvlText w:val=""/>
      <w:lvlJc w:val="left"/>
      <w:pPr>
        <w:tabs>
          <w:tab w:val="num" w:pos="1288"/>
        </w:tabs>
        <w:ind w:left="1288" w:hanging="420"/>
      </w:pPr>
      <w:rPr>
        <w:rFonts w:ascii="Wingdings" w:hAnsi="Wingdings" w:hint="default"/>
      </w:rPr>
    </w:lvl>
    <w:lvl w:ilvl="2" w:tplc="0046FF3C" w:tentative="1">
      <w:start w:val="1"/>
      <w:numFmt w:val="bullet"/>
      <w:lvlText w:val=""/>
      <w:lvlJc w:val="left"/>
      <w:pPr>
        <w:tabs>
          <w:tab w:val="num" w:pos="1708"/>
        </w:tabs>
        <w:ind w:left="1708" w:hanging="420"/>
      </w:pPr>
      <w:rPr>
        <w:rFonts w:ascii="Wingdings" w:hAnsi="Wingdings" w:hint="default"/>
      </w:rPr>
    </w:lvl>
    <w:lvl w:ilvl="3" w:tplc="3704FECA" w:tentative="1">
      <w:start w:val="1"/>
      <w:numFmt w:val="bullet"/>
      <w:lvlText w:val=""/>
      <w:lvlJc w:val="left"/>
      <w:pPr>
        <w:tabs>
          <w:tab w:val="num" w:pos="2128"/>
        </w:tabs>
        <w:ind w:left="2128" w:hanging="420"/>
      </w:pPr>
      <w:rPr>
        <w:rFonts w:ascii="Wingdings" w:hAnsi="Wingdings" w:hint="default"/>
      </w:rPr>
    </w:lvl>
    <w:lvl w:ilvl="4" w:tplc="4D66D508" w:tentative="1">
      <w:start w:val="1"/>
      <w:numFmt w:val="bullet"/>
      <w:lvlText w:val=""/>
      <w:lvlJc w:val="left"/>
      <w:pPr>
        <w:tabs>
          <w:tab w:val="num" w:pos="2548"/>
        </w:tabs>
        <w:ind w:left="2548" w:hanging="420"/>
      </w:pPr>
      <w:rPr>
        <w:rFonts w:ascii="Wingdings" w:hAnsi="Wingdings" w:hint="default"/>
      </w:rPr>
    </w:lvl>
    <w:lvl w:ilvl="5" w:tplc="1A70A446" w:tentative="1">
      <w:start w:val="1"/>
      <w:numFmt w:val="bullet"/>
      <w:lvlText w:val=""/>
      <w:lvlJc w:val="left"/>
      <w:pPr>
        <w:tabs>
          <w:tab w:val="num" w:pos="2968"/>
        </w:tabs>
        <w:ind w:left="2968" w:hanging="420"/>
      </w:pPr>
      <w:rPr>
        <w:rFonts w:ascii="Wingdings" w:hAnsi="Wingdings" w:hint="default"/>
      </w:rPr>
    </w:lvl>
    <w:lvl w:ilvl="6" w:tplc="B75E16DE" w:tentative="1">
      <w:start w:val="1"/>
      <w:numFmt w:val="bullet"/>
      <w:lvlText w:val=""/>
      <w:lvlJc w:val="left"/>
      <w:pPr>
        <w:tabs>
          <w:tab w:val="num" w:pos="3388"/>
        </w:tabs>
        <w:ind w:left="3388" w:hanging="420"/>
      </w:pPr>
      <w:rPr>
        <w:rFonts w:ascii="Wingdings" w:hAnsi="Wingdings" w:hint="default"/>
      </w:rPr>
    </w:lvl>
    <w:lvl w:ilvl="7" w:tplc="CB20184C" w:tentative="1">
      <w:start w:val="1"/>
      <w:numFmt w:val="bullet"/>
      <w:lvlText w:val=""/>
      <w:lvlJc w:val="left"/>
      <w:pPr>
        <w:tabs>
          <w:tab w:val="num" w:pos="3808"/>
        </w:tabs>
        <w:ind w:left="3808" w:hanging="420"/>
      </w:pPr>
      <w:rPr>
        <w:rFonts w:ascii="Wingdings" w:hAnsi="Wingdings" w:hint="default"/>
      </w:rPr>
    </w:lvl>
    <w:lvl w:ilvl="8" w:tplc="6E58ABA2" w:tentative="1">
      <w:start w:val="1"/>
      <w:numFmt w:val="bullet"/>
      <w:lvlText w:val=""/>
      <w:lvlJc w:val="left"/>
      <w:pPr>
        <w:tabs>
          <w:tab w:val="num" w:pos="4228"/>
        </w:tabs>
        <w:ind w:left="4228" w:hanging="420"/>
      </w:pPr>
      <w:rPr>
        <w:rFonts w:ascii="Wingdings" w:hAnsi="Wingdings" w:hint="default"/>
      </w:rPr>
    </w:lvl>
  </w:abstractNum>
  <w:abstractNum w:abstractNumId="48">
    <w:nsid w:val="7E9E4343"/>
    <w:multiLevelType w:val="hybridMultilevel"/>
    <w:tmpl w:val="7E3C3A06"/>
    <w:lvl w:ilvl="0" w:tplc="699605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1"/>
  </w:num>
  <w:num w:numId="3">
    <w:abstractNumId w:val="38"/>
  </w:num>
  <w:num w:numId="4">
    <w:abstractNumId w:val="14"/>
  </w:num>
  <w:num w:numId="5">
    <w:abstractNumId w:val="41"/>
  </w:num>
  <w:num w:numId="6">
    <w:abstractNumId w:val="5"/>
  </w:num>
  <w:num w:numId="7">
    <w:abstractNumId w:val="33"/>
  </w:num>
  <w:num w:numId="8">
    <w:abstractNumId w:val="35"/>
  </w:num>
  <w:num w:numId="9">
    <w:abstractNumId w:val="44"/>
  </w:num>
  <w:num w:numId="10">
    <w:abstractNumId w:val="32"/>
  </w:num>
  <w:num w:numId="11">
    <w:abstractNumId w:val="6"/>
  </w:num>
  <w:num w:numId="12">
    <w:abstractNumId w:val="42"/>
  </w:num>
  <w:num w:numId="13">
    <w:abstractNumId w:val="21"/>
  </w:num>
  <w:num w:numId="14">
    <w:abstractNumId w:val="9"/>
  </w:num>
  <w:num w:numId="15">
    <w:abstractNumId w:val="47"/>
  </w:num>
  <w:num w:numId="16">
    <w:abstractNumId w:val="36"/>
  </w:num>
  <w:num w:numId="17">
    <w:abstractNumId w:val="10"/>
  </w:num>
  <w:num w:numId="18">
    <w:abstractNumId w:val="12"/>
  </w:num>
  <w:num w:numId="19">
    <w:abstractNumId w:val="23"/>
  </w:num>
  <w:num w:numId="20">
    <w:abstractNumId w:val="45"/>
  </w:num>
  <w:num w:numId="21">
    <w:abstractNumId w:val="11"/>
  </w:num>
  <w:num w:numId="22">
    <w:abstractNumId w:val="0"/>
  </w:num>
  <w:num w:numId="23">
    <w:abstractNumId w:val="27"/>
  </w:num>
  <w:num w:numId="24">
    <w:abstractNumId w:val="29"/>
  </w:num>
  <w:num w:numId="25">
    <w:abstractNumId w:val="7"/>
  </w:num>
  <w:num w:numId="26">
    <w:abstractNumId w:val="22"/>
  </w:num>
  <w:num w:numId="27">
    <w:abstractNumId w:val="13"/>
  </w:num>
  <w:num w:numId="28">
    <w:abstractNumId w:val="8"/>
  </w:num>
  <w:num w:numId="29">
    <w:abstractNumId w:val="31"/>
  </w:num>
  <w:num w:numId="30">
    <w:abstractNumId w:val="39"/>
  </w:num>
  <w:num w:numId="31">
    <w:abstractNumId w:val="15"/>
  </w:num>
  <w:num w:numId="32">
    <w:abstractNumId w:val="25"/>
  </w:num>
  <w:num w:numId="33">
    <w:abstractNumId w:val="17"/>
  </w:num>
  <w:num w:numId="34">
    <w:abstractNumId w:val="19"/>
  </w:num>
  <w:num w:numId="35">
    <w:abstractNumId w:val="24"/>
  </w:num>
  <w:num w:numId="36">
    <w:abstractNumId w:val="43"/>
  </w:num>
  <w:num w:numId="37">
    <w:abstractNumId w:val="2"/>
  </w:num>
  <w:num w:numId="38">
    <w:abstractNumId w:val="34"/>
  </w:num>
  <w:num w:numId="39">
    <w:abstractNumId w:val="40"/>
  </w:num>
  <w:num w:numId="40">
    <w:abstractNumId w:val="18"/>
  </w:num>
  <w:num w:numId="41">
    <w:abstractNumId w:val="4"/>
  </w:num>
  <w:num w:numId="42">
    <w:abstractNumId w:val="46"/>
  </w:num>
  <w:num w:numId="43">
    <w:abstractNumId w:val="37"/>
  </w:num>
  <w:num w:numId="44">
    <w:abstractNumId w:val="3"/>
  </w:num>
  <w:num w:numId="45">
    <w:abstractNumId w:val="28"/>
  </w:num>
  <w:num w:numId="46">
    <w:abstractNumId w:val="30"/>
  </w:num>
  <w:num w:numId="47">
    <w:abstractNumId w:val="48"/>
  </w:num>
  <w:num w:numId="48">
    <w:abstractNumId w:val="26"/>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8"/>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12289" fillcolor="white" strokecolor="white">
      <v:fill color="white"/>
      <v:stroke color="white"/>
      <v:textbox inset="5.85pt,.7pt,5.85pt,.7pt"/>
      <o:colormru v:ext="edit" colors="#efa615"/>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1002"/>
    <w:rsid w:val="0000217F"/>
    <w:rsid w:val="00002B9A"/>
    <w:rsid w:val="00005D86"/>
    <w:rsid w:val="00010AD3"/>
    <w:rsid w:val="00011ED7"/>
    <w:rsid w:val="00013DCC"/>
    <w:rsid w:val="00015762"/>
    <w:rsid w:val="000171BC"/>
    <w:rsid w:val="00020BDE"/>
    <w:rsid w:val="00023394"/>
    <w:rsid w:val="00023531"/>
    <w:rsid w:val="00023DC4"/>
    <w:rsid w:val="00025983"/>
    <w:rsid w:val="00027B49"/>
    <w:rsid w:val="0003197C"/>
    <w:rsid w:val="00033F11"/>
    <w:rsid w:val="00037540"/>
    <w:rsid w:val="000415A1"/>
    <w:rsid w:val="00041C39"/>
    <w:rsid w:val="0004209E"/>
    <w:rsid w:val="00044CE5"/>
    <w:rsid w:val="00046036"/>
    <w:rsid w:val="00047E24"/>
    <w:rsid w:val="00053932"/>
    <w:rsid w:val="00054934"/>
    <w:rsid w:val="00054B52"/>
    <w:rsid w:val="00055283"/>
    <w:rsid w:val="0005591D"/>
    <w:rsid w:val="0005621F"/>
    <w:rsid w:val="00056ED8"/>
    <w:rsid w:val="00057E4A"/>
    <w:rsid w:val="00060330"/>
    <w:rsid w:val="000635A7"/>
    <w:rsid w:val="000635E0"/>
    <w:rsid w:val="00064926"/>
    <w:rsid w:val="00064C6D"/>
    <w:rsid w:val="0006644A"/>
    <w:rsid w:val="00070880"/>
    <w:rsid w:val="0007153B"/>
    <w:rsid w:val="00072199"/>
    <w:rsid w:val="00072F8E"/>
    <w:rsid w:val="00073C67"/>
    <w:rsid w:val="00073E90"/>
    <w:rsid w:val="00075C74"/>
    <w:rsid w:val="00086B8F"/>
    <w:rsid w:val="00090EB5"/>
    <w:rsid w:val="00093132"/>
    <w:rsid w:val="00095533"/>
    <w:rsid w:val="00095C0D"/>
    <w:rsid w:val="00097441"/>
    <w:rsid w:val="000A00B3"/>
    <w:rsid w:val="000A06BA"/>
    <w:rsid w:val="000A3BE8"/>
    <w:rsid w:val="000A40B1"/>
    <w:rsid w:val="000A66E5"/>
    <w:rsid w:val="000A796C"/>
    <w:rsid w:val="000A7E7B"/>
    <w:rsid w:val="000B0689"/>
    <w:rsid w:val="000B0841"/>
    <w:rsid w:val="000B130B"/>
    <w:rsid w:val="000B1970"/>
    <w:rsid w:val="000B4F54"/>
    <w:rsid w:val="000B55CA"/>
    <w:rsid w:val="000C141F"/>
    <w:rsid w:val="000C4E94"/>
    <w:rsid w:val="000C5A71"/>
    <w:rsid w:val="000C6B86"/>
    <w:rsid w:val="000D080D"/>
    <w:rsid w:val="000D3987"/>
    <w:rsid w:val="000E38B8"/>
    <w:rsid w:val="000E4E42"/>
    <w:rsid w:val="000F05A2"/>
    <w:rsid w:val="000F153F"/>
    <w:rsid w:val="000F269B"/>
    <w:rsid w:val="000F6A84"/>
    <w:rsid w:val="000F7C99"/>
    <w:rsid w:val="001024E1"/>
    <w:rsid w:val="00103B26"/>
    <w:rsid w:val="00113C30"/>
    <w:rsid w:val="0011688E"/>
    <w:rsid w:val="00116902"/>
    <w:rsid w:val="00116D4A"/>
    <w:rsid w:val="001176F1"/>
    <w:rsid w:val="00117E9D"/>
    <w:rsid w:val="00120248"/>
    <w:rsid w:val="001202A7"/>
    <w:rsid w:val="00124272"/>
    <w:rsid w:val="0012530F"/>
    <w:rsid w:val="0012546E"/>
    <w:rsid w:val="00125655"/>
    <w:rsid w:val="00132340"/>
    <w:rsid w:val="00132B68"/>
    <w:rsid w:val="00132BED"/>
    <w:rsid w:val="00133492"/>
    <w:rsid w:val="001349CC"/>
    <w:rsid w:val="00134F58"/>
    <w:rsid w:val="00135573"/>
    <w:rsid w:val="00135869"/>
    <w:rsid w:val="0013650C"/>
    <w:rsid w:val="00137094"/>
    <w:rsid w:val="00141337"/>
    <w:rsid w:val="00152053"/>
    <w:rsid w:val="001537C1"/>
    <w:rsid w:val="00156DD6"/>
    <w:rsid w:val="0015785E"/>
    <w:rsid w:val="001600BF"/>
    <w:rsid w:val="00161DAA"/>
    <w:rsid w:val="0016279E"/>
    <w:rsid w:val="00162F0D"/>
    <w:rsid w:val="00166696"/>
    <w:rsid w:val="00166937"/>
    <w:rsid w:val="0016769B"/>
    <w:rsid w:val="00171D29"/>
    <w:rsid w:val="00173E8A"/>
    <w:rsid w:val="00175481"/>
    <w:rsid w:val="00176AB4"/>
    <w:rsid w:val="00181EA0"/>
    <w:rsid w:val="00182D44"/>
    <w:rsid w:val="00184D2F"/>
    <w:rsid w:val="00190C9A"/>
    <w:rsid w:val="00192044"/>
    <w:rsid w:val="001923FE"/>
    <w:rsid w:val="00193C3D"/>
    <w:rsid w:val="00194993"/>
    <w:rsid w:val="00195EEF"/>
    <w:rsid w:val="001A1397"/>
    <w:rsid w:val="001A413C"/>
    <w:rsid w:val="001A55ED"/>
    <w:rsid w:val="001A5614"/>
    <w:rsid w:val="001A677C"/>
    <w:rsid w:val="001A6C84"/>
    <w:rsid w:val="001B1BA1"/>
    <w:rsid w:val="001B40AF"/>
    <w:rsid w:val="001B44A4"/>
    <w:rsid w:val="001C1C80"/>
    <w:rsid w:val="001C313C"/>
    <w:rsid w:val="001C4A75"/>
    <w:rsid w:val="001D4FF7"/>
    <w:rsid w:val="001D612E"/>
    <w:rsid w:val="001D7D01"/>
    <w:rsid w:val="001E3203"/>
    <w:rsid w:val="001E47D3"/>
    <w:rsid w:val="001E563A"/>
    <w:rsid w:val="001F0297"/>
    <w:rsid w:val="001F1588"/>
    <w:rsid w:val="001F2A24"/>
    <w:rsid w:val="001F2CAD"/>
    <w:rsid w:val="001F76E9"/>
    <w:rsid w:val="002022C9"/>
    <w:rsid w:val="00204301"/>
    <w:rsid w:val="0020500D"/>
    <w:rsid w:val="00207E7D"/>
    <w:rsid w:val="00210416"/>
    <w:rsid w:val="00214072"/>
    <w:rsid w:val="00214B79"/>
    <w:rsid w:val="002206D5"/>
    <w:rsid w:val="002266C2"/>
    <w:rsid w:val="002306F2"/>
    <w:rsid w:val="0023133D"/>
    <w:rsid w:val="002319BB"/>
    <w:rsid w:val="002342D8"/>
    <w:rsid w:val="0023506A"/>
    <w:rsid w:val="00244548"/>
    <w:rsid w:val="00246D94"/>
    <w:rsid w:val="00247616"/>
    <w:rsid w:val="00251C54"/>
    <w:rsid w:val="00252111"/>
    <w:rsid w:val="00252903"/>
    <w:rsid w:val="002537A6"/>
    <w:rsid w:val="00253935"/>
    <w:rsid w:val="00255325"/>
    <w:rsid w:val="002604C6"/>
    <w:rsid w:val="00260A15"/>
    <w:rsid w:val="00261445"/>
    <w:rsid w:val="002614BD"/>
    <w:rsid w:val="0026479F"/>
    <w:rsid w:val="00264A42"/>
    <w:rsid w:val="00265EBA"/>
    <w:rsid w:val="00267778"/>
    <w:rsid w:val="00272367"/>
    <w:rsid w:val="00274811"/>
    <w:rsid w:val="0027498C"/>
    <w:rsid w:val="002751B3"/>
    <w:rsid w:val="00276BCF"/>
    <w:rsid w:val="0028097B"/>
    <w:rsid w:val="00283301"/>
    <w:rsid w:val="0028356A"/>
    <w:rsid w:val="0028504C"/>
    <w:rsid w:val="002854DA"/>
    <w:rsid w:val="00285817"/>
    <w:rsid w:val="002859D0"/>
    <w:rsid w:val="00285C3E"/>
    <w:rsid w:val="00286833"/>
    <w:rsid w:val="0028738F"/>
    <w:rsid w:val="00287615"/>
    <w:rsid w:val="00287A32"/>
    <w:rsid w:val="00290019"/>
    <w:rsid w:val="00290E69"/>
    <w:rsid w:val="00292FA3"/>
    <w:rsid w:val="00296AF5"/>
    <w:rsid w:val="002A0B6B"/>
    <w:rsid w:val="002A2050"/>
    <w:rsid w:val="002A312B"/>
    <w:rsid w:val="002A35E1"/>
    <w:rsid w:val="002A540D"/>
    <w:rsid w:val="002B005E"/>
    <w:rsid w:val="002B090A"/>
    <w:rsid w:val="002B4A6C"/>
    <w:rsid w:val="002B4AD4"/>
    <w:rsid w:val="002B51CC"/>
    <w:rsid w:val="002B7C39"/>
    <w:rsid w:val="002C2D5B"/>
    <w:rsid w:val="002C3119"/>
    <w:rsid w:val="002C5A8E"/>
    <w:rsid w:val="002C6404"/>
    <w:rsid w:val="002C6E3A"/>
    <w:rsid w:val="002D11B6"/>
    <w:rsid w:val="002D393B"/>
    <w:rsid w:val="002D3B94"/>
    <w:rsid w:val="002D5DA8"/>
    <w:rsid w:val="002D71C7"/>
    <w:rsid w:val="002D71D2"/>
    <w:rsid w:val="002D769F"/>
    <w:rsid w:val="002E2E79"/>
    <w:rsid w:val="002E3DD4"/>
    <w:rsid w:val="002E7BF6"/>
    <w:rsid w:val="002F0CA0"/>
    <w:rsid w:val="002F0D09"/>
    <w:rsid w:val="002F0D63"/>
    <w:rsid w:val="002F1BE9"/>
    <w:rsid w:val="002F2F61"/>
    <w:rsid w:val="002F7859"/>
    <w:rsid w:val="002F7F11"/>
    <w:rsid w:val="00300392"/>
    <w:rsid w:val="00302AFF"/>
    <w:rsid w:val="00303315"/>
    <w:rsid w:val="003042E1"/>
    <w:rsid w:val="00306026"/>
    <w:rsid w:val="003062E0"/>
    <w:rsid w:val="00307207"/>
    <w:rsid w:val="0030723B"/>
    <w:rsid w:val="00307CA1"/>
    <w:rsid w:val="003112FE"/>
    <w:rsid w:val="00312152"/>
    <w:rsid w:val="003126A7"/>
    <w:rsid w:val="00314B0F"/>
    <w:rsid w:val="00316ABA"/>
    <w:rsid w:val="00320F72"/>
    <w:rsid w:val="00327503"/>
    <w:rsid w:val="0033102B"/>
    <w:rsid w:val="00333653"/>
    <w:rsid w:val="00333C1F"/>
    <w:rsid w:val="00337CE4"/>
    <w:rsid w:val="0034074A"/>
    <w:rsid w:val="00342A29"/>
    <w:rsid w:val="00346183"/>
    <w:rsid w:val="0035511D"/>
    <w:rsid w:val="00356B15"/>
    <w:rsid w:val="00360035"/>
    <w:rsid w:val="00360B60"/>
    <w:rsid w:val="00360E85"/>
    <w:rsid w:val="00362DA3"/>
    <w:rsid w:val="00373B6E"/>
    <w:rsid w:val="00375A41"/>
    <w:rsid w:val="00376F82"/>
    <w:rsid w:val="00385DA5"/>
    <w:rsid w:val="0038674E"/>
    <w:rsid w:val="00387669"/>
    <w:rsid w:val="003913D3"/>
    <w:rsid w:val="003938C2"/>
    <w:rsid w:val="0039692F"/>
    <w:rsid w:val="0039711B"/>
    <w:rsid w:val="00397486"/>
    <w:rsid w:val="003A6A97"/>
    <w:rsid w:val="003A6EB2"/>
    <w:rsid w:val="003B1395"/>
    <w:rsid w:val="003B72ED"/>
    <w:rsid w:val="003B73FD"/>
    <w:rsid w:val="003C0CC1"/>
    <w:rsid w:val="003C0F9F"/>
    <w:rsid w:val="003D1828"/>
    <w:rsid w:val="003D312C"/>
    <w:rsid w:val="003D344A"/>
    <w:rsid w:val="003D46FC"/>
    <w:rsid w:val="003D50CA"/>
    <w:rsid w:val="003D516B"/>
    <w:rsid w:val="003D545B"/>
    <w:rsid w:val="003D6467"/>
    <w:rsid w:val="003D76BD"/>
    <w:rsid w:val="003E7135"/>
    <w:rsid w:val="003F0AAE"/>
    <w:rsid w:val="003F0B25"/>
    <w:rsid w:val="003F2483"/>
    <w:rsid w:val="003F331B"/>
    <w:rsid w:val="003F61F0"/>
    <w:rsid w:val="003F628A"/>
    <w:rsid w:val="003F6A27"/>
    <w:rsid w:val="003F6AB0"/>
    <w:rsid w:val="003F7629"/>
    <w:rsid w:val="003F7C40"/>
    <w:rsid w:val="003F7C8A"/>
    <w:rsid w:val="004005DE"/>
    <w:rsid w:val="0040291A"/>
    <w:rsid w:val="00405170"/>
    <w:rsid w:val="00405226"/>
    <w:rsid w:val="00414BB4"/>
    <w:rsid w:val="00415697"/>
    <w:rsid w:val="00415C14"/>
    <w:rsid w:val="0041636D"/>
    <w:rsid w:val="00417ECD"/>
    <w:rsid w:val="00423090"/>
    <w:rsid w:val="004231B7"/>
    <w:rsid w:val="004267EA"/>
    <w:rsid w:val="00427DA8"/>
    <w:rsid w:val="00431F77"/>
    <w:rsid w:val="004338EF"/>
    <w:rsid w:val="004350F6"/>
    <w:rsid w:val="00437D54"/>
    <w:rsid w:val="00440436"/>
    <w:rsid w:val="0044078D"/>
    <w:rsid w:val="00442933"/>
    <w:rsid w:val="00442AEC"/>
    <w:rsid w:val="004438A0"/>
    <w:rsid w:val="00443A75"/>
    <w:rsid w:val="00443E72"/>
    <w:rsid w:val="004501DD"/>
    <w:rsid w:val="00451514"/>
    <w:rsid w:val="00451F37"/>
    <w:rsid w:val="0045262F"/>
    <w:rsid w:val="00453095"/>
    <w:rsid w:val="0045317C"/>
    <w:rsid w:val="00456C2F"/>
    <w:rsid w:val="00457349"/>
    <w:rsid w:val="00460977"/>
    <w:rsid w:val="00462736"/>
    <w:rsid w:val="00462D02"/>
    <w:rsid w:val="00470394"/>
    <w:rsid w:val="00471CEC"/>
    <w:rsid w:val="00473AD1"/>
    <w:rsid w:val="0047543E"/>
    <w:rsid w:val="004756ED"/>
    <w:rsid w:val="0048020B"/>
    <w:rsid w:val="00480478"/>
    <w:rsid w:val="004866CA"/>
    <w:rsid w:val="0048704E"/>
    <w:rsid w:val="004872A3"/>
    <w:rsid w:val="004906FE"/>
    <w:rsid w:val="00491F54"/>
    <w:rsid w:val="00497FE5"/>
    <w:rsid w:val="004A0DF6"/>
    <w:rsid w:val="004A4845"/>
    <w:rsid w:val="004A552D"/>
    <w:rsid w:val="004A56BE"/>
    <w:rsid w:val="004A6A64"/>
    <w:rsid w:val="004A6D7B"/>
    <w:rsid w:val="004A7E9D"/>
    <w:rsid w:val="004B1CED"/>
    <w:rsid w:val="004B503F"/>
    <w:rsid w:val="004B540E"/>
    <w:rsid w:val="004B546F"/>
    <w:rsid w:val="004C29CE"/>
    <w:rsid w:val="004C3A7E"/>
    <w:rsid w:val="004C4A39"/>
    <w:rsid w:val="004C5341"/>
    <w:rsid w:val="004C5A5A"/>
    <w:rsid w:val="004C6778"/>
    <w:rsid w:val="004C6B05"/>
    <w:rsid w:val="004C7C67"/>
    <w:rsid w:val="004D01A1"/>
    <w:rsid w:val="004D3253"/>
    <w:rsid w:val="004D36F4"/>
    <w:rsid w:val="004D6720"/>
    <w:rsid w:val="004D6F0C"/>
    <w:rsid w:val="004E0750"/>
    <w:rsid w:val="004E1DC9"/>
    <w:rsid w:val="004E37DA"/>
    <w:rsid w:val="004E3A8D"/>
    <w:rsid w:val="004E4A1A"/>
    <w:rsid w:val="004E67D8"/>
    <w:rsid w:val="004F0DEC"/>
    <w:rsid w:val="004F2269"/>
    <w:rsid w:val="00501CC7"/>
    <w:rsid w:val="0050208F"/>
    <w:rsid w:val="00503FDC"/>
    <w:rsid w:val="005056FE"/>
    <w:rsid w:val="00506842"/>
    <w:rsid w:val="0051342B"/>
    <w:rsid w:val="005167E4"/>
    <w:rsid w:val="00517947"/>
    <w:rsid w:val="00521BA8"/>
    <w:rsid w:val="00523E33"/>
    <w:rsid w:val="0052545E"/>
    <w:rsid w:val="005259C5"/>
    <w:rsid w:val="00534D9E"/>
    <w:rsid w:val="00535E61"/>
    <w:rsid w:val="005366CB"/>
    <w:rsid w:val="00541CBE"/>
    <w:rsid w:val="005441A6"/>
    <w:rsid w:val="00544E24"/>
    <w:rsid w:val="005452E4"/>
    <w:rsid w:val="00546820"/>
    <w:rsid w:val="00546B76"/>
    <w:rsid w:val="00546D1C"/>
    <w:rsid w:val="00546FE1"/>
    <w:rsid w:val="0055021D"/>
    <w:rsid w:val="00554AEC"/>
    <w:rsid w:val="00555114"/>
    <w:rsid w:val="00557A50"/>
    <w:rsid w:val="00557C42"/>
    <w:rsid w:val="0056035A"/>
    <w:rsid w:val="00560C79"/>
    <w:rsid w:val="00561AD4"/>
    <w:rsid w:val="00564A08"/>
    <w:rsid w:val="00565D1F"/>
    <w:rsid w:val="005665A7"/>
    <w:rsid w:val="00567B87"/>
    <w:rsid w:val="00571302"/>
    <w:rsid w:val="005714BD"/>
    <w:rsid w:val="00571547"/>
    <w:rsid w:val="00572183"/>
    <w:rsid w:val="005723AF"/>
    <w:rsid w:val="005725E4"/>
    <w:rsid w:val="00572EB0"/>
    <w:rsid w:val="005767E5"/>
    <w:rsid w:val="005770AD"/>
    <w:rsid w:val="005779B4"/>
    <w:rsid w:val="00577AFE"/>
    <w:rsid w:val="005800B2"/>
    <w:rsid w:val="005800EA"/>
    <w:rsid w:val="00580D73"/>
    <w:rsid w:val="0058230C"/>
    <w:rsid w:val="00583F2E"/>
    <w:rsid w:val="005905D7"/>
    <w:rsid w:val="0059252E"/>
    <w:rsid w:val="00592A29"/>
    <w:rsid w:val="00593754"/>
    <w:rsid w:val="00593DCC"/>
    <w:rsid w:val="005942A2"/>
    <w:rsid w:val="00594A60"/>
    <w:rsid w:val="00595049"/>
    <w:rsid w:val="00596176"/>
    <w:rsid w:val="005A1BC8"/>
    <w:rsid w:val="005A3D8A"/>
    <w:rsid w:val="005A462B"/>
    <w:rsid w:val="005A590A"/>
    <w:rsid w:val="005A7771"/>
    <w:rsid w:val="005B0467"/>
    <w:rsid w:val="005B1168"/>
    <w:rsid w:val="005B27F7"/>
    <w:rsid w:val="005B48B1"/>
    <w:rsid w:val="005B6A84"/>
    <w:rsid w:val="005B7707"/>
    <w:rsid w:val="005C1EDB"/>
    <w:rsid w:val="005C2793"/>
    <w:rsid w:val="005C2FCF"/>
    <w:rsid w:val="005C3F5A"/>
    <w:rsid w:val="005C417D"/>
    <w:rsid w:val="005C459C"/>
    <w:rsid w:val="005C4E43"/>
    <w:rsid w:val="005C50E2"/>
    <w:rsid w:val="005C511F"/>
    <w:rsid w:val="005C5A43"/>
    <w:rsid w:val="005C632C"/>
    <w:rsid w:val="005C75F7"/>
    <w:rsid w:val="005D0696"/>
    <w:rsid w:val="005D12C8"/>
    <w:rsid w:val="005D5035"/>
    <w:rsid w:val="005E05AA"/>
    <w:rsid w:val="005E10FD"/>
    <w:rsid w:val="005E258E"/>
    <w:rsid w:val="005E4416"/>
    <w:rsid w:val="005E4953"/>
    <w:rsid w:val="005E4A7D"/>
    <w:rsid w:val="005E512C"/>
    <w:rsid w:val="005E5C58"/>
    <w:rsid w:val="005E6DDE"/>
    <w:rsid w:val="005F202B"/>
    <w:rsid w:val="005F45C9"/>
    <w:rsid w:val="005F5A71"/>
    <w:rsid w:val="005F6BF2"/>
    <w:rsid w:val="00600422"/>
    <w:rsid w:val="00601ADB"/>
    <w:rsid w:val="0060232C"/>
    <w:rsid w:val="00602F7E"/>
    <w:rsid w:val="00605831"/>
    <w:rsid w:val="00607AB2"/>
    <w:rsid w:val="0061193B"/>
    <w:rsid w:val="00612178"/>
    <w:rsid w:val="006123AC"/>
    <w:rsid w:val="006129E9"/>
    <w:rsid w:val="0061428A"/>
    <w:rsid w:val="00615F8A"/>
    <w:rsid w:val="00616E5D"/>
    <w:rsid w:val="00621032"/>
    <w:rsid w:val="00622469"/>
    <w:rsid w:val="00632D08"/>
    <w:rsid w:val="00634CB1"/>
    <w:rsid w:val="00634F5F"/>
    <w:rsid w:val="006355CD"/>
    <w:rsid w:val="00637B7E"/>
    <w:rsid w:val="00641357"/>
    <w:rsid w:val="006429CB"/>
    <w:rsid w:val="006453E9"/>
    <w:rsid w:val="00645899"/>
    <w:rsid w:val="00647739"/>
    <w:rsid w:val="00647F9F"/>
    <w:rsid w:val="00652B19"/>
    <w:rsid w:val="00654592"/>
    <w:rsid w:val="00656EDC"/>
    <w:rsid w:val="00657D16"/>
    <w:rsid w:val="006615F7"/>
    <w:rsid w:val="00661BA3"/>
    <w:rsid w:val="006623DA"/>
    <w:rsid w:val="00665107"/>
    <w:rsid w:val="00665FB2"/>
    <w:rsid w:val="006676A8"/>
    <w:rsid w:val="0067001D"/>
    <w:rsid w:val="00673C5D"/>
    <w:rsid w:val="00676985"/>
    <w:rsid w:val="00683872"/>
    <w:rsid w:val="00685A8B"/>
    <w:rsid w:val="00686DE8"/>
    <w:rsid w:val="00687778"/>
    <w:rsid w:val="00690646"/>
    <w:rsid w:val="00691F3D"/>
    <w:rsid w:val="00697C7E"/>
    <w:rsid w:val="006A1E78"/>
    <w:rsid w:val="006A1F2E"/>
    <w:rsid w:val="006A5884"/>
    <w:rsid w:val="006A5DAF"/>
    <w:rsid w:val="006A6031"/>
    <w:rsid w:val="006B03C1"/>
    <w:rsid w:val="006B13B6"/>
    <w:rsid w:val="006B16C9"/>
    <w:rsid w:val="006B3B06"/>
    <w:rsid w:val="006C198D"/>
    <w:rsid w:val="006C1F5C"/>
    <w:rsid w:val="006C278E"/>
    <w:rsid w:val="006C3DA0"/>
    <w:rsid w:val="006C4CF1"/>
    <w:rsid w:val="006C59EE"/>
    <w:rsid w:val="006C5A80"/>
    <w:rsid w:val="006D1702"/>
    <w:rsid w:val="006D3402"/>
    <w:rsid w:val="006D4618"/>
    <w:rsid w:val="006D7009"/>
    <w:rsid w:val="006E040E"/>
    <w:rsid w:val="006E1218"/>
    <w:rsid w:val="006E1F43"/>
    <w:rsid w:val="006E2FCF"/>
    <w:rsid w:val="006E5D9E"/>
    <w:rsid w:val="006E63E8"/>
    <w:rsid w:val="006F16DD"/>
    <w:rsid w:val="006F2024"/>
    <w:rsid w:val="006F21DD"/>
    <w:rsid w:val="006F2C8E"/>
    <w:rsid w:val="006F47EA"/>
    <w:rsid w:val="006F726F"/>
    <w:rsid w:val="00700DC6"/>
    <w:rsid w:val="007070B0"/>
    <w:rsid w:val="00710E46"/>
    <w:rsid w:val="00710E4C"/>
    <w:rsid w:val="007119FC"/>
    <w:rsid w:val="00714F2D"/>
    <w:rsid w:val="00715534"/>
    <w:rsid w:val="00723AEF"/>
    <w:rsid w:val="00724B2C"/>
    <w:rsid w:val="00724FCD"/>
    <w:rsid w:val="00726504"/>
    <w:rsid w:val="00726CF1"/>
    <w:rsid w:val="0072792E"/>
    <w:rsid w:val="007311E6"/>
    <w:rsid w:val="00733EC9"/>
    <w:rsid w:val="0073509A"/>
    <w:rsid w:val="00740069"/>
    <w:rsid w:val="00742FBA"/>
    <w:rsid w:val="00743167"/>
    <w:rsid w:val="00746191"/>
    <w:rsid w:val="0074661D"/>
    <w:rsid w:val="00747D0B"/>
    <w:rsid w:val="007512C6"/>
    <w:rsid w:val="0075150D"/>
    <w:rsid w:val="00752414"/>
    <w:rsid w:val="0075452E"/>
    <w:rsid w:val="00761F58"/>
    <w:rsid w:val="00763329"/>
    <w:rsid w:val="007638DD"/>
    <w:rsid w:val="00764467"/>
    <w:rsid w:val="007677C1"/>
    <w:rsid w:val="00767B9F"/>
    <w:rsid w:val="00771619"/>
    <w:rsid w:val="00771E18"/>
    <w:rsid w:val="00775C5A"/>
    <w:rsid w:val="00776355"/>
    <w:rsid w:val="00776BC7"/>
    <w:rsid w:val="00777192"/>
    <w:rsid w:val="00781302"/>
    <w:rsid w:val="00783166"/>
    <w:rsid w:val="007839C1"/>
    <w:rsid w:val="00783CE2"/>
    <w:rsid w:val="00785916"/>
    <w:rsid w:val="00786556"/>
    <w:rsid w:val="00787916"/>
    <w:rsid w:val="00787FFD"/>
    <w:rsid w:val="00791288"/>
    <w:rsid w:val="00792E23"/>
    <w:rsid w:val="00793A7C"/>
    <w:rsid w:val="00794CB1"/>
    <w:rsid w:val="00795C65"/>
    <w:rsid w:val="007A19F8"/>
    <w:rsid w:val="007A1C7A"/>
    <w:rsid w:val="007A1DB8"/>
    <w:rsid w:val="007A2A87"/>
    <w:rsid w:val="007A2D1F"/>
    <w:rsid w:val="007A3B2A"/>
    <w:rsid w:val="007A7931"/>
    <w:rsid w:val="007B0A09"/>
    <w:rsid w:val="007B2360"/>
    <w:rsid w:val="007B25A6"/>
    <w:rsid w:val="007B34F3"/>
    <w:rsid w:val="007B5FEA"/>
    <w:rsid w:val="007C1EA1"/>
    <w:rsid w:val="007C2B4D"/>
    <w:rsid w:val="007C3A10"/>
    <w:rsid w:val="007C420E"/>
    <w:rsid w:val="007C46B9"/>
    <w:rsid w:val="007C6191"/>
    <w:rsid w:val="007C6984"/>
    <w:rsid w:val="007C6C90"/>
    <w:rsid w:val="007E0045"/>
    <w:rsid w:val="007E1F25"/>
    <w:rsid w:val="007E2BA7"/>
    <w:rsid w:val="007E3AB7"/>
    <w:rsid w:val="007F0387"/>
    <w:rsid w:val="007F1767"/>
    <w:rsid w:val="007F4051"/>
    <w:rsid w:val="007F4BEE"/>
    <w:rsid w:val="007F62B4"/>
    <w:rsid w:val="007F678A"/>
    <w:rsid w:val="007F6C22"/>
    <w:rsid w:val="007F7047"/>
    <w:rsid w:val="007F7709"/>
    <w:rsid w:val="0080164C"/>
    <w:rsid w:val="00801875"/>
    <w:rsid w:val="008025B2"/>
    <w:rsid w:val="00804D18"/>
    <w:rsid w:val="00805458"/>
    <w:rsid w:val="008059A9"/>
    <w:rsid w:val="00805A5D"/>
    <w:rsid w:val="00810D37"/>
    <w:rsid w:val="00813FD1"/>
    <w:rsid w:val="00815BA0"/>
    <w:rsid w:val="008221A3"/>
    <w:rsid w:val="00822322"/>
    <w:rsid w:val="00824629"/>
    <w:rsid w:val="00825BE0"/>
    <w:rsid w:val="008300EE"/>
    <w:rsid w:val="00831F99"/>
    <w:rsid w:val="00832295"/>
    <w:rsid w:val="00832BEA"/>
    <w:rsid w:val="008332EF"/>
    <w:rsid w:val="00837B8D"/>
    <w:rsid w:val="00847C4E"/>
    <w:rsid w:val="0085322E"/>
    <w:rsid w:val="00854157"/>
    <w:rsid w:val="008541AC"/>
    <w:rsid w:val="00855C73"/>
    <w:rsid w:val="00857C27"/>
    <w:rsid w:val="0086249B"/>
    <w:rsid w:val="00863109"/>
    <w:rsid w:val="0086557E"/>
    <w:rsid w:val="008700DE"/>
    <w:rsid w:val="008705B0"/>
    <w:rsid w:val="00870E44"/>
    <w:rsid w:val="0087181C"/>
    <w:rsid w:val="0087187F"/>
    <w:rsid w:val="00872531"/>
    <w:rsid w:val="0087419F"/>
    <w:rsid w:val="00876219"/>
    <w:rsid w:val="008764CA"/>
    <w:rsid w:val="00883A51"/>
    <w:rsid w:val="00884736"/>
    <w:rsid w:val="00884A41"/>
    <w:rsid w:val="008850B2"/>
    <w:rsid w:val="0088654E"/>
    <w:rsid w:val="008903C2"/>
    <w:rsid w:val="008923EF"/>
    <w:rsid w:val="008924C1"/>
    <w:rsid w:val="00893CBD"/>
    <w:rsid w:val="00894C54"/>
    <w:rsid w:val="00895409"/>
    <w:rsid w:val="008955C5"/>
    <w:rsid w:val="00896A25"/>
    <w:rsid w:val="0089722D"/>
    <w:rsid w:val="00897A1D"/>
    <w:rsid w:val="008A26D4"/>
    <w:rsid w:val="008A2B07"/>
    <w:rsid w:val="008A2C20"/>
    <w:rsid w:val="008A2E26"/>
    <w:rsid w:val="008A4CEA"/>
    <w:rsid w:val="008A6A2E"/>
    <w:rsid w:val="008A7FE4"/>
    <w:rsid w:val="008B0FCC"/>
    <w:rsid w:val="008B1136"/>
    <w:rsid w:val="008B3FCA"/>
    <w:rsid w:val="008B5D76"/>
    <w:rsid w:val="008B68EC"/>
    <w:rsid w:val="008C3AA1"/>
    <w:rsid w:val="008C4398"/>
    <w:rsid w:val="008C4472"/>
    <w:rsid w:val="008C64CD"/>
    <w:rsid w:val="008C7E7D"/>
    <w:rsid w:val="008D0CCB"/>
    <w:rsid w:val="008D1D2B"/>
    <w:rsid w:val="008D29E2"/>
    <w:rsid w:val="008D2C28"/>
    <w:rsid w:val="008D58D5"/>
    <w:rsid w:val="008E2663"/>
    <w:rsid w:val="008E2C57"/>
    <w:rsid w:val="008E35A5"/>
    <w:rsid w:val="008E43DE"/>
    <w:rsid w:val="008E606E"/>
    <w:rsid w:val="008E6578"/>
    <w:rsid w:val="008E698A"/>
    <w:rsid w:val="008E6CAF"/>
    <w:rsid w:val="008E75F9"/>
    <w:rsid w:val="008F0A20"/>
    <w:rsid w:val="008F4139"/>
    <w:rsid w:val="008F4253"/>
    <w:rsid w:val="008F5421"/>
    <w:rsid w:val="008F65D6"/>
    <w:rsid w:val="008F67A4"/>
    <w:rsid w:val="00904684"/>
    <w:rsid w:val="00905A88"/>
    <w:rsid w:val="0090676D"/>
    <w:rsid w:val="009116F4"/>
    <w:rsid w:val="0091587C"/>
    <w:rsid w:val="009159B3"/>
    <w:rsid w:val="00915E8A"/>
    <w:rsid w:val="00916329"/>
    <w:rsid w:val="00916D4A"/>
    <w:rsid w:val="00916F96"/>
    <w:rsid w:val="00917FB6"/>
    <w:rsid w:val="0092186F"/>
    <w:rsid w:val="009222B1"/>
    <w:rsid w:val="009227F0"/>
    <w:rsid w:val="009271EC"/>
    <w:rsid w:val="00927729"/>
    <w:rsid w:val="009303D3"/>
    <w:rsid w:val="00930927"/>
    <w:rsid w:val="009310CA"/>
    <w:rsid w:val="00932691"/>
    <w:rsid w:val="00937D62"/>
    <w:rsid w:val="00940620"/>
    <w:rsid w:val="00942D30"/>
    <w:rsid w:val="00946051"/>
    <w:rsid w:val="00953E4A"/>
    <w:rsid w:val="00954281"/>
    <w:rsid w:val="009547CD"/>
    <w:rsid w:val="0095572A"/>
    <w:rsid w:val="009577DE"/>
    <w:rsid w:val="00957DAE"/>
    <w:rsid w:val="00960320"/>
    <w:rsid w:val="009607F6"/>
    <w:rsid w:val="009664D2"/>
    <w:rsid w:val="00966C0B"/>
    <w:rsid w:val="0097228E"/>
    <w:rsid w:val="00972C5B"/>
    <w:rsid w:val="00975DEA"/>
    <w:rsid w:val="009767E8"/>
    <w:rsid w:val="009805F0"/>
    <w:rsid w:val="00984527"/>
    <w:rsid w:val="0098538F"/>
    <w:rsid w:val="00986B8D"/>
    <w:rsid w:val="0099130F"/>
    <w:rsid w:val="0099684C"/>
    <w:rsid w:val="00997D84"/>
    <w:rsid w:val="009A0F9E"/>
    <w:rsid w:val="009A2F51"/>
    <w:rsid w:val="009A3D21"/>
    <w:rsid w:val="009A3F9E"/>
    <w:rsid w:val="009A438C"/>
    <w:rsid w:val="009A4482"/>
    <w:rsid w:val="009A4DFD"/>
    <w:rsid w:val="009A4F62"/>
    <w:rsid w:val="009A54D3"/>
    <w:rsid w:val="009A55C3"/>
    <w:rsid w:val="009A6192"/>
    <w:rsid w:val="009A6461"/>
    <w:rsid w:val="009A660B"/>
    <w:rsid w:val="009A6F38"/>
    <w:rsid w:val="009A6FB8"/>
    <w:rsid w:val="009B0453"/>
    <w:rsid w:val="009B4C20"/>
    <w:rsid w:val="009B5023"/>
    <w:rsid w:val="009B6E6D"/>
    <w:rsid w:val="009C5946"/>
    <w:rsid w:val="009D097A"/>
    <w:rsid w:val="009D1D83"/>
    <w:rsid w:val="009D308E"/>
    <w:rsid w:val="009D347C"/>
    <w:rsid w:val="009D35D4"/>
    <w:rsid w:val="009D38B1"/>
    <w:rsid w:val="009D39C5"/>
    <w:rsid w:val="009D57DD"/>
    <w:rsid w:val="009D717D"/>
    <w:rsid w:val="009E083B"/>
    <w:rsid w:val="009E5042"/>
    <w:rsid w:val="009E5E7C"/>
    <w:rsid w:val="009E6C27"/>
    <w:rsid w:val="009E6C83"/>
    <w:rsid w:val="009E76C2"/>
    <w:rsid w:val="009E7B0C"/>
    <w:rsid w:val="009F0B34"/>
    <w:rsid w:val="009F1C0C"/>
    <w:rsid w:val="009F29E2"/>
    <w:rsid w:val="009F374A"/>
    <w:rsid w:val="009F559D"/>
    <w:rsid w:val="009F58BF"/>
    <w:rsid w:val="009F7D61"/>
    <w:rsid w:val="00A00E20"/>
    <w:rsid w:val="00A03E3C"/>
    <w:rsid w:val="00A06E65"/>
    <w:rsid w:val="00A07943"/>
    <w:rsid w:val="00A079B7"/>
    <w:rsid w:val="00A127B1"/>
    <w:rsid w:val="00A13B1D"/>
    <w:rsid w:val="00A159D4"/>
    <w:rsid w:val="00A174BC"/>
    <w:rsid w:val="00A2156D"/>
    <w:rsid w:val="00A21D47"/>
    <w:rsid w:val="00A2597B"/>
    <w:rsid w:val="00A25F8B"/>
    <w:rsid w:val="00A260F6"/>
    <w:rsid w:val="00A30022"/>
    <w:rsid w:val="00A33A2A"/>
    <w:rsid w:val="00A3700F"/>
    <w:rsid w:val="00A372CE"/>
    <w:rsid w:val="00A443D7"/>
    <w:rsid w:val="00A44C6C"/>
    <w:rsid w:val="00A461BC"/>
    <w:rsid w:val="00A47D11"/>
    <w:rsid w:val="00A527F2"/>
    <w:rsid w:val="00A52D0A"/>
    <w:rsid w:val="00A53450"/>
    <w:rsid w:val="00A55D07"/>
    <w:rsid w:val="00A55F7F"/>
    <w:rsid w:val="00A570AC"/>
    <w:rsid w:val="00A57570"/>
    <w:rsid w:val="00A57ECE"/>
    <w:rsid w:val="00A57F42"/>
    <w:rsid w:val="00A656FB"/>
    <w:rsid w:val="00A668C5"/>
    <w:rsid w:val="00A7051C"/>
    <w:rsid w:val="00A710E8"/>
    <w:rsid w:val="00A753D5"/>
    <w:rsid w:val="00A778D2"/>
    <w:rsid w:val="00A805EF"/>
    <w:rsid w:val="00A80EDF"/>
    <w:rsid w:val="00A82576"/>
    <w:rsid w:val="00A8326E"/>
    <w:rsid w:val="00A84691"/>
    <w:rsid w:val="00A84980"/>
    <w:rsid w:val="00A84BEE"/>
    <w:rsid w:val="00A8772B"/>
    <w:rsid w:val="00A916EA"/>
    <w:rsid w:val="00A94CEE"/>
    <w:rsid w:val="00AA0051"/>
    <w:rsid w:val="00AA0DC3"/>
    <w:rsid w:val="00AA0DF4"/>
    <w:rsid w:val="00AA112E"/>
    <w:rsid w:val="00AA18C6"/>
    <w:rsid w:val="00AA25CB"/>
    <w:rsid w:val="00AA2E80"/>
    <w:rsid w:val="00AA2F69"/>
    <w:rsid w:val="00AA3793"/>
    <w:rsid w:val="00AA4137"/>
    <w:rsid w:val="00AB0672"/>
    <w:rsid w:val="00AB0F48"/>
    <w:rsid w:val="00AB4A3C"/>
    <w:rsid w:val="00AB519D"/>
    <w:rsid w:val="00AB5931"/>
    <w:rsid w:val="00AC189E"/>
    <w:rsid w:val="00AC291E"/>
    <w:rsid w:val="00AC30B1"/>
    <w:rsid w:val="00AC485B"/>
    <w:rsid w:val="00AC4ACE"/>
    <w:rsid w:val="00AC6C1C"/>
    <w:rsid w:val="00AC7C26"/>
    <w:rsid w:val="00AD4352"/>
    <w:rsid w:val="00AD5009"/>
    <w:rsid w:val="00AD5698"/>
    <w:rsid w:val="00AD5B34"/>
    <w:rsid w:val="00AD6EBF"/>
    <w:rsid w:val="00AD73A2"/>
    <w:rsid w:val="00AD7441"/>
    <w:rsid w:val="00AE01A6"/>
    <w:rsid w:val="00AE13F7"/>
    <w:rsid w:val="00AE2003"/>
    <w:rsid w:val="00AE216C"/>
    <w:rsid w:val="00AE3C60"/>
    <w:rsid w:val="00AE5CB1"/>
    <w:rsid w:val="00AF5FA0"/>
    <w:rsid w:val="00B03B82"/>
    <w:rsid w:val="00B1131B"/>
    <w:rsid w:val="00B121EF"/>
    <w:rsid w:val="00B127D8"/>
    <w:rsid w:val="00B12EA8"/>
    <w:rsid w:val="00B13139"/>
    <w:rsid w:val="00B168DB"/>
    <w:rsid w:val="00B17B2D"/>
    <w:rsid w:val="00B17B9E"/>
    <w:rsid w:val="00B20084"/>
    <w:rsid w:val="00B21D04"/>
    <w:rsid w:val="00B30226"/>
    <w:rsid w:val="00B31571"/>
    <w:rsid w:val="00B32C9D"/>
    <w:rsid w:val="00B343B0"/>
    <w:rsid w:val="00B34475"/>
    <w:rsid w:val="00B417BA"/>
    <w:rsid w:val="00B451D2"/>
    <w:rsid w:val="00B464A5"/>
    <w:rsid w:val="00B46C03"/>
    <w:rsid w:val="00B5368E"/>
    <w:rsid w:val="00B53A18"/>
    <w:rsid w:val="00B5678A"/>
    <w:rsid w:val="00B57A62"/>
    <w:rsid w:val="00B60781"/>
    <w:rsid w:val="00B614E8"/>
    <w:rsid w:val="00B625E1"/>
    <w:rsid w:val="00B65FA1"/>
    <w:rsid w:val="00B708DA"/>
    <w:rsid w:val="00B70940"/>
    <w:rsid w:val="00B70B68"/>
    <w:rsid w:val="00B7357F"/>
    <w:rsid w:val="00B73F0D"/>
    <w:rsid w:val="00B75A1E"/>
    <w:rsid w:val="00B76743"/>
    <w:rsid w:val="00B77097"/>
    <w:rsid w:val="00B77EF5"/>
    <w:rsid w:val="00B80485"/>
    <w:rsid w:val="00B80FAD"/>
    <w:rsid w:val="00B81364"/>
    <w:rsid w:val="00B8139B"/>
    <w:rsid w:val="00B8189F"/>
    <w:rsid w:val="00B81E43"/>
    <w:rsid w:val="00B830FB"/>
    <w:rsid w:val="00B84557"/>
    <w:rsid w:val="00B87C44"/>
    <w:rsid w:val="00B900DA"/>
    <w:rsid w:val="00B90617"/>
    <w:rsid w:val="00B917C2"/>
    <w:rsid w:val="00B9676C"/>
    <w:rsid w:val="00BA3DDC"/>
    <w:rsid w:val="00BA4E34"/>
    <w:rsid w:val="00BA57A5"/>
    <w:rsid w:val="00BA5E33"/>
    <w:rsid w:val="00BA654F"/>
    <w:rsid w:val="00BA6914"/>
    <w:rsid w:val="00BA7DD7"/>
    <w:rsid w:val="00BB0234"/>
    <w:rsid w:val="00BB11A2"/>
    <w:rsid w:val="00BB183A"/>
    <w:rsid w:val="00BB1ADD"/>
    <w:rsid w:val="00BB2AE2"/>
    <w:rsid w:val="00BB635E"/>
    <w:rsid w:val="00BB70F0"/>
    <w:rsid w:val="00BC07C5"/>
    <w:rsid w:val="00BC0E60"/>
    <w:rsid w:val="00BC1062"/>
    <w:rsid w:val="00BC1781"/>
    <w:rsid w:val="00BC1B0C"/>
    <w:rsid w:val="00BC1B5D"/>
    <w:rsid w:val="00BC500F"/>
    <w:rsid w:val="00BC611B"/>
    <w:rsid w:val="00BC778E"/>
    <w:rsid w:val="00BD1872"/>
    <w:rsid w:val="00BD3F00"/>
    <w:rsid w:val="00BD57AD"/>
    <w:rsid w:val="00BE0F1D"/>
    <w:rsid w:val="00BE10EF"/>
    <w:rsid w:val="00BE17DB"/>
    <w:rsid w:val="00BE2CA0"/>
    <w:rsid w:val="00BE34D9"/>
    <w:rsid w:val="00BE362E"/>
    <w:rsid w:val="00BE4104"/>
    <w:rsid w:val="00BE5D50"/>
    <w:rsid w:val="00BE5EED"/>
    <w:rsid w:val="00BE6FE5"/>
    <w:rsid w:val="00BF4ADE"/>
    <w:rsid w:val="00C003FB"/>
    <w:rsid w:val="00C019CC"/>
    <w:rsid w:val="00C030A9"/>
    <w:rsid w:val="00C03A2F"/>
    <w:rsid w:val="00C04224"/>
    <w:rsid w:val="00C056DB"/>
    <w:rsid w:val="00C065F4"/>
    <w:rsid w:val="00C1075E"/>
    <w:rsid w:val="00C13E41"/>
    <w:rsid w:val="00C14654"/>
    <w:rsid w:val="00C160E2"/>
    <w:rsid w:val="00C1647F"/>
    <w:rsid w:val="00C179AB"/>
    <w:rsid w:val="00C21288"/>
    <w:rsid w:val="00C22387"/>
    <w:rsid w:val="00C24022"/>
    <w:rsid w:val="00C2524D"/>
    <w:rsid w:val="00C32D06"/>
    <w:rsid w:val="00C345D5"/>
    <w:rsid w:val="00C3519F"/>
    <w:rsid w:val="00C355D5"/>
    <w:rsid w:val="00C37F5F"/>
    <w:rsid w:val="00C40011"/>
    <w:rsid w:val="00C4005B"/>
    <w:rsid w:val="00C42E3E"/>
    <w:rsid w:val="00C44457"/>
    <w:rsid w:val="00C44D70"/>
    <w:rsid w:val="00C44DE5"/>
    <w:rsid w:val="00C461D2"/>
    <w:rsid w:val="00C4652A"/>
    <w:rsid w:val="00C4724A"/>
    <w:rsid w:val="00C47CD0"/>
    <w:rsid w:val="00C56586"/>
    <w:rsid w:val="00C56C3E"/>
    <w:rsid w:val="00C5739C"/>
    <w:rsid w:val="00C606B5"/>
    <w:rsid w:val="00C648FF"/>
    <w:rsid w:val="00C65CD3"/>
    <w:rsid w:val="00C6627B"/>
    <w:rsid w:val="00C67E70"/>
    <w:rsid w:val="00C7148F"/>
    <w:rsid w:val="00C73D66"/>
    <w:rsid w:val="00C74CE3"/>
    <w:rsid w:val="00C80D94"/>
    <w:rsid w:val="00C81276"/>
    <w:rsid w:val="00C822B1"/>
    <w:rsid w:val="00C85C9A"/>
    <w:rsid w:val="00C90E41"/>
    <w:rsid w:val="00C952E2"/>
    <w:rsid w:val="00C965D3"/>
    <w:rsid w:val="00CA28B1"/>
    <w:rsid w:val="00CA4412"/>
    <w:rsid w:val="00CA6989"/>
    <w:rsid w:val="00CB5A59"/>
    <w:rsid w:val="00CC2CCA"/>
    <w:rsid w:val="00CC3B20"/>
    <w:rsid w:val="00CC4C70"/>
    <w:rsid w:val="00CC7F7A"/>
    <w:rsid w:val="00CD2452"/>
    <w:rsid w:val="00CD422C"/>
    <w:rsid w:val="00CD4A71"/>
    <w:rsid w:val="00CD67C5"/>
    <w:rsid w:val="00CE0243"/>
    <w:rsid w:val="00CE083E"/>
    <w:rsid w:val="00CE125F"/>
    <w:rsid w:val="00CE1B8B"/>
    <w:rsid w:val="00CE298A"/>
    <w:rsid w:val="00CE5526"/>
    <w:rsid w:val="00CF41F6"/>
    <w:rsid w:val="00CF4DDA"/>
    <w:rsid w:val="00D00D61"/>
    <w:rsid w:val="00D02978"/>
    <w:rsid w:val="00D0416C"/>
    <w:rsid w:val="00D04771"/>
    <w:rsid w:val="00D060F7"/>
    <w:rsid w:val="00D06B99"/>
    <w:rsid w:val="00D12255"/>
    <w:rsid w:val="00D20088"/>
    <w:rsid w:val="00D20C13"/>
    <w:rsid w:val="00D21405"/>
    <w:rsid w:val="00D27CB0"/>
    <w:rsid w:val="00D30119"/>
    <w:rsid w:val="00D32C19"/>
    <w:rsid w:val="00D32CBB"/>
    <w:rsid w:val="00D35137"/>
    <w:rsid w:val="00D35F27"/>
    <w:rsid w:val="00D3686C"/>
    <w:rsid w:val="00D400D3"/>
    <w:rsid w:val="00D408D5"/>
    <w:rsid w:val="00D40DD6"/>
    <w:rsid w:val="00D43D36"/>
    <w:rsid w:val="00D4479B"/>
    <w:rsid w:val="00D4501D"/>
    <w:rsid w:val="00D45801"/>
    <w:rsid w:val="00D458C8"/>
    <w:rsid w:val="00D46810"/>
    <w:rsid w:val="00D47083"/>
    <w:rsid w:val="00D47F7D"/>
    <w:rsid w:val="00D51708"/>
    <w:rsid w:val="00D52894"/>
    <w:rsid w:val="00D529FA"/>
    <w:rsid w:val="00D53602"/>
    <w:rsid w:val="00D53A28"/>
    <w:rsid w:val="00D5765A"/>
    <w:rsid w:val="00D60253"/>
    <w:rsid w:val="00D60EBB"/>
    <w:rsid w:val="00D621A6"/>
    <w:rsid w:val="00D63935"/>
    <w:rsid w:val="00D639F0"/>
    <w:rsid w:val="00D67314"/>
    <w:rsid w:val="00D80CC2"/>
    <w:rsid w:val="00D81267"/>
    <w:rsid w:val="00D8129B"/>
    <w:rsid w:val="00D8179C"/>
    <w:rsid w:val="00D81FD0"/>
    <w:rsid w:val="00D85C41"/>
    <w:rsid w:val="00D86614"/>
    <w:rsid w:val="00D869D3"/>
    <w:rsid w:val="00D86AE0"/>
    <w:rsid w:val="00D926A3"/>
    <w:rsid w:val="00D93224"/>
    <w:rsid w:val="00D971B9"/>
    <w:rsid w:val="00DA1BC4"/>
    <w:rsid w:val="00DA4498"/>
    <w:rsid w:val="00DA5A02"/>
    <w:rsid w:val="00DA7B0E"/>
    <w:rsid w:val="00DB0161"/>
    <w:rsid w:val="00DB0479"/>
    <w:rsid w:val="00DB0CAD"/>
    <w:rsid w:val="00DB331C"/>
    <w:rsid w:val="00DB45F9"/>
    <w:rsid w:val="00DB48EF"/>
    <w:rsid w:val="00DC06DF"/>
    <w:rsid w:val="00DC1897"/>
    <w:rsid w:val="00DC4670"/>
    <w:rsid w:val="00DC6474"/>
    <w:rsid w:val="00DC7C48"/>
    <w:rsid w:val="00DC7FDF"/>
    <w:rsid w:val="00DD13F5"/>
    <w:rsid w:val="00DD1674"/>
    <w:rsid w:val="00DD19AE"/>
    <w:rsid w:val="00DD4872"/>
    <w:rsid w:val="00DD4993"/>
    <w:rsid w:val="00DD541B"/>
    <w:rsid w:val="00DD608F"/>
    <w:rsid w:val="00DD71BC"/>
    <w:rsid w:val="00DE0335"/>
    <w:rsid w:val="00DE09BE"/>
    <w:rsid w:val="00DE3922"/>
    <w:rsid w:val="00DE3B53"/>
    <w:rsid w:val="00DE72C5"/>
    <w:rsid w:val="00DF0546"/>
    <w:rsid w:val="00DF22C8"/>
    <w:rsid w:val="00DF3065"/>
    <w:rsid w:val="00DF4121"/>
    <w:rsid w:val="00DF59D7"/>
    <w:rsid w:val="00DF5F97"/>
    <w:rsid w:val="00DF7DA5"/>
    <w:rsid w:val="00E01DE3"/>
    <w:rsid w:val="00E03BEC"/>
    <w:rsid w:val="00E07071"/>
    <w:rsid w:val="00E117FD"/>
    <w:rsid w:val="00E123C0"/>
    <w:rsid w:val="00E13D84"/>
    <w:rsid w:val="00E1561E"/>
    <w:rsid w:val="00E16D76"/>
    <w:rsid w:val="00E21747"/>
    <w:rsid w:val="00E21B71"/>
    <w:rsid w:val="00E21D5D"/>
    <w:rsid w:val="00E224E8"/>
    <w:rsid w:val="00E22935"/>
    <w:rsid w:val="00E274D7"/>
    <w:rsid w:val="00E304C0"/>
    <w:rsid w:val="00E3060C"/>
    <w:rsid w:val="00E30BBE"/>
    <w:rsid w:val="00E32739"/>
    <w:rsid w:val="00E332A0"/>
    <w:rsid w:val="00E33515"/>
    <w:rsid w:val="00E33907"/>
    <w:rsid w:val="00E3415F"/>
    <w:rsid w:val="00E341DF"/>
    <w:rsid w:val="00E35C12"/>
    <w:rsid w:val="00E36E1B"/>
    <w:rsid w:val="00E41FF0"/>
    <w:rsid w:val="00E42058"/>
    <w:rsid w:val="00E4486E"/>
    <w:rsid w:val="00E455C1"/>
    <w:rsid w:val="00E47646"/>
    <w:rsid w:val="00E50370"/>
    <w:rsid w:val="00E53C3F"/>
    <w:rsid w:val="00E54054"/>
    <w:rsid w:val="00E54CF6"/>
    <w:rsid w:val="00E56DEA"/>
    <w:rsid w:val="00E60566"/>
    <w:rsid w:val="00E60B4B"/>
    <w:rsid w:val="00E62469"/>
    <w:rsid w:val="00E62F00"/>
    <w:rsid w:val="00E63784"/>
    <w:rsid w:val="00E6767D"/>
    <w:rsid w:val="00E676E5"/>
    <w:rsid w:val="00E718B7"/>
    <w:rsid w:val="00E728CC"/>
    <w:rsid w:val="00E73CF1"/>
    <w:rsid w:val="00E800D1"/>
    <w:rsid w:val="00E83FE4"/>
    <w:rsid w:val="00E847A7"/>
    <w:rsid w:val="00E84DC6"/>
    <w:rsid w:val="00E84F26"/>
    <w:rsid w:val="00E86061"/>
    <w:rsid w:val="00E875EB"/>
    <w:rsid w:val="00E90455"/>
    <w:rsid w:val="00E905FA"/>
    <w:rsid w:val="00E906B7"/>
    <w:rsid w:val="00E9551A"/>
    <w:rsid w:val="00E96937"/>
    <w:rsid w:val="00E978CE"/>
    <w:rsid w:val="00E97CCA"/>
    <w:rsid w:val="00EA08A3"/>
    <w:rsid w:val="00EA0C22"/>
    <w:rsid w:val="00EA1845"/>
    <w:rsid w:val="00EA3792"/>
    <w:rsid w:val="00EA38D3"/>
    <w:rsid w:val="00EA46AB"/>
    <w:rsid w:val="00EA7110"/>
    <w:rsid w:val="00EB0A16"/>
    <w:rsid w:val="00EB0C2F"/>
    <w:rsid w:val="00EB1D05"/>
    <w:rsid w:val="00EB2E11"/>
    <w:rsid w:val="00EB5777"/>
    <w:rsid w:val="00EB682A"/>
    <w:rsid w:val="00EC0254"/>
    <w:rsid w:val="00EC0C89"/>
    <w:rsid w:val="00EC4EE8"/>
    <w:rsid w:val="00EC5784"/>
    <w:rsid w:val="00EC6F0F"/>
    <w:rsid w:val="00ED26DF"/>
    <w:rsid w:val="00ED270E"/>
    <w:rsid w:val="00ED52FD"/>
    <w:rsid w:val="00ED7100"/>
    <w:rsid w:val="00ED7541"/>
    <w:rsid w:val="00ED78A1"/>
    <w:rsid w:val="00EE08B6"/>
    <w:rsid w:val="00EE0A18"/>
    <w:rsid w:val="00EE132C"/>
    <w:rsid w:val="00EE28F9"/>
    <w:rsid w:val="00EE2BC3"/>
    <w:rsid w:val="00EE3EFA"/>
    <w:rsid w:val="00EE5CC1"/>
    <w:rsid w:val="00EE73FF"/>
    <w:rsid w:val="00EE7F6C"/>
    <w:rsid w:val="00EF04E6"/>
    <w:rsid w:val="00EF10B8"/>
    <w:rsid w:val="00EF2C68"/>
    <w:rsid w:val="00EF4EE1"/>
    <w:rsid w:val="00EF7F40"/>
    <w:rsid w:val="00F030E6"/>
    <w:rsid w:val="00F0423B"/>
    <w:rsid w:val="00F063A1"/>
    <w:rsid w:val="00F06A9D"/>
    <w:rsid w:val="00F07782"/>
    <w:rsid w:val="00F113F7"/>
    <w:rsid w:val="00F12D92"/>
    <w:rsid w:val="00F1391D"/>
    <w:rsid w:val="00F16962"/>
    <w:rsid w:val="00F1697F"/>
    <w:rsid w:val="00F21B0A"/>
    <w:rsid w:val="00F221C0"/>
    <w:rsid w:val="00F27B36"/>
    <w:rsid w:val="00F312CD"/>
    <w:rsid w:val="00F340C4"/>
    <w:rsid w:val="00F34487"/>
    <w:rsid w:val="00F41274"/>
    <w:rsid w:val="00F42A96"/>
    <w:rsid w:val="00F44FEF"/>
    <w:rsid w:val="00F4681A"/>
    <w:rsid w:val="00F52DE9"/>
    <w:rsid w:val="00F54F0A"/>
    <w:rsid w:val="00F55392"/>
    <w:rsid w:val="00F62C16"/>
    <w:rsid w:val="00F630FA"/>
    <w:rsid w:val="00F63D9A"/>
    <w:rsid w:val="00F66900"/>
    <w:rsid w:val="00F708D5"/>
    <w:rsid w:val="00F754E2"/>
    <w:rsid w:val="00F770E2"/>
    <w:rsid w:val="00F83179"/>
    <w:rsid w:val="00F83617"/>
    <w:rsid w:val="00F8560F"/>
    <w:rsid w:val="00F86D24"/>
    <w:rsid w:val="00F9043F"/>
    <w:rsid w:val="00F91137"/>
    <w:rsid w:val="00F91639"/>
    <w:rsid w:val="00F91753"/>
    <w:rsid w:val="00F9221B"/>
    <w:rsid w:val="00F94C5E"/>
    <w:rsid w:val="00F94CA2"/>
    <w:rsid w:val="00F97EF2"/>
    <w:rsid w:val="00FA2714"/>
    <w:rsid w:val="00FA3EEE"/>
    <w:rsid w:val="00FA42FF"/>
    <w:rsid w:val="00FA4AA5"/>
    <w:rsid w:val="00FA5225"/>
    <w:rsid w:val="00FA524E"/>
    <w:rsid w:val="00FA59DA"/>
    <w:rsid w:val="00FA61E0"/>
    <w:rsid w:val="00FA6610"/>
    <w:rsid w:val="00FB00AE"/>
    <w:rsid w:val="00FB4028"/>
    <w:rsid w:val="00FB7963"/>
    <w:rsid w:val="00FC0741"/>
    <w:rsid w:val="00FC1051"/>
    <w:rsid w:val="00FC1374"/>
    <w:rsid w:val="00FC2564"/>
    <w:rsid w:val="00FC49C9"/>
    <w:rsid w:val="00FC78D7"/>
    <w:rsid w:val="00FD36DA"/>
    <w:rsid w:val="00FD4D6A"/>
    <w:rsid w:val="00FD4F22"/>
    <w:rsid w:val="00FD5119"/>
    <w:rsid w:val="00FD6EE1"/>
    <w:rsid w:val="00FE05C4"/>
    <w:rsid w:val="00FE20C2"/>
    <w:rsid w:val="00FE5429"/>
    <w:rsid w:val="00FE5486"/>
    <w:rsid w:val="00FF33F8"/>
    <w:rsid w:val="00FF3B7B"/>
    <w:rsid w:val="00FF4926"/>
    <w:rsid w:val="00FF5D75"/>
    <w:rsid w:val="00FF6D27"/>
    <w:rsid w:val="00FF7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strokecolor="white">
      <v:fill color="white"/>
      <v:stroke color="white"/>
      <v:textbox inset="5.85pt,.7pt,5.85pt,.7pt"/>
      <o:colormru v:ext="edit" colors="#efa6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36537">
      <w:bodyDiv w:val="1"/>
      <w:marLeft w:val="0"/>
      <w:marRight w:val="0"/>
      <w:marTop w:val="0"/>
      <w:marBottom w:val="0"/>
      <w:divBdr>
        <w:top w:val="none" w:sz="0" w:space="0" w:color="auto"/>
        <w:left w:val="none" w:sz="0" w:space="0" w:color="auto"/>
        <w:bottom w:val="none" w:sz="0" w:space="0" w:color="auto"/>
        <w:right w:val="none" w:sz="0" w:space="0" w:color="auto"/>
      </w:divBdr>
    </w:div>
    <w:div w:id="784037389">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885B7-3103-41B8-A2ED-01ED8160F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1555</Words>
  <Characters>8870</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2015-06-12T04:15:00Z</dcterms:created>
  <dcterms:modified xsi:type="dcterms:W3CDTF">2015-06-12T04:15:00Z</dcterms:modified>
</cp:coreProperties>
</file>