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該当しない場合は作成不要。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CD6B99">
        <w:rPr>
          <w:rFonts w:hint="eastAsia"/>
          <w:sz w:val="20"/>
        </w:rPr>
        <w:t>21</w:t>
      </w: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0" b="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承諾した年月日を記入。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承諾した年月日を記入。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="0047205B" w:rsidRPr="0047205B">
        <w:rPr>
          <w:rFonts w:hint="eastAsia"/>
          <w:color w:val="0000FF"/>
        </w:rPr>
        <w:t>○○</w:t>
      </w:r>
      <w:r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承諾書は代表者または賃貸契約の契約権限者のものとする。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承諾書は代表者または賃貸契約の契約権限者のものとする。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133D58">
        <w:rPr>
          <w:rFonts w:hint="eastAsia"/>
          <w:color w:val="0000FF"/>
          <w:w w:val="87"/>
          <w:kern w:val="0"/>
          <w:fitText w:val="2576" w:id="-197986559"/>
        </w:rPr>
        <w:t>東京都</w:t>
      </w:r>
      <w:r w:rsidR="008E19A4" w:rsidRPr="00133D58">
        <w:rPr>
          <w:rFonts w:hint="eastAsia"/>
          <w:color w:val="0000FF"/>
          <w:w w:val="87"/>
          <w:kern w:val="0"/>
          <w:fitText w:val="2576" w:id="-197986559"/>
        </w:rPr>
        <w:t>港区</w:t>
      </w:r>
      <w:r w:rsidR="009E2983" w:rsidRPr="00133D58">
        <w:rPr>
          <w:rFonts w:hint="eastAsia"/>
          <w:color w:val="0000FF"/>
          <w:w w:val="87"/>
          <w:kern w:val="0"/>
          <w:fitText w:val="2576" w:id="-197986559"/>
        </w:rPr>
        <w:t>○○</w:t>
      </w:r>
      <w:r w:rsidR="008E19A4" w:rsidRPr="00133D58">
        <w:rPr>
          <w:rFonts w:hint="eastAsia"/>
          <w:color w:val="0000FF"/>
          <w:w w:val="87"/>
          <w:kern w:val="0"/>
          <w:fitText w:val="2576" w:id="-197986559"/>
        </w:rPr>
        <w:t>一</w:t>
      </w:r>
      <w:r w:rsidR="0029402B" w:rsidRPr="00133D58">
        <w:rPr>
          <w:rFonts w:hint="eastAsia"/>
          <w:color w:val="0000FF"/>
          <w:w w:val="87"/>
          <w:kern w:val="0"/>
          <w:fitText w:val="2576" w:id="-197986559"/>
        </w:rPr>
        <w:t>丁目</w:t>
      </w:r>
      <w:r w:rsidR="008E19A4" w:rsidRPr="00133D58">
        <w:rPr>
          <w:rFonts w:hint="eastAsia"/>
          <w:color w:val="0000FF"/>
          <w:w w:val="87"/>
          <w:kern w:val="0"/>
          <w:fitText w:val="2576" w:id="-197986559"/>
        </w:rPr>
        <w:t>１</w:t>
      </w:r>
      <w:r w:rsidR="0029402B" w:rsidRPr="00133D58">
        <w:rPr>
          <w:rFonts w:hint="eastAsia"/>
          <w:color w:val="0000FF"/>
          <w:w w:val="87"/>
          <w:kern w:val="0"/>
          <w:fitText w:val="2576" w:id="-197986559"/>
        </w:rPr>
        <w:t>番</w:t>
      </w:r>
      <w:r w:rsidR="008E19A4" w:rsidRPr="00133D58">
        <w:rPr>
          <w:rFonts w:hint="eastAsia"/>
          <w:color w:val="0000FF"/>
          <w:w w:val="87"/>
          <w:kern w:val="0"/>
          <w:fitText w:val="2576" w:id="-197986559"/>
        </w:rPr>
        <w:t>１</w:t>
      </w:r>
      <w:r w:rsidR="0029402B" w:rsidRPr="00133D58">
        <w:rPr>
          <w:rFonts w:hint="eastAsia"/>
          <w:color w:val="0000FF"/>
          <w:spacing w:val="13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C95D18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1485900" cy="49530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1" style="position:absolute;left:0;text-align:left;margin-left:0;margin-top:6.2pt;width:117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" adj="6185,38658" filled="f" strokecolor="red">
                <v:textbox>
                  <w:txbxContent>
                    <w:p w:rsidR="00BC0872" w:rsidRDefault="00BC0872">
                      <w:pPr>
                        <w:pStyle w:val="2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  <w:r>
                        <w:rPr>
                          <w:rFonts w:eastAsia="ＭＳ ゴシック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省エネルギー投資促進に向けた支援補助金（省エネルギー投資促進に向けた支援補助事業のうちエネルギー使用合理化等事業者支援事業）</w:t>
      </w:r>
      <w:r w:rsidR="00AA73BB">
        <w:rPr>
          <w:rFonts w:hint="eastAsia"/>
          <w:color w:val="000000" w:themeColor="text1"/>
        </w:rPr>
        <w:t>交付規程第７条、第２１条および第２２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D87A0C" w:rsidRDefault="00D87A0C" w:rsidP="00D87A0C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C95D18">
      <w:pPr>
        <w:tabs>
          <w:tab w:val="left" w:pos="993"/>
        </w:tabs>
      </w:pPr>
      <w:r>
        <w:br w:type="page"/>
      </w:r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="00BC0872" w:rsidRPr="00DF6860">
        <w:rPr>
          <w:rFonts w:hint="eastAsia"/>
          <w:color w:val="0000FF"/>
        </w:rPr>
        <w:t>○○○○○○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>
        <w:rPr>
          <w:rFonts w:hint="eastAsia"/>
        </w:rPr>
        <w:t>名称：</w:t>
      </w:r>
      <w:r w:rsidR="00383601">
        <w:rPr>
          <w:rFonts w:hint="eastAsia"/>
          <w:color w:val="3333FF"/>
        </w:rPr>
        <w:t>○○工業</w:t>
      </w:r>
      <w:r w:rsidR="00BC0872" w:rsidRPr="008E19A4">
        <w:rPr>
          <w:rFonts w:hint="eastAsia"/>
          <w:color w:val="3333FF"/>
        </w:rPr>
        <w:t>株</w:t>
      </w:r>
      <w:r w:rsidR="00BC0872" w:rsidRPr="00DF6860">
        <w:rPr>
          <w:rFonts w:hint="eastAsia"/>
          <w:color w:val="0000FF"/>
        </w:rPr>
        <w:t>式会社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 w:rsidRPr="00DF6860">
        <w:rPr>
          <w:rFonts w:hint="eastAsia"/>
          <w:color w:val="0000FF"/>
        </w:rPr>
        <w:t>○○○○○○○○○○○○○○○○○○○○○</w:t>
      </w:r>
      <w:r w:rsidR="00BC0872" w:rsidRPr="00CC0738">
        <w:rPr>
          <w:rFonts w:hint="eastAsia"/>
          <w:color w:val="000000" w:themeColor="text1"/>
        </w:rPr>
        <w:t>省エネルギー事業</w:t>
      </w: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設備の仕様、台数等の概要を記入する。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処分制限を受ける期間（設備の法定耐用年数を記載する）</w:t>
      </w:r>
    </w:p>
    <w:p w:rsidR="00BC0872" w:rsidRDefault="00C95D18" w:rsidP="00C95D18">
      <w:pPr>
        <w:pStyle w:val="a5"/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7A2CEF" w:rsidRDefault="007A2CEF" w:rsidP="007A2CEF">
      <w:pPr>
        <w:pStyle w:val="2"/>
        <w:ind w:left="388" w:hangingChars="200" w:hanging="388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>※　一般社団法人　環境共創イニシアチブの省エネルギー投資促進に向けた支援補助金（省エネルギー投資促進に向けた支援補助事業のうちエネルギー使用合理化等事業者支援事業）は、経済産業省が定めた省エネルギー投資促進に向けた支援補助金交付</w:t>
      </w:r>
      <w:r w:rsidR="009E37A8">
        <w:rPr>
          <w:rFonts w:ascii="ＭＳ 明朝" w:hAnsi="ＭＳ 明朝" w:hint="eastAsia"/>
          <w:color w:val="000000" w:themeColor="text1"/>
          <w:sz w:val="18"/>
        </w:rPr>
        <w:t>（省エネルギー投資促進に向けた支援補助事業のうちエネルギー使用合理化等事業者支援事業）</w:t>
      </w:r>
      <w:r>
        <w:rPr>
          <w:rFonts w:ascii="ＭＳ 明朝" w:hAnsi="ＭＳ 明朝" w:hint="eastAsia"/>
          <w:color w:val="000000" w:themeColor="text1"/>
          <w:sz w:val="18"/>
        </w:rPr>
        <w:t>要綱第３条に基づく国庫補助金を省エネルギー効果が高いと見込まれ、費用対効果が優れていると認められる設備・技術を導入しようとする方に交付するものです。</w:t>
      </w: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0665D1" w:rsidRDefault="000665D1">
      <w:pPr>
        <w:pStyle w:val="a5"/>
        <w:jc w:val="both"/>
        <w:rPr>
          <w:sz w:val="18"/>
        </w:rPr>
      </w:pPr>
    </w:p>
    <w:sectPr w:rsidR="000665D1" w:rsidRPr="000665D1" w:rsidSect="009B4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F0" w:rsidRDefault="003859F0">
      <w:r>
        <w:separator/>
      </w:r>
    </w:p>
  </w:endnote>
  <w:endnote w:type="continuationSeparator" w:id="0">
    <w:p w:rsidR="003859F0" w:rsidRDefault="0038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F0" w:rsidRDefault="003859F0">
      <w:r>
        <w:separator/>
      </w:r>
    </w:p>
  </w:footnote>
  <w:footnote w:type="continuationSeparator" w:id="0">
    <w:p w:rsidR="003859F0" w:rsidRDefault="00385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58" w:rsidRDefault="00133D5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3D58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83601"/>
    <w:rsid w:val="0038597A"/>
    <w:rsid w:val="003859F0"/>
    <w:rsid w:val="00391950"/>
    <w:rsid w:val="003C718D"/>
    <w:rsid w:val="0047205B"/>
    <w:rsid w:val="0047296D"/>
    <w:rsid w:val="00477B64"/>
    <w:rsid w:val="00496A0E"/>
    <w:rsid w:val="00585C78"/>
    <w:rsid w:val="005A51FA"/>
    <w:rsid w:val="005B7233"/>
    <w:rsid w:val="006221A9"/>
    <w:rsid w:val="00642210"/>
    <w:rsid w:val="00655DE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95176"/>
    <w:rsid w:val="00C95C10"/>
    <w:rsid w:val="00C95D18"/>
    <w:rsid w:val="00C97BCA"/>
    <w:rsid w:val="00CC0738"/>
    <w:rsid w:val="00CD6B99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2015-06-08T02:57:00Z</dcterms:created>
  <dcterms:modified xsi:type="dcterms:W3CDTF">2017-09-29T10:52:00Z</dcterms:modified>
</cp:coreProperties>
</file>