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65A5F87E" w:rsidR="009A4DFD" w:rsidRPr="00577B6B" w:rsidRDefault="00E32278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27E627B8">
                <wp:simplePos x="0" y="0"/>
                <wp:positionH relativeFrom="page">
                  <wp:posOffset>2980706</wp:posOffset>
                </wp:positionH>
                <wp:positionV relativeFrom="paragraph">
                  <wp:posOffset>-63220</wp:posOffset>
                </wp:positionV>
                <wp:extent cx="1584960" cy="456565"/>
                <wp:effectExtent l="0" t="0" r="15240" b="133985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56565"/>
                        </a:xfrm>
                        <a:prstGeom prst="wedgeRectCallout">
                          <a:avLst>
                            <a:gd name="adj1" fmla="val -5176"/>
                            <a:gd name="adj2" fmla="val 701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3FE83601" w:rsidR="003F628A" w:rsidRPr="00E32278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34.7pt;margin-top:-5pt;width:124.8pt;height:35.9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" adj="9682,25951" filled="f" strokecolor="red">
                <v:textbox>
                  <w:txbxContent>
                    <w:p w14:paraId="46A70721" w14:textId="3FE83601" w:rsidR="003F628A" w:rsidRPr="00E32278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5F654B73">
                <wp:simplePos x="0" y="0"/>
                <wp:positionH relativeFrom="margin">
                  <wp:posOffset>3796261</wp:posOffset>
                </wp:positionH>
                <wp:positionV relativeFrom="paragraph">
                  <wp:posOffset>-63220</wp:posOffset>
                </wp:positionV>
                <wp:extent cx="2084070" cy="479425"/>
                <wp:effectExtent l="0" t="0" r="11430" b="263525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4070" cy="479425"/>
                        </a:xfrm>
                        <a:prstGeom prst="wedgeRectCallout">
                          <a:avLst>
                            <a:gd name="adj1" fmla="val -35349"/>
                            <a:gd name="adj2" fmla="val 9912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95506E" w14:textId="64E47E0E" w:rsidR="003F628A" w:rsidRPr="00E32278" w:rsidRDefault="00CA0F12" w:rsidP="00E32278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</w:t>
                            </w:r>
                            <w:r w:rsidR="002103AC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省エネルギー</w:t>
                            </w: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298.9pt;margin-top:-5pt;width:164.1pt;height:37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" adj="3165,32211" filled="f" strokecolor="red">
                <v:textbox>
                  <w:txbxContent>
                    <w:p w14:paraId="3195506E" w14:textId="64E47E0E" w:rsidR="003F628A" w:rsidRPr="00E32278" w:rsidRDefault="00CA0F12" w:rsidP="00E32278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</w:t>
                      </w:r>
                      <w:r w:rsidR="002103AC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省エネルギー</w:t>
                      </w: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CD7">
        <w:rPr>
          <w:rFonts w:ascii="ＭＳ 明朝" w:hAnsi="ＭＳ 明朝" w:hint="eastAsia"/>
          <w:b/>
        </w:rPr>
        <w:t>ｃ</w:t>
      </w:r>
      <w:r w:rsidR="00EA296B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>－２</w:t>
      </w:r>
      <w:r w:rsidR="004F3EE6">
        <w:rPr>
          <w:rFonts w:ascii="ＭＳ 明朝" w:hAnsi="ＭＳ 明朝" w:hint="eastAsia"/>
          <w:b/>
        </w:rPr>
        <w:t xml:space="preserve">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4F3EE6">
        <w:rPr>
          <w:rFonts w:ascii="ＭＳ 明朝" w:hAnsi="ＭＳ 明朝" w:hint="eastAsia"/>
          <w:b/>
        </w:rPr>
        <w:t>（</w:t>
      </w:r>
      <w:r w:rsidR="00B05CD7">
        <w:rPr>
          <w:rFonts w:ascii="ＭＳ 明朝" w:hAnsi="ＭＳ 明朝" w:hint="eastAsia"/>
          <w:b/>
        </w:rPr>
        <w:t>ｃ</w:t>
      </w:r>
      <w:r w:rsidR="004F3EE6">
        <w:rPr>
          <w:rFonts w:ascii="ＭＳ 明朝" w:hAnsi="ＭＳ 明朝" w:hint="eastAsia"/>
          <w:b/>
        </w:rPr>
        <w:t>）</w:t>
      </w:r>
    </w:p>
    <w:p w14:paraId="3D318B96" w14:textId="77777777" w:rsidR="00A916EA" w:rsidRPr="00B05CD7" w:rsidRDefault="00A916EA" w:rsidP="00AC485B">
      <w:pPr>
        <w:rPr>
          <w:szCs w:val="21"/>
        </w:rPr>
      </w:pPr>
    </w:p>
    <w:p w14:paraId="30C4DF19" w14:textId="29C0EFA6" w:rsidR="009303D3" w:rsidRPr="00073715" w:rsidRDefault="00B05CD7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68EA1DD2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B05CD7">
        <w:rPr>
          <w:rFonts w:ascii="ＭＳ 明朝" w:hAnsi="ＭＳ 明朝" w:hint="eastAsia"/>
          <w:color w:val="000000"/>
          <w:szCs w:val="21"/>
        </w:rPr>
        <w:t>ｃ</w:t>
      </w:r>
      <w:r w:rsidR="00EA296B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２－５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B05CD7">
        <w:rPr>
          <w:rFonts w:ascii="ＭＳ 明朝" w:hAnsi="ＭＳ 明朝" w:hint="eastAsia"/>
          <w:color w:val="000000"/>
          <w:szCs w:val="21"/>
        </w:rPr>
        <w:t>ｃ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7575B0EA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7B4E2FCC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6769CB4E" w14:textId="018CA53E" w:rsidR="000B0689" w:rsidRDefault="002B180C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41AF72" wp14:editId="698E1B9F">
                <wp:simplePos x="0" y="0"/>
                <wp:positionH relativeFrom="column">
                  <wp:posOffset>2590800</wp:posOffset>
                </wp:positionH>
                <wp:positionV relativeFrom="paragraph">
                  <wp:posOffset>45720</wp:posOffset>
                </wp:positionV>
                <wp:extent cx="2506980" cy="488950"/>
                <wp:effectExtent l="0" t="0" r="26670" b="234950"/>
                <wp:wrapNone/>
                <wp:docPr id="3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6980" cy="488950"/>
                        </a:xfrm>
                        <a:prstGeom prst="wedgeRectCallout">
                          <a:avLst>
                            <a:gd name="adj1" fmla="val -43082"/>
                            <a:gd name="adj2" fmla="val 894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B78BF" w14:textId="18C1B5BC" w:rsidR="0095449D" w:rsidRDefault="00C77EF1" w:rsidP="000B2595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・導入予定設備</w:t>
                            </w:r>
                            <w:r w:rsidR="0095449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の仕様を</w:t>
                            </w:r>
                            <w:r w:rsid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記入</w:t>
                            </w:r>
                            <w:r w:rsidR="0095449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  <w:r w:rsidR="00DE03DE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01B58C7" w14:textId="77275DB1" w:rsidR="0095449D" w:rsidRPr="004F3EE6" w:rsidRDefault="0095449D" w:rsidP="0095449D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・記載例は見本であり、申請時には削除すること</w:t>
                            </w:r>
                          </w:p>
                          <w:p w14:paraId="4155B085" w14:textId="77777777" w:rsidR="00C77EF1" w:rsidRPr="004F3EE6" w:rsidRDefault="00C77EF1" w:rsidP="00C77EF1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1AF72" id="AutoShape 441" o:spid="_x0000_s1028" type="#_x0000_t61" style="position:absolute;left:0;text-align:left;margin-left:204pt;margin-top:3.6pt;width:197.4pt;height:3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" adj="1494,30124" strokecolor="red">
                <v:textbox>
                  <w:txbxContent>
                    <w:p w14:paraId="64AB78BF" w14:textId="18C1B5BC" w:rsidR="0095449D" w:rsidRDefault="00C77EF1" w:rsidP="000B2595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・導入予定設備</w:t>
                      </w:r>
                      <w:r w:rsidR="0095449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の仕様を</w:t>
                      </w:r>
                      <w:r w:rsid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記入</w:t>
                      </w:r>
                      <w:r w:rsidR="0095449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  <w:r w:rsidR="00DE03DE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01B58C7" w14:textId="77275DB1" w:rsidR="0095449D" w:rsidRPr="004F3EE6" w:rsidRDefault="0095449D" w:rsidP="0095449D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・記載例は見本であり、申請時には削除すること</w:t>
                      </w:r>
                    </w:p>
                    <w:p w14:paraId="4155B085" w14:textId="77777777" w:rsidR="00C77EF1" w:rsidRPr="004F3EE6" w:rsidRDefault="00C77EF1" w:rsidP="00C77EF1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689"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3A27A3E2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5CD69D63" w14:textId="68E60FD6" w:rsidR="00AB2B6D" w:rsidRDefault="00AB2B6D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6E1DE4E7" w14:textId="64B0EA0B" w:rsidR="00AB2B6D" w:rsidRDefault="00AB2B6D" w:rsidP="00AB2B6D">
      <w:pPr>
        <w:pStyle w:val="a3"/>
        <w:tabs>
          <w:tab w:val="left" w:pos="709"/>
        </w:tabs>
        <w:ind w:left="567" w:firstLineChars="200" w:firstLine="3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指定設備に登録されている下記の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を更新する</w:t>
      </w:r>
    </w:p>
    <w:p w14:paraId="769919F0" w14:textId="2573AE50" w:rsidR="00AB2B6D" w:rsidRDefault="00AB2B6D" w:rsidP="00AB2B6D">
      <w:pPr>
        <w:pStyle w:val="a3"/>
        <w:tabs>
          <w:tab w:val="left" w:pos="709"/>
        </w:tabs>
        <w:ind w:left="567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導入設備：　</w:t>
      </w:r>
    </w:p>
    <w:p w14:paraId="2080F822" w14:textId="598CEE0C" w:rsidR="00AB2B6D" w:rsidRDefault="00C77EF1" w:rsidP="004B4B98">
      <w:pPr>
        <w:pStyle w:val="a3"/>
        <w:tabs>
          <w:tab w:val="left" w:pos="709"/>
        </w:tabs>
        <w:ind w:left="567" w:firstLineChars="700" w:firstLine="1336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貫流</w:t>
      </w:r>
      <w:r w:rsidR="009C1BAF">
        <w:rPr>
          <w:rFonts w:ascii="ＭＳ 明朝" w:hAnsi="ＭＳ 明朝" w:hint="eastAsia"/>
          <w:color w:val="0000FF"/>
          <w:szCs w:val="21"/>
        </w:rPr>
        <w:t xml:space="preserve">ボイラ　</w:t>
      </w:r>
      <w:r w:rsidR="00AB2B6D">
        <w:rPr>
          <w:rFonts w:ascii="ＭＳ 明朝" w:hAnsi="ＭＳ 明朝" w:hint="eastAsia"/>
          <w:color w:val="0000FF"/>
          <w:szCs w:val="21"/>
        </w:rPr>
        <w:t xml:space="preserve">　</w:t>
      </w:r>
      <w:r w:rsidR="0095449D">
        <w:rPr>
          <w:rFonts w:ascii="ＭＳ 明朝" w:hAnsi="ＭＳ 明朝" w:hint="eastAsia"/>
          <w:color w:val="0000FF"/>
          <w:szCs w:val="21"/>
        </w:rPr>
        <w:t xml:space="preserve">　　型式　□□□□□□□□□　　　　● 台</w:t>
      </w:r>
    </w:p>
    <w:p w14:paraId="23FB5D36" w14:textId="2A75F190" w:rsidR="00AB2B6D" w:rsidRDefault="00AB2B6D" w:rsidP="00C77EF1">
      <w:pPr>
        <w:pStyle w:val="a3"/>
        <w:tabs>
          <w:tab w:val="left" w:pos="709"/>
        </w:tabs>
        <w:ind w:firstLineChars="1000" w:firstLine="1909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仕様：　蒸発量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</w:t>
      </w:r>
      <w:r w:rsidRPr="00A0121E">
        <w:rPr>
          <w:rFonts w:ascii="ＭＳ 明朝" w:hAnsi="ＭＳ 明朝" w:hint="eastAsia"/>
          <w:color w:val="0000FF"/>
          <w:szCs w:val="21"/>
        </w:rPr>
        <w:t>○</w:t>
      </w:r>
      <w:r>
        <w:rPr>
          <w:rFonts w:ascii="ＭＳ 明朝" w:hAnsi="ＭＳ 明朝" w:hint="eastAsia"/>
          <w:color w:val="0000FF"/>
          <w:szCs w:val="21"/>
        </w:rPr>
        <w:t xml:space="preserve"> kg/ｈ</w:t>
      </w:r>
      <w:r w:rsidR="00C77EF1">
        <w:rPr>
          <w:rFonts w:ascii="ＭＳ 明朝" w:hAnsi="ＭＳ 明朝" w:hint="eastAsia"/>
          <w:color w:val="0000FF"/>
          <w:szCs w:val="21"/>
        </w:rPr>
        <w:t xml:space="preserve">　　　都市ガス</w:t>
      </w:r>
      <w:r>
        <w:rPr>
          <w:rFonts w:ascii="ＭＳ 明朝" w:hAnsi="ＭＳ 明朝" w:hint="eastAsia"/>
          <w:color w:val="0000FF"/>
          <w:szCs w:val="21"/>
        </w:rPr>
        <w:t xml:space="preserve">定格使用量　</w:t>
      </w:r>
      <w:r w:rsidR="00C77EF1">
        <w:rPr>
          <w:rFonts w:ascii="ＭＳ 明朝" w:hAnsi="ＭＳ 明朝" w:hint="eastAsia"/>
          <w:color w:val="0000FF"/>
          <w:szCs w:val="21"/>
        </w:rPr>
        <w:t xml:space="preserve">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="00C77EF1">
        <w:rPr>
          <w:rFonts w:ascii="ＭＳ 明朝" w:hAnsi="ＭＳ 明朝" w:hint="eastAsia"/>
          <w:color w:val="0000FF"/>
          <w:szCs w:val="21"/>
        </w:rPr>
        <w:t>㎥</w:t>
      </w:r>
      <w:r>
        <w:rPr>
          <w:rFonts w:ascii="ＭＳ 明朝" w:hAnsi="ＭＳ 明朝" w:hint="eastAsia"/>
          <w:color w:val="0000FF"/>
          <w:szCs w:val="21"/>
        </w:rPr>
        <w:t>/</w:t>
      </w:r>
      <w:r>
        <w:rPr>
          <w:rFonts w:ascii="ＭＳ 明朝" w:hAnsi="ＭＳ 明朝"/>
          <w:color w:val="0000FF"/>
          <w:szCs w:val="21"/>
        </w:rPr>
        <w:t>h</w:t>
      </w:r>
    </w:p>
    <w:p w14:paraId="41E596C7" w14:textId="2F5BC124" w:rsidR="00AB2B6D" w:rsidRDefault="009C1BAF" w:rsidP="00C77EF1">
      <w:pPr>
        <w:pStyle w:val="a3"/>
        <w:tabs>
          <w:tab w:val="left" w:pos="709"/>
        </w:tabs>
        <w:ind w:firstLineChars="1400" w:firstLine="26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ボイラ</w:t>
      </w:r>
      <w:r w:rsidR="00AB2B6D">
        <w:rPr>
          <w:rFonts w:ascii="ＭＳ 明朝" w:hAnsi="ＭＳ 明朝" w:hint="eastAsia"/>
          <w:color w:val="0000FF"/>
          <w:szCs w:val="21"/>
        </w:rPr>
        <w:t xml:space="preserve">効率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</w:t>
      </w:r>
      <w:r w:rsidR="00AB2B6D">
        <w:rPr>
          <w:rFonts w:ascii="ＭＳ 明朝" w:hAnsi="ＭＳ 明朝" w:hint="eastAsia"/>
          <w:color w:val="0000FF"/>
          <w:szCs w:val="21"/>
        </w:rPr>
        <w:t xml:space="preserve"> ％</w:t>
      </w: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5BFC7A95" w:rsidR="00AE01A6" w:rsidRPr="00073715" w:rsidRDefault="00B05CD7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04B91E95" w:rsidR="009303D3" w:rsidRDefault="00AE01A6" w:rsidP="00EA296B">
      <w:pPr>
        <w:ind w:left="708" w:rightChars="-223" w:right="-426" w:hangingChars="371" w:hanging="708"/>
        <w:jc w:val="left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B05CD7">
        <w:rPr>
          <w:rFonts w:ascii="ＭＳ 明朝" w:hAnsi="ＭＳ 明朝" w:hint="eastAsia"/>
          <w:color w:val="000000"/>
          <w:szCs w:val="21"/>
        </w:rPr>
        <w:t>ｃ</w:t>
      </w:r>
      <w:r w:rsidR="00EA296B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2C47A049" w14:textId="447F8CAB" w:rsidR="0095449D" w:rsidRDefault="001972EE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</w:t>
      </w:r>
      <w:r w:rsidR="00DC13BB">
        <w:rPr>
          <w:rFonts w:ascii="ＭＳ 明朝" w:hAnsi="ＭＳ 明朝" w:hint="eastAsia"/>
          <w:color w:val="0000FF"/>
          <w:szCs w:val="21"/>
        </w:rPr>
        <w:t>１）</w:t>
      </w:r>
      <w:r w:rsidR="001D76B1">
        <w:rPr>
          <w:rFonts w:ascii="ＭＳ 明朝" w:hAnsi="ＭＳ 明朝" w:hint="eastAsia"/>
          <w:color w:val="0000FF"/>
          <w:szCs w:val="21"/>
        </w:rPr>
        <w:t>更新する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の</w:t>
      </w:r>
      <w:r w:rsidR="001D76B1">
        <w:rPr>
          <w:rFonts w:ascii="ＭＳ 明朝" w:hAnsi="ＭＳ 明朝" w:hint="eastAsia"/>
          <w:color w:val="0000FF"/>
          <w:szCs w:val="21"/>
        </w:rPr>
        <w:t>蒸発量</w:t>
      </w:r>
      <w:r>
        <w:rPr>
          <w:rFonts w:ascii="ＭＳ 明朝" w:hAnsi="ＭＳ 明朝" w:hint="eastAsia"/>
          <w:color w:val="0000FF"/>
          <w:szCs w:val="21"/>
        </w:rPr>
        <w:t>は</w:t>
      </w:r>
      <w:r w:rsidR="001D76B1">
        <w:rPr>
          <w:rFonts w:ascii="ＭＳ 明朝" w:hAnsi="ＭＳ 明朝" w:hint="eastAsia"/>
          <w:color w:val="0000FF"/>
          <w:szCs w:val="21"/>
        </w:rPr>
        <w:t>、事業前13</w:t>
      </w:r>
      <w:r w:rsidR="0095449D">
        <w:rPr>
          <w:rFonts w:ascii="ＭＳ 明朝" w:hAnsi="ＭＳ 明朝" w:hint="eastAsia"/>
          <w:color w:val="0000FF"/>
          <w:szCs w:val="21"/>
        </w:rPr>
        <w:t xml:space="preserve">00 </w:t>
      </w:r>
      <w:r w:rsidR="0095449D">
        <w:rPr>
          <w:rFonts w:ascii="ＭＳ 明朝" w:hAnsi="ＭＳ 明朝"/>
          <w:color w:val="0000FF"/>
          <w:szCs w:val="21"/>
        </w:rPr>
        <w:t>kg</w:t>
      </w:r>
      <w:r w:rsidR="001D76B1">
        <w:rPr>
          <w:rFonts w:ascii="ＭＳ 明朝" w:hAnsi="ＭＳ 明朝"/>
          <w:color w:val="0000FF"/>
          <w:szCs w:val="21"/>
        </w:rPr>
        <w:t>/h</w:t>
      </w:r>
      <w:r w:rsidR="0095449D">
        <w:rPr>
          <w:rFonts w:ascii="ＭＳ 明朝" w:hAnsi="ＭＳ 明朝" w:hint="eastAsia"/>
          <w:color w:val="0000FF"/>
          <w:szCs w:val="21"/>
        </w:rPr>
        <w:t>とほぼ同等である。</w:t>
      </w:r>
    </w:p>
    <w:p w14:paraId="34381CCE" w14:textId="77777777" w:rsidR="004B4B98" w:rsidRDefault="004B4B98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</w:p>
    <w:p w14:paraId="58311321" w14:textId="29C98D22" w:rsidR="00DC13BB" w:rsidRDefault="00DC13BB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例２）更新する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の蒸発量</w:t>
      </w:r>
      <w:r w:rsidR="0095449D">
        <w:rPr>
          <w:rFonts w:ascii="ＭＳ 明朝" w:hAnsi="ＭＳ 明朝" w:hint="eastAsia"/>
          <w:color w:val="0000FF"/>
          <w:szCs w:val="21"/>
        </w:rPr>
        <w:t xml:space="preserve">は、事業前●●● </w:t>
      </w:r>
      <w:r w:rsidR="0095449D">
        <w:rPr>
          <w:rFonts w:ascii="ＭＳ 明朝" w:hAnsi="ＭＳ 明朝"/>
          <w:color w:val="0000FF"/>
          <w:szCs w:val="21"/>
        </w:rPr>
        <w:t>kg/h</w:t>
      </w:r>
      <w:r w:rsidR="001972EE">
        <w:rPr>
          <w:rFonts w:ascii="ＭＳ 明朝" w:hAnsi="ＭＳ 明朝" w:hint="eastAsia"/>
          <w:color w:val="0000FF"/>
          <w:szCs w:val="21"/>
        </w:rPr>
        <w:t>に対して</w:t>
      </w:r>
      <w:r w:rsidR="0095449D">
        <w:rPr>
          <w:rFonts w:ascii="ＭＳ 明朝" w:hAnsi="ＭＳ 明朝" w:hint="eastAsia"/>
          <w:color w:val="0000FF"/>
          <w:szCs w:val="21"/>
        </w:rPr>
        <w:t>、</w:t>
      </w:r>
      <w:r w:rsidR="001D76B1">
        <w:rPr>
          <w:rFonts w:ascii="ＭＳ 明朝" w:hAnsi="ＭＳ 明朝" w:hint="eastAsia"/>
          <w:color w:val="0000FF"/>
          <w:szCs w:val="21"/>
        </w:rPr>
        <w:t>現在の工場の稼働状況が</w:t>
      </w:r>
    </w:p>
    <w:p w14:paraId="6D359EBB" w14:textId="2C58B1F8" w:rsidR="001972EE" w:rsidRDefault="00DC13BB" w:rsidP="00DC13BB">
      <w:pPr>
        <w:ind w:leftChars="501" w:left="956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□□□□</w:t>
      </w:r>
      <w:r w:rsidR="001972EE">
        <w:rPr>
          <w:rFonts w:ascii="ＭＳ 明朝" w:hAnsi="ＭＳ 明朝" w:hint="eastAsia"/>
          <w:color w:val="0000FF"/>
          <w:szCs w:val="21"/>
        </w:rPr>
        <w:t>であ</w:t>
      </w:r>
      <w:r w:rsidR="001D76B1">
        <w:rPr>
          <w:rFonts w:ascii="ＭＳ 明朝" w:hAnsi="ＭＳ 明朝" w:hint="eastAsia"/>
          <w:color w:val="0000FF"/>
          <w:szCs w:val="21"/>
        </w:rPr>
        <w:t>るので</w:t>
      </w:r>
      <w:r w:rsidR="0095449D">
        <w:rPr>
          <w:rFonts w:ascii="ＭＳ 明朝" w:hAnsi="ＭＳ 明朝" w:hint="eastAsia"/>
          <w:color w:val="0000FF"/>
          <w:szCs w:val="21"/>
        </w:rPr>
        <w:t>、</w:t>
      </w:r>
      <w:r w:rsidR="001D76B1">
        <w:rPr>
          <w:rFonts w:ascii="ＭＳ 明朝" w:hAnsi="ＭＳ 明朝" w:hint="eastAsia"/>
          <w:color w:val="0000FF"/>
          <w:szCs w:val="21"/>
        </w:rPr>
        <w:t>事業後</w:t>
      </w:r>
      <w:r w:rsidR="0095449D">
        <w:rPr>
          <w:rFonts w:ascii="ＭＳ 明朝" w:hAnsi="ＭＳ 明朝" w:hint="eastAsia"/>
          <w:color w:val="0000FF"/>
          <w:szCs w:val="21"/>
        </w:rPr>
        <w:t>○○○ k</w:t>
      </w:r>
      <w:r w:rsidR="0095449D">
        <w:rPr>
          <w:rFonts w:ascii="ＭＳ 明朝" w:hAnsi="ＭＳ 明朝"/>
          <w:color w:val="0000FF"/>
          <w:szCs w:val="21"/>
        </w:rPr>
        <w:t>g</w:t>
      </w:r>
      <w:r w:rsidR="001D76B1">
        <w:rPr>
          <w:rFonts w:ascii="ＭＳ 明朝" w:hAnsi="ＭＳ 明朝"/>
          <w:color w:val="0000FF"/>
          <w:szCs w:val="21"/>
        </w:rPr>
        <w:t>/h</w:t>
      </w:r>
      <w:r w:rsidR="0095449D">
        <w:rPr>
          <w:rFonts w:ascii="ＭＳ 明朝" w:hAnsi="ＭＳ 明朝" w:hint="eastAsia"/>
          <w:color w:val="0000FF"/>
          <w:szCs w:val="21"/>
        </w:rPr>
        <w:t>の蒸気量が</w:t>
      </w:r>
      <w:r w:rsidR="001D76B1">
        <w:rPr>
          <w:rFonts w:ascii="ＭＳ 明朝" w:hAnsi="ＭＳ 明朝" w:hint="eastAsia"/>
          <w:color w:val="0000FF"/>
          <w:szCs w:val="21"/>
        </w:rPr>
        <w:t>必要である</w:t>
      </w:r>
      <w:r w:rsidR="001972EE" w:rsidRPr="00073715">
        <w:rPr>
          <w:rFonts w:ascii="ＭＳ 明朝" w:hAnsi="ＭＳ 明朝" w:hint="eastAsia"/>
          <w:color w:val="0000FF"/>
          <w:szCs w:val="21"/>
        </w:rPr>
        <w:t>。</w:t>
      </w:r>
    </w:p>
    <w:p w14:paraId="66320A99" w14:textId="77777777" w:rsidR="0095449D" w:rsidRDefault="0095449D" w:rsidP="0095449D">
      <w:pPr>
        <w:ind w:leftChars="501" w:left="956" w:firstLineChars="100" w:firstLine="191"/>
        <w:rPr>
          <w:rFonts w:ascii="ＭＳ 明朝" w:hAnsi="ＭＳ 明朝"/>
          <w:color w:val="0000FF"/>
          <w:szCs w:val="21"/>
        </w:rPr>
      </w:pPr>
    </w:p>
    <w:p w14:paraId="04187B36" w14:textId="5B19064B" w:rsidR="000B0689" w:rsidRPr="0095449D" w:rsidRDefault="00DC13BB" w:rsidP="00AE01A6">
      <w:pPr>
        <w:ind w:leftChars="501" w:left="956"/>
        <w:rPr>
          <w:rFonts w:ascii="ＭＳ 明朝" w:hAnsi="ＭＳ 明朝"/>
          <w:color w:val="0000FF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55AD302" wp14:editId="1A0BAA20">
                <wp:simplePos x="0" y="0"/>
                <wp:positionH relativeFrom="column">
                  <wp:posOffset>1872458</wp:posOffset>
                </wp:positionH>
                <wp:positionV relativeFrom="paragraph">
                  <wp:posOffset>24163</wp:posOffset>
                </wp:positionV>
                <wp:extent cx="3946525" cy="1001486"/>
                <wp:effectExtent l="0" t="323850" r="15875" b="27305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525" cy="1001486"/>
                        </a:xfrm>
                        <a:prstGeom prst="wedgeRectCallout">
                          <a:avLst>
                            <a:gd name="adj1" fmla="val -39365"/>
                            <a:gd name="adj2" fmla="val -808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539CDC61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4F3EE6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_x0000_s1029" type="#_x0000_t61" style="position:absolute;left:0;text-align:left;margin-left:147.45pt;margin-top:1.9pt;width:310.75pt;height:78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" adj="2297,-6674" strokecolor="red">
                <v:textbox>
                  <w:txbxContent>
                    <w:p w14:paraId="3A7A4CAD" w14:textId="539CDC61" w:rsidR="003F628A" w:rsidRPr="004F3EE6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4F3EE6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4F3EE6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4F3EE6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3B83C2" w14:textId="33D7064A" w:rsidR="00E728CC" w:rsidRDefault="00E728CC" w:rsidP="00AE01A6">
      <w:pPr>
        <w:rPr>
          <w:rFonts w:ascii="ＭＳ 明朝" w:hAnsi="ＭＳ 明朝"/>
          <w:spacing w:val="6"/>
        </w:rPr>
      </w:pPr>
    </w:p>
    <w:p w14:paraId="183A8BB6" w14:textId="7D79BA42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32679C54" w14:textId="10F2A36E" w:rsidR="00AE01A6" w:rsidRPr="00073715" w:rsidRDefault="00B05CD7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2569DAD4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lastRenderedPageBreak/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1F2F978D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1A976EA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7FD5CE91" w:rsidR="005A3D8A" w:rsidRPr="00073715" w:rsidRDefault="00E32278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866785"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577B2E" wp14:editId="6FB94CC1">
                <wp:simplePos x="0" y="0"/>
                <wp:positionH relativeFrom="column">
                  <wp:posOffset>1421443</wp:posOffset>
                </wp:positionH>
                <wp:positionV relativeFrom="paragraph">
                  <wp:posOffset>76777</wp:posOffset>
                </wp:positionV>
                <wp:extent cx="4908550" cy="1774825"/>
                <wp:effectExtent l="476250" t="0" r="25400" b="15875"/>
                <wp:wrapNone/>
                <wp:docPr id="22" name="AutoShape 4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96497C-4CD5-4CA4-8BA3-3EC0CFA3A9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8550" cy="1774825"/>
                        </a:xfrm>
                        <a:prstGeom prst="wedgeRectCallout">
                          <a:avLst>
                            <a:gd name="adj1" fmla="val -59344"/>
                            <a:gd name="adj2" fmla="val -386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C662F" w14:textId="6377DB71" w:rsidR="005E6028" w:rsidRPr="005E6028" w:rsidRDefault="005E6028" w:rsidP="005E602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省エネルギー量の根拠、計算の前提となる数値、単位及び式等を具体的に示して記述する</w:t>
                            </w:r>
                          </w:p>
                          <w:p w14:paraId="3737FCAF" w14:textId="6A688A1F" w:rsidR="005E6028" w:rsidRDefault="005E6028" w:rsidP="005E6028">
                            <w:pPr>
                              <w:spacing w:line="320" w:lineRule="exact"/>
                              <w:ind w:firstLineChars="50" w:firstLine="90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計算結果のみの記載は不可（省エネルギー計算資料を添付し、その参照結果を記述するのはOK）</w:t>
                            </w:r>
                          </w:p>
                          <w:p w14:paraId="0619DCC8" w14:textId="10FC3989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電卓で計算過程を追えるようなものにすること</w:t>
                            </w:r>
                          </w:p>
                          <w:p w14:paraId="2937A865" w14:textId="0AE3C6D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</w:t>
                            </w:r>
                            <w:r w:rsidR="002103A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省エネルギー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</w:t>
                            </w:r>
                          </w:p>
                          <w:p w14:paraId="5743E5F5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分かるように記述すること</w:t>
                            </w:r>
                          </w:p>
                          <w:p w14:paraId="62D9DBD7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・燃料の削減量を算出し、「エネルギー使用量の原油換算表」に反映させること</w:t>
                            </w:r>
                          </w:p>
                          <w:p w14:paraId="5AD3C043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・旧設備の消費エネルギー量に、経年劣化を理由とした補正計算を加えないこと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77B2E" id="AutoShape 443" o:spid="_x0000_s1030" type="#_x0000_t61" style="position:absolute;left:0;text-align:left;margin-left:111.9pt;margin-top:6.05pt;width:386.5pt;height:139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" adj="-2018,2455" strokecolor="red">
                <v:textbox>
                  <w:txbxContent>
                    <w:p w14:paraId="743C662F" w14:textId="6377DB71" w:rsidR="005E6028" w:rsidRPr="005E6028" w:rsidRDefault="005E6028" w:rsidP="005E602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省エネルギー量の根拠、計算の前提となる数値、単位及び式等を具体的に示して記述する</w:t>
                      </w:r>
                    </w:p>
                    <w:p w14:paraId="3737FCAF" w14:textId="6A688A1F" w:rsidR="005E6028" w:rsidRDefault="005E6028" w:rsidP="005E6028">
                      <w:pPr>
                        <w:spacing w:line="320" w:lineRule="exact"/>
                        <w:ind w:firstLineChars="50" w:firstLine="90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計算結果のみの記載は不可（省エネルギー計算資料を添付し、その参照結果を記述するのはOK）</w:t>
                      </w:r>
                    </w:p>
                    <w:p w14:paraId="0619DCC8" w14:textId="10FC3989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電卓で計算過程を追えるようなものにすること</w:t>
                      </w:r>
                    </w:p>
                    <w:p w14:paraId="2937A865" w14:textId="0AE3C6D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</w:t>
                      </w:r>
                      <w:r w:rsidR="002103A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省エネルギー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</w:t>
                      </w:r>
                    </w:p>
                    <w:p w14:paraId="5743E5F5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分かるように記述すること</w:t>
                      </w:r>
                    </w:p>
                    <w:p w14:paraId="62D9DBD7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・燃料の削減量を算出し、「エネルギー使用量の原油換算表」に反映させること</w:t>
                      </w:r>
                    </w:p>
                    <w:p w14:paraId="5AD3C043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・旧設備の消費エネルギー量に、経年劣化を理由とした補正計算を加えないこと</w:t>
                      </w:r>
                    </w:p>
                  </w:txbxContent>
                </v:textbox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1CF0B14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61E5D3ED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42D8AB5E" w:rsidR="000B0689" w:rsidRPr="00073715" w:rsidRDefault="00DC13BB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0B841457" w14:textId="0BEF3A74" w:rsidR="00DC13BB" w:rsidRPr="00DC13BB" w:rsidRDefault="008B4CFB" w:rsidP="00DC13B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１</w:t>
      </w:r>
      <w:r w:rsidR="00DC13BB" w:rsidRPr="00DC13BB">
        <w:rPr>
          <w:rFonts w:ascii="ＭＳ 明朝" w:hAnsi="ＭＳ 明朝" w:hint="eastAsia"/>
          <w:color w:val="0000FF"/>
          <w:szCs w:val="21"/>
        </w:rPr>
        <w:t xml:space="preserve">) 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 w:rsidR="00DC13BB" w:rsidRPr="00DC13BB">
        <w:rPr>
          <w:rFonts w:ascii="ＭＳ 明朝" w:hAnsi="ＭＳ 明朝" w:hint="eastAsia"/>
          <w:color w:val="0000FF"/>
          <w:szCs w:val="21"/>
        </w:rPr>
        <w:t>更新</w:t>
      </w:r>
    </w:p>
    <w:p w14:paraId="650D1516" w14:textId="5C0F9821" w:rsidR="00DC13BB" w:rsidRP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</w:t>
      </w:r>
      <w:r w:rsidR="008B4CFB" w:rsidRPr="00DC13BB">
        <w:rPr>
          <w:rFonts w:ascii="ＭＳ 明朝" w:hAnsi="ＭＳ 明朝" w:hint="eastAsia"/>
          <w:color w:val="0000FF"/>
          <w:szCs w:val="21"/>
        </w:rPr>
        <w:t>添付①の省エネルギー計算</w:t>
      </w:r>
      <w:r w:rsidR="008B4CFB">
        <w:rPr>
          <w:rFonts w:ascii="ＭＳ 明朝" w:hAnsi="ＭＳ 明朝" w:hint="eastAsia"/>
          <w:color w:val="0000FF"/>
          <w:szCs w:val="21"/>
        </w:rPr>
        <w:t>書</w:t>
      </w:r>
      <w:r w:rsidR="008B4CFB" w:rsidRPr="00DC13BB">
        <w:rPr>
          <w:rFonts w:ascii="ＭＳ 明朝" w:hAnsi="ＭＳ 明朝" w:hint="eastAsia"/>
          <w:color w:val="0000FF"/>
          <w:szCs w:val="21"/>
        </w:rPr>
        <w:t>より、</w:t>
      </w:r>
      <w:r w:rsidRPr="00DC13BB">
        <w:rPr>
          <w:rFonts w:ascii="ＭＳ 明朝" w:hAnsi="ＭＳ 明朝" w:hint="eastAsia"/>
          <w:color w:val="0000FF"/>
          <w:szCs w:val="21"/>
        </w:rPr>
        <w:t>既存設備と導入設備のエネルギー使用量は下記のとお</w:t>
      </w:r>
      <w:r w:rsidR="008B4CFB"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07E844CE" w14:textId="57BD2277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</w:p>
    <w:p w14:paraId="01F2582C" w14:textId="0037765B" w:rsidR="00DC13BB" w:rsidRPr="00DC13BB" w:rsidRDefault="00DC13BB" w:rsidP="008B4CF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="008B4CFB">
        <w:rPr>
          <w:rFonts w:ascii="ＭＳ 明朝" w:hAnsi="ＭＳ 明朝" w:hint="eastAsia"/>
          <w:color w:val="0000FF"/>
          <w:szCs w:val="21"/>
        </w:rPr>
        <w:t>Ａ</w:t>
      </w:r>
      <w:r w:rsidRPr="00DC13BB">
        <w:rPr>
          <w:rFonts w:ascii="ＭＳ 明朝" w:hAnsi="ＭＳ 明朝" w:hint="eastAsia"/>
          <w:color w:val="0000FF"/>
          <w:szCs w:val="21"/>
        </w:rPr>
        <w:t>重油使用量</w:t>
      </w:r>
      <w:r w:rsidR="008B4CFB">
        <w:rPr>
          <w:rFonts w:ascii="ＭＳ 明朝" w:hAnsi="ＭＳ 明朝" w:hint="eastAsia"/>
          <w:color w:val="0000FF"/>
          <w:szCs w:val="21"/>
        </w:rPr>
        <w:t>（Ａ）</w:t>
      </w:r>
      <w:r w:rsidRPr="00DC13BB">
        <w:rPr>
          <w:rFonts w:ascii="ＭＳ 明朝" w:hAnsi="ＭＳ 明朝" w:hint="eastAsia"/>
          <w:color w:val="0000FF"/>
          <w:szCs w:val="21"/>
        </w:rPr>
        <w:t>＝　〇〇</w:t>
      </w:r>
      <w:r w:rsidR="000A0DB1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　kl/年</w:t>
      </w:r>
    </w:p>
    <w:p w14:paraId="5002E468" w14:textId="671F0554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原油換算量</w:t>
      </w:r>
      <w:r w:rsidR="008B4CFB">
        <w:rPr>
          <w:rFonts w:ascii="ＭＳ 明朝" w:hAnsi="ＭＳ 明朝" w:hint="eastAsia"/>
          <w:color w:val="0000FF"/>
          <w:szCs w:val="21"/>
        </w:rPr>
        <w:t>（Ｂ）</w:t>
      </w:r>
      <w:r w:rsidR="008B4CFB">
        <w:rPr>
          <w:rFonts w:ascii="ＭＳ 明朝" w:hAnsi="ＭＳ 明朝"/>
          <w:color w:val="0000FF"/>
          <w:szCs w:val="21"/>
        </w:rPr>
        <w:t xml:space="preserve">  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 w:rsidR="008B4CFB">
        <w:rPr>
          <w:rFonts w:ascii="ＭＳ 明朝" w:hAnsi="ＭＳ 明朝" w:hint="eastAsia"/>
          <w:color w:val="0000FF"/>
          <w:szCs w:val="21"/>
        </w:rPr>
        <w:t>（Ａ）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8B4CFB">
        <w:rPr>
          <w:rFonts w:ascii="ＭＳ 明朝" w:hAnsi="ＭＳ 明朝" w:hint="eastAsia"/>
          <w:color w:val="0000FF"/>
          <w:szCs w:val="21"/>
        </w:rPr>
        <w:t xml:space="preserve">×　</w:t>
      </w:r>
      <w:r w:rsidRPr="00DC13BB">
        <w:rPr>
          <w:rFonts w:ascii="ＭＳ 明朝" w:hAnsi="ＭＳ 明朝"/>
          <w:color w:val="0000FF"/>
          <w:szCs w:val="21"/>
        </w:rPr>
        <w:t xml:space="preserve"> 39.</w:t>
      </w:r>
      <w:r w:rsidR="008B4CFB">
        <w:rPr>
          <w:rFonts w:ascii="ＭＳ 明朝" w:hAnsi="ＭＳ 明朝" w:hint="eastAsia"/>
          <w:color w:val="0000FF"/>
          <w:szCs w:val="21"/>
        </w:rPr>
        <w:t xml:space="preserve">1　×　</w:t>
      </w:r>
      <w:r w:rsidRPr="00DC13BB">
        <w:rPr>
          <w:rFonts w:ascii="ＭＳ 明朝" w:hAnsi="ＭＳ 明朝"/>
          <w:color w:val="0000FF"/>
          <w:szCs w:val="21"/>
        </w:rPr>
        <w:t xml:space="preserve">0.0258 </w:t>
      </w:r>
    </w:p>
    <w:p w14:paraId="492D4F26" w14:textId="6AC43E0C" w:rsidR="00DC13BB" w:rsidRPr="00DC13BB" w:rsidRDefault="00DC13BB" w:rsidP="00863628">
      <w:pPr>
        <w:ind w:firstLineChars="1800" w:firstLine="3436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>＝　〇〇</w:t>
      </w:r>
      <w:r w:rsidR="000A0DB1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8B4CFB">
        <w:rPr>
          <w:rFonts w:ascii="ＭＳ 明朝" w:hAnsi="ＭＳ 明朝" w:hint="eastAsia"/>
          <w:color w:val="0000FF"/>
          <w:szCs w:val="21"/>
        </w:rPr>
        <w:t xml:space="preserve">　×　</w:t>
      </w:r>
      <w:r w:rsidRPr="00DC13BB">
        <w:rPr>
          <w:rFonts w:ascii="ＭＳ 明朝" w:hAnsi="ＭＳ 明朝"/>
          <w:color w:val="0000FF"/>
          <w:szCs w:val="21"/>
        </w:rPr>
        <w:t>39.</w:t>
      </w:r>
      <w:r w:rsidR="008B4CFB">
        <w:rPr>
          <w:rFonts w:ascii="ＭＳ 明朝" w:hAnsi="ＭＳ 明朝" w:hint="eastAsia"/>
          <w:color w:val="0000FF"/>
          <w:szCs w:val="21"/>
        </w:rPr>
        <w:t xml:space="preserve">1　×　</w:t>
      </w:r>
      <w:r w:rsidRPr="00DC13BB">
        <w:rPr>
          <w:rFonts w:ascii="ＭＳ 明朝" w:hAnsi="ＭＳ 明朝"/>
          <w:color w:val="0000FF"/>
          <w:szCs w:val="21"/>
        </w:rPr>
        <w:t>0.0258</w:t>
      </w:r>
      <w:r w:rsidR="008B4CFB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/>
          <w:color w:val="0000FF"/>
          <w:szCs w:val="21"/>
        </w:rPr>
        <w:t>kl/</w:t>
      </w:r>
      <w:r w:rsidRPr="00DC13BB">
        <w:rPr>
          <w:rFonts w:ascii="ＭＳ 明朝" w:hAnsi="ＭＳ 明朝" w:hint="eastAsia"/>
          <w:color w:val="0000FF"/>
          <w:szCs w:val="21"/>
        </w:rPr>
        <w:t>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2DE633B6" w14:textId="3772E514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</w:p>
    <w:p w14:paraId="0B1F4079" w14:textId="4DCAF7F9" w:rsidR="00DC13BB" w:rsidRPr="00DC13BB" w:rsidRDefault="00DC13BB" w:rsidP="001D59A0">
      <w:pPr>
        <w:ind w:left="993" w:firstLineChars="200" w:firstLine="382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都市ガス使用量</w:t>
      </w:r>
      <w:r w:rsidR="008B4CFB">
        <w:rPr>
          <w:rFonts w:ascii="ＭＳ 明朝" w:hAnsi="ＭＳ 明朝" w:hint="eastAsia"/>
          <w:color w:val="0000FF"/>
          <w:szCs w:val="21"/>
        </w:rPr>
        <w:t>（Ｃ）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〇〇〇　</w:t>
      </w:r>
      <w:r w:rsidR="001D59A0">
        <w:rPr>
          <w:rFonts w:ascii="ＭＳ 明朝" w:hAnsi="ＭＳ 明朝" w:hint="eastAsia"/>
          <w:color w:val="0000FF"/>
          <w:szCs w:val="21"/>
        </w:rPr>
        <w:t>㎥</w:t>
      </w:r>
      <w:r w:rsidRPr="00DC13BB">
        <w:rPr>
          <w:rFonts w:ascii="ＭＳ 明朝" w:hAnsi="ＭＳ 明朝" w:hint="eastAsia"/>
          <w:color w:val="0000FF"/>
          <w:szCs w:val="21"/>
        </w:rPr>
        <w:t>/年</w:t>
      </w:r>
    </w:p>
    <w:p w14:paraId="48F914D5" w14:textId="7E97DEC6" w:rsidR="00DC13BB" w:rsidRP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原油換算量</w:t>
      </w:r>
      <w:r w:rsidR="001D59A0">
        <w:rPr>
          <w:rFonts w:ascii="ＭＳ 明朝" w:hAnsi="ＭＳ 明朝" w:hint="eastAsia"/>
          <w:color w:val="0000FF"/>
          <w:szCs w:val="21"/>
        </w:rPr>
        <w:t xml:space="preserve">（Ｄ）　　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 w:rsidR="001D59A0">
        <w:rPr>
          <w:rFonts w:ascii="ＭＳ 明朝" w:hAnsi="ＭＳ 明朝" w:hint="eastAsia"/>
          <w:color w:val="0000FF"/>
          <w:szCs w:val="21"/>
        </w:rPr>
        <w:t xml:space="preserve">（Ｃ）×　</w:t>
      </w:r>
      <w:r w:rsidRPr="00DC13BB">
        <w:rPr>
          <w:rFonts w:ascii="ＭＳ 明朝" w:hAnsi="ＭＳ 明朝"/>
          <w:color w:val="0000FF"/>
          <w:szCs w:val="21"/>
        </w:rPr>
        <w:t>45</w:t>
      </w:r>
      <w:r w:rsidR="001D59A0">
        <w:rPr>
          <w:rFonts w:ascii="ＭＳ 明朝" w:hAnsi="ＭＳ 明朝" w:hint="eastAsia"/>
          <w:color w:val="0000FF"/>
          <w:szCs w:val="21"/>
        </w:rPr>
        <w:t xml:space="preserve">　×　</w:t>
      </w:r>
      <w:r w:rsidRPr="00DC13BB">
        <w:rPr>
          <w:rFonts w:ascii="ＭＳ 明朝" w:hAnsi="ＭＳ 明朝"/>
          <w:color w:val="0000FF"/>
          <w:szCs w:val="21"/>
        </w:rPr>
        <w:t>0.0258</w:t>
      </w:r>
    </w:p>
    <w:p w14:paraId="16A11609" w14:textId="5E66D63A" w:rsid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　　</w:t>
      </w:r>
      <w:r w:rsidR="001D59A0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="001D59A0">
        <w:rPr>
          <w:rFonts w:ascii="ＭＳ 明朝" w:hAnsi="ＭＳ 明朝" w:hint="eastAsia"/>
          <w:color w:val="0000FF"/>
          <w:szCs w:val="21"/>
        </w:rPr>
        <w:t xml:space="preserve">　　　　　　</w:t>
      </w:r>
      <w:r w:rsidRPr="00DC13BB">
        <w:rPr>
          <w:rFonts w:ascii="ＭＳ 明朝" w:hAnsi="ＭＳ 明朝" w:hint="eastAsia"/>
          <w:color w:val="0000FF"/>
          <w:szCs w:val="21"/>
        </w:rPr>
        <w:t xml:space="preserve">　＝　〇〇〇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 xml:space="preserve">×　</w:t>
      </w:r>
      <w:r w:rsidRPr="00DC13BB">
        <w:rPr>
          <w:rFonts w:ascii="ＭＳ 明朝" w:hAnsi="ＭＳ 明朝"/>
          <w:color w:val="0000FF"/>
          <w:szCs w:val="21"/>
        </w:rPr>
        <w:t>45</w:t>
      </w:r>
      <w:r w:rsidR="001D59A0">
        <w:rPr>
          <w:rFonts w:ascii="ＭＳ 明朝" w:hAnsi="ＭＳ 明朝" w:hint="eastAsia"/>
          <w:color w:val="0000FF"/>
          <w:szCs w:val="21"/>
        </w:rPr>
        <w:t xml:space="preserve">　×</w:t>
      </w:r>
      <w:r w:rsidRPr="00DC13BB">
        <w:rPr>
          <w:rFonts w:ascii="ＭＳ 明朝" w:hAnsi="ＭＳ 明朝"/>
          <w:color w:val="0000FF"/>
          <w:szCs w:val="21"/>
        </w:rPr>
        <w:t xml:space="preserve"> 0.0258 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/>
          <w:color w:val="0000FF"/>
          <w:szCs w:val="21"/>
        </w:rPr>
        <w:t>kl/</w:t>
      </w:r>
      <w:r w:rsidRPr="00DC13BB">
        <w:rPr>
          <w:rFonts w:ascii="ＭＳ 明朝" w:hAnsi="ＭＳ 明朝" w:hint="eastAsia"/>
          <w:color w:val="0000FF"/>
          <w:szCs w:val="21"/>
        </w:rPr>
        <w:t>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771F6588" w14:textId="2EA606CA" w:rsidR="000B0689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　</w:t>
      </w:r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 w:rsidR="001D59A0">
        <w:rPr>
          <w:rFonts w:ascii="ＭＳ 明朝" w:hAnsi="ＭＳ 明朝" w:hint="eastAsia"/>
          <w:color w:val="0000FF"/>
          <w:szCs w:val="21"/>
        </w:rPr>
        <w:t>（Ｅ）</w:t>
      </w:r>
      <w:r w:rsidRPr="00DC13BB">
        <w:rPr>
          <w:rFonts w:ascii="ＭＳ 明朝" w:hAnsi="ＭＳ 明朝" w:hint="eastAsia"/>
          <w:color w:val="0000FF"/>
          <w:szCs w:val="21"/>
        </w:rPr>
        <w:t xml:space="preserve"> ＝</w:t>
      </w:r>
      <w:r w:rsidR="001D59A0">
        <w:rPr>
          <w:rFonts w:ascii="ＭＳ 明朝" w:hAnsi="ＭＳ 明朝" w:hint="eastAsia"/>
          <w:color w:val="0000FF"/>
          <w:szCs w:val="21"/>
        </w:rPr>
        <w:t>（Ｂ）－（Ｄ）＝</w:t>
      </w:r>
      <w:r w:rsidRPr="00DC13BB">
        <w:rPr>
          <w:rFonts w:ascii="ＭＳ 明朝" w:hAnsi="ＭＳ 明朝" w:hint="eastAsia"/>
          <w:color w:val="0000FF"/>
          <w:szCs w:val="21"/>
        </w:rPr>
        <w:t xml:space="preserve"> 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>－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　＝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 xml:space="preserve">〇　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 w:hint="eastAsia"/>
          <w:color w:val="0000FF"/>
          <w:szCs w:val="21"/>
        </w:rPr>
        <w:t>kl/年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360B3C6D" w14:textId="77777777" w:rsidR="00487858" w:rsidRPr="004B4B98" w:rsidRDefault="00487858" w:rsidP="00AE01A6">
      <w:pPr>
        <w:ind w:left="993" w:hanging="4"/>
        <w:rPr>
          <w:rFonts w:ascii="ＭＳ 明朝" w:hAnsi="ＭＳ 明朝"/>
          <w:strike/>
          <w:color w:val="0000FF"/>
          <w:szCs w:val="21"/>
        </w:rPr>
      </w:pPr>
    </w:p>
    <w:p w14:paraId="1CBCD155" w14:textId="39984768" w:rsidR="000B0689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事業所合計では、</w:t>
      </w:r>
    </w:p>
    <w:p w14:paraId="770FFF38" w14:textId="30A78E5A" w:rsidR="000F68D6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事業後Ａ重油使用量</w:t>
      </w:r>
      <w:r w:rsidR="004B4B9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事業前Ａ重油使用量　－　既存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Ａ重油使用量（裕度込み）</w:t>
      </w:r>
    </w:p>
    <w:p w14:paraId="15763FF7" w14:textId="270CEB0A" w:rsidR="000F68D6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</w:t>
      </w:r>
      <w:r w:rsidR="004B4B98">
        <w:rPr>
          <w:rFonts w:ascii="ＭＳ 明朝" w:hAnsi="ＭＳ 明朝" w:hint="eastAsia"/>
          <w:color w:val="0000FF"/>
          <w:szCs w:val="21"/>
        </w:rPr>
        <w:t xml:space="preserve">　</w:t>
      </w:r>
      <w:r w:rsidR="000A0DB1">
        <w:rPr>
          <w:rFonts w:ascii="ＭＳ 明朝" w:hAnsi="ＭＳ 明朝" w:hint="eastAsia"/>
          <w:color w:val="0000FF"/>
          <w:szCs w:val="21"/>
        </w:rPr>
        <w:t xml:space="preserve">＝　○○.〇　</w:t>
      </w:r>
      <w:r w:rsidR="00355DEE">
        <w:rPr>
          <w:rFonts w:ascii="ＭＳ 明朝" w:hAnsi="ＭＳ 明朝" w:hint="eastAsia"/>
          <w:color w:val="0000FF"/>
          <w:szCs w:val="21"/>
        </w:rPr>
        <w:t>－</w:t>
      </w:r>
      <w:r w:rsidR="000A0DB1">
        <w:rPr>
          <w:rFonts w:ascii="ＭＳ 明朝" w:hAnsi="ＭＳ 明朝" w:hint="eastAsia"/>
          <w:color w:val="0000FF"/>
          <w:szCs w:val="21"/>
        </w:rPr>
        <w:t xml:space="preserve">　○○.〇　＝　○○.〇 </w:t>
      </w:r>
      <w:r>
        <w:rPr>
          <w:rFonts w:ascii="ＭＳ 明朝" w:hAnsi="ＭＳ 明朝" w:hint="eastAsia"/>
          <w:color w:val="0000FF"/>
          <w:szCs w:val="21"/>
        </w:rPr>
        <w:t>（kl）</w:t>
      </w:r>
    </w:p>
    <w:p w14:paraId="282C3B49" w14:textId="7AA48B1F" w:rsidR="00B60C72" w:rsidRDefault="000F68D6" w:rsidP="00B60C72">
      <w:pPr>
        <w:ind w:leftChars="100" w:left="191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事業後都市ガス使用量 ＝ 事業前都市ガス使用量 ＋ 導入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都市ガス</w:t>
      </w:r>
      <w:r w:rsidRPr="000F68D6">
        <w:rPr>
          <w:rFonts w:ascii="ＭＳ 明朝" w:hAnsi="ＭＳ 明朝" w:hint="eastAsia"/>
          <w:color w:val="0000FF"/>
          <w:szCs w:val="21"/>
        </w:rPr>
        <w:t>使用量（裕度込み）</w:t>
      </w:r>
    </w:p>
    <w:p w14:paraId="12B76DFE" w14:textId="6DED6CF9" w:rsidR="000B0689" w:rsidRPr="000F68D6" w:rsidRDefault="000A0DB1" w:rsidP="00B60C72">
      <w:pPr>
        <w:ind w:leftChars="100" w:left="191" w:firstLineChars="1650" w:firstLine="315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○○〇　＋　○○〇　＝　○○〇　（㎥）</w:t>
      </w:r>
    </w:p>
    <w:p w14:paraId="54A92C9C" w14:textId="77777777" w:rsidR="004B4B98" w:rsidRDefault="004B4B98" w:rsidP="00B60C72">
      <w:pPr>
        <w:ind w:firstLineChars="500" w:firstLine="954"/>
        <w:rPr>
          <w:rFonts w:ascii="ＭＳ 明朝" w:hAnsi="ＭＳ 明朝"/>
          <w:color w:val="0000FF"/>
          <w:szCs w:val="21"/>
        </w:rPr>
      </w:pPr>
    </w:p>
    <w:p w14:paraId="380700AB" w14:textId="20396374" w:rsidR="00B60C72" w:rsidRPr="00B60C72" w:rsidRDefault="00F96BAA" w:rsidP="00B60C72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ｃ</w:t>
      </w:r>
      <w:r w:rsidR="00487858">
        <w:rPr>
          <w:rFonts w:ascii="ＭＳ 明朝" w:hAnsi="ＭＳ 明朝" w:hint="eastAsia"/>
          <w:color w:val="0000FF"/>
          <w:szCs w:val="21"/>
        </w:rPr>
        <w:t>-</w:t>
      </w:r>
      <w:r w:rsidR="00B60C72" w:rsidRPr="00B60C72">
        <w:rPr>
          <w:rFonts w:ascii="ＭＳ 明朝" w:hAnsi="ＭＳ 明朝" w:hint="eastAsia"/>
          <w:color w:val="0000FF"/>
          <w:szCs w:val="21"/>
        </w:rPr>
        <w:t>2-2-4エネルギー使用量の原油換算表より、</w:t>
      </w:r>
    </w:p>
    <w:p w14:paraId="7FB16713" w14:textId="1610B748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>
        <w:rPr>
          <w:rFonts w:ascii="ＭＳ 明朝" w:hAnsi="ＭＳ 明朝" w:hint="eastAsia"/>
          <w:color w:val="0000FF"/>
          <w:szCs w:val="21"/>
        </w:rPr>
        <w:t>Ｐ</w:t>
      </w:r>
      <w:r w:rsidRPr="00B60C72">
        <w:rPr>
          <w:rFonts w:ascii="ＭＳ 明朝" w:hAnsi="ＭＳ 明朝" w:hint="eastAsia"/>
          <w:color w:val="0000FF"/>
          <w:szCs w:val="21"/>
        </w:rPr>
        <w:t>）　＝　〇〇〇.〇（kl/年）</w:t>
      </w:r>
    </w:p>
    <w:p w14:paraId="5944860F" w14:textId="0C57D2A9" w:rsidR="00B60C72" w:rsidRDefault="00B60C72" w:rsidP="00B60C72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省エネルギー量（Ｑ）　＝　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省エネルギー量（</w:t>
      </w:r>
      <w:r w:rsidR="00E4590B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34D7CB2F" w14:textId="302D4E87" w:rsidR="00B60C72" w:rsidRDefault="004B4B98" w:rsidP="00B60C72">
      <w:pPr>
        <w:jc w:val="left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6AEE85" wp14:editId="7171AA84">
                <wp:simplePos x="0" y="0"/>
                <wp:positionH relativeFrom="margin">
                  <wp:posOffset>-780415</wp:posOffset>
                </wp:positionH>
                <wp:positionV relativeFrom="paragraph">
                  <wp:posOffset>242842</wp:posOffset>
                </wp:positionV>
                <wp:extent cx="1745615" cy="707390"/>
                <wp:effectExtent l="0" t="685800" r="26035" b="16510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5615" cy="707390"/>
                        </a:xfrm>
                        <a:prstGeom prst="wedgeRectCallout">
                          <a:avLst>
                            <a:gd name="adj1" fmla="val 41485"/>
                            <a:gd name="adj2" fmla="val -1423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B3036" w14:textId="4FE5CB2E" w:rsidR="00D300E1" w:rsidRPr="004F3EE6" w:rsidRDefault="00B05CD7" w:rsidP="00E3227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ｃ</w:t>
                            </w:r>
                            <w:r w:rsidR="00487858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D300E1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AEE85" id="AutoShape 447" o:spid="_x0000_s1031" type="#_x0000_t61" style="position:absolute;margin-left:-61.45pt;margin-top:19.1pt;width:137.45pt;height:55.7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" adj="19761,-19952" strokecolor="red">
                <v:textbox>
                  <w:txbxContent>
                    <w:p w14:paraId="766B3036" w14:textId="4FE5CB2E" w:rsidR="00D300E1" w:rsidRPr="004F3EE6" w:rsidRDefault="00B05CD7" w:rsidP="00E32278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ｃ</w:t>
                      </w:r>
                      <w:r w:rsidR="00487858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D300E1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　　　＝　○○.〇　</w:t>
      </w:r>
      <w:r w:rsidR="00B60C72" w:rsidRPr="001D59A0">
        <w:rPr>
          <w:rFonts w:ascii="ＭＳ 明朝" w:hAnsi="ＭＳ 明朝" w:hint="eastAsia"/>
          <w:color w:val="0000FF"/>
          <w:szCs w:val="21"/>
        </w:rPr>
        <w:t>（kl/年）</w:t>
      </w:r>
    </w:p>
    <w:p w14:paraId="5E71B0B9" w14:textId="0FD31730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省エネルギー率　＝　省エネルギー量（</w:t>
      </w:r>
      <w:r>
        <w:rPr>
          <w:rFonts w:ascii="ＭＳ 明朝" w:hAnsi="ＭＳ 明朝" w:hint="eastAsia"/>
          <w:color w:val="0000FF"/>
          <w:szCs w:val="21"/>
        </w:rPr>
        <w:t>Ｑ</w:t>
      </w:r>
      <w:r w:rsidRPr="00B60C72">
        <w:rPr>
          <w:rFonts w:ascii="ＭＳ 明朝" w:hAnsi="ＭＳ 明朝" w:hint="eastAsia"/>
          <w:color w:val="0000FF"/>
          <w:szCs w:val="21"/>
        </w:rPr>
        <w:t>） ÷ 事業所全体エネルギー使用量（</w:t>
      </w:r>
      <w:r>
        <w:rPr>
          <w:rFonts w:ascii="ＭＳ 明朝" w:hAnsi="ＭＳ 明朝" w:hint="eastAsia"/>
          <w:color w:val="0000FF"/>
          <w:szCs w:val="21"/>
        </w:rPr>
        <w:t>Ｐ</w:t>
      </w:r>
      <w:r w:rsidRPr="00B60C72">
        <w:rPr>
          <w:rFonts w:ascii="ＭＳ 明朝" w:hAnsi="ＭＳ 明朝" w:hint="eastAsia"/>
          <w:color w:val="0000FF"/>
          <w:szCs w:val="21"/>
        </w:rPr>
        <w:t xml:space="preserve">）×　100　</w:t>
      </w:r>
    </w:p>
    <w:p w14:paraId="4A959A0C" w14:textId="7DC0EBF6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〇〇.〇（kl/年）　÷　〇〇〇.〇（kl/年）×　100</w:t>
      </w:r>
    </w:p>
    <w:p w14:paraId="252A7E07" w14:textId="7DB49871" w:rsid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14492007" w14:textId="77777777" w:rsidR="00487858" w:rsidRPr="00B60C72" w:rsidRDefault="00487858" w:rsidP="00B60C72">
      <w:pPr>
        <w:rPr>
          <w:rFonts w:ascii="ＭＳ 明朝" w:hAnsi="ＭＳ 明朝"/>
          <w:color w:val="0000FF"/>
          <w:szCs w:val="21"/>
        </w:rPr>
      </w:pPr>
    </w:p>
    <w:p w14:paraId="3139FB39" w14:textId="4DC36A71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263F644E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0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0"/>
    </w:p>
    <w:p w14:paraId="10E4C348" w14:textId="77777777" w:rsidR="00B60C72" w:rsidRDefault="00601ADB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lastRenderedPageBreak/>
        <w:t xml:space="preserve">　　　</w:t>
      </w:r>
    </w:p>
    <w:p w14:paraId="4F9CA1C8" w14:textId="09F180BF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714B904F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</w:t>
      </w:r>
      <w:r w:rsidR="002103AC">
        <w:rPr>
          <w:rFonts w:ascii="ＭＳ 明朝" w:hAnsi="ＭＳ 明朝" w:hint="eastAsia"/>
          <w:szCs w:val="21"/>
        </w:rPr>
        <w:t>エネルギー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6B4BAE4A" w14:textId="35A19807" w:rsidR="001D76B1" w:rsidRDefault="001D76B1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例：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 w:rsidR="008110CB">
        <w:rPr>
          <w:rFonts w:ascii="ＭＳ 明朝" w:hAnsi="ＭＳ 明朝" w:hint="eastAsia"/>
          <w:color w:val="0000FF"/>
          <w:szCs w:val="21"/>
        </w:rPr>
        <w:t>に設置される流量計により、毎月のガス使用量を記録する。</w:t>
      </w:r>
    </w:p>
    <w:p w14:paraId="0FB4297F" w14:textId="600E59E2" w:rsidR="00786A6D" w:rsidRPr="00073715" w:rsidRDefault="00B60C72" w:rsidP="00B60C72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6FE690C8">
                <wp:simplePos x="0" y="0"/>
                <wp:positionH relativeFrom="margin">
                  <wp:align>right</wp:align>
                </wp:positionH>
                <wp:positionV relativeFrom="paragraph">
                  <wp:posOffset>437515</wp:posOffset>
                </wp:positionV>
                <wp:extent cx="3819525" cy="707077"/>
                <wp:effectExtent l="0" t="323850" r="28575" b="17145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707077"/>
                        </a:xfrm>
                        <a:prstGeom prst="wedgeRectCallout">
                          <a:avLst>
                            <a:gd name="adj1" fmla="val -39796"/>
                            <a:gd name="adj2" fmla="val -938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230F982F" w:rsidR="003F628A" w:rsidRPr="004F3EE6" w:rsidRDefault="003F628A" w:rsidP="00E3227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922964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2" type="#_x0000_t61" style="position:absolute;left:0;text-align:left;margin-left:249.55pt;margin-top:34.45pt;width:300.75pt;height:55.7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" adj="2204,-9464" strokecolor="red">
                <v:textbox>
                  <w:txbxContent>
                    <w:p w14:paraId="5CD20FA5" w14:textId="230F982F" w:rsidR="003F628A" w:rsidRPr="004F3EE6" w:rsidRDefault="003F628A" w:rsidP="00E32278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922964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sectPr w:rsidR="00786A6D" w:rsidRPr="00073715" w:rsidSect="00A21337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C081A" w14:textId="77777777" w:rsidR="00A21337" w:rsidRDefault="00A21337">
      <w:r>
        <w:separator/>
      </w:r>
    </w:p>
  </w:endnote>
  <w:endnote w:type="continuationSeparator" w:id="0">
    <w:p w14:paraId="1E7CA636" w14:textId="77777777" w:rsidR="00A21337" w:rsidRDefault="00A21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201D" w14:textId="77777777" w:rsidR="00A21337" w:rsidRDefault="00A21337">
      <w:r>
        <w:separator/>
      </w:r>
    </w:p>
  </w:footnote>
  <w:footnote w:type="continuationSeparator" w:id="0">
    <w:p w14:paraId="0AFD33F2" w14:textId="77777777" w:rsidR="00A21337" w:rsidRDefault="00A21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422534824">
    <w:abstractNumId w:val="18"/>
  </w:num>
  <w:num w:numId="2" w16cid:durableId="4139872">
    <w:abstractNumId w:val="1"/>
  </w:num>
  <w:num w:numId="3" w16cid:durableId="24067972">
    <w:abstractNumId w:val="34"/>
  </w:num>
  <w:num w:numId="4" w16cid:durableId="1914464894">
    <w:abstractNumId w:val="13"/>
  </w:num>
  <w:num w:numId="5" w16cid:durableId="667093826">
    <w:abstractNumId w:val="37"/>
  </w:num>
  <w:num w:numId="6" w16cid:durableId="711152296">
    <w:abstractNumId w:val="4"/>
  </w:num>
  <w:num w:numId="7" w16cid:durableId="2078238793">
    <w:abstractNumId w:val="29"/>
  </w:num>
  <w:num w:numId="8" w16cid:durableId="1033306762">
    <w:abstractNumId w:val="31"/>
  </w:num>
  <w:num w:numId="9" w16cid:durableId="614825304">
    <w:abstractNumId w:val="40"/>
  </w:num>
  <w:num w:numId="10" w16cid:durableId="1167138496">
    <w:abstractNumId w:val="28"/>
  </w:num>
  <w:num w:numId="11" w16cid:durableId="184447631">
    <w:abstractNumId w:val="5"/>
  </w:num>
  <w:num w:numId="12" w16cid:durableId="475726217">
    <w:abstractNumId w:val="38"/>
  </w:num>
  <w:num w:numId="13" w16cid:durableId="138959967">
    <w:abstractNumId w:val="19"/>
  </w:num>
  <w:num w:numId="14" w16cid:durableId="897862020">
    <w:abstractNumId w:val="8"/>
  </w:num>
  <w:num w:numId="15" w16cid:durableId="180701756">
    <w:abstractNumId w:val="43"/>
  </w:num>
  <w:num w:numId="16" w16cid:durableId="1247769317">
    <w:abstractNumId w:val="32"/>
  </w:num>
  <w:num w:numId="17" w16cid:durableId="1429424939">
    <w:abstractNumId w:val="9"/>
  </w:num>
  <w:num w:numId="18" w16cid:durableId="750199111">
    <w:abstractNumId w:val="11"/>
  </w:num>
  <w:num w:numId="19" w16cid:durableId="31543317">
    <w:abstractNumId w:val="21"/>
  </w:num>
  <w:num w:numId="20" w16cid:durableId="1966739467">
    <w:abstractNumId w:val="41"/>
  </w:num>
  <w:num w:numId="21" w16cid:durableId="1523280408">
    <w:abstractNumId w:val="10"/>
  </w:num>
  <w:num w:numId="22" w16cid:durableId="1432816482">
    <w:abstractNumId w:val="0"/>
  </w:num>
  <w:num w:numId="23" w16cid:durableId="1341547217">
    <w:abstractNumId w:val="24"/>
  </w:num>
  <w:num w:numId="24" w16cid:durableId="1504203698">
    <w:abstractNumId w:val="26"/>
  </w:num>
  <w:num w:numId="25" w16cid:durableId="1906258296">
    <w:abstractNumId w:val="6"/>
  </w:num>
  <w:num w:numId="26" w16cid:durableId="2103598146">
    <w:abstractNumId w:val="20"/>
  </w:num>
  <w:num w:numId="27" w16cid:durableId="400369612">
    <w:abstractNumId w:val="12"/>
  </w:num>
  <w:num w:numId="28" w16cid:durableId="794762922">
    <w:abstractNumId w:val="7"/>
  </w:num>
  <w:num w:numId="29" w16cid:durableId="819618428">
    <w:abstractNumId w:val="27"/>
  </w:num>
  <w:num w:numId="30" w16cid:durableId="1358965882">
    <w:abstractNumId w:val="35"/>
  </w:num>
  <w:num w:numId="31" w16cid:durableId="1372804397">
    <w:abstractNumId w:val="14"/>
  </w:num>
  <w:num w:numId="32" w16cid:durableId="1522207711">
    <w:abstractNumId w:val="23"/>
  </w:num>
  <w:num w:numId="33" w16cid:durableId="1914661991">
    <w:abstractNumId w:val="15"/>
  </w:num>
  <w:num w:numId="34" w16cid:durableId="2001152640">
    <w:abstractNumId w:val="17"/>
  </w:num>
  <w:num w:numId="35" w16cid:durableId="866720347">
    <w:abstractNumId w:val="22"/>
  </w:num>
  <w:num w:numId="36" w16cid:durableId="1671713585">
    <w:abstractNumId w:val="39"/>
  </w:num>
  <w:num w:numId="37" w16cid:durableId="678313534">
    <w:abstractNumId w:val="2"/>
  </w:num>
  <w:num w:numId="38" w16cid:durableId="216205466">
    <w:abstractNumId w:val="30"/>
  </w:num>
  <w:num w:numId="39" w16cid:durableId="1180124339">
    <w:abstractNumId w:val="36"/>
  </w:num>
  <w:num w:numId="40" w16cid:durableId="1643998624">
    <w:abstractNumId w:val="16"/>
  </w:num>
  <w:num w:numId="41" w16cid:durableId="1180005878">
    <w:abstractNumId w:val="3"/>
  </w:num>
  <w:num w:numId="42" w16cid:durableId="1678801135">
    <w:abstractNumId w:val="42"/>
  </w:num>
  <w:num w:numId="43" w16cid:durableId="423916870">
    <w:abstractNumId w:val="33"/>
  </w:num>
  <w:num w:numId="44" w16cid:durableId="186898580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74495"/>
    <w:rsid w:val="00093132"/>
    <w:rsid w:val="00095533"/>
    <w:rsid w:val="00095C0D"/>
    <w:rsid w:val="00097441"/>
    <w:rsid w:val="000A0DB1"/>
    <w:rsid w:val="000A40B1"/>
    <w:rsid w:val="000A66E5"/>
    <w:rsid w:val="000A796C"/>
    <w:rsid w:val="000A7E7B"/>
    <w:rsid w:val="000B0689"/>
    <w:rsid w:val="000B130B"/>
    <w:rsid w:val="000B1970"/>
    <w:rsid w:val="000B2595"/>
    <w:rsid w:val="000B7F64"/>
    <w:rsid w:val="000D080D"/>
    <w:rsid w:val="000D3987"/>
    <w:rsid w:val="000F05A2"/>
    <w:rsid w:val="000F153F"/>
    <w:rsid w:val="000F3ED6"/>
    <w:rsid w:val="000F68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41337"/>
    <w:rsid w:val="00147936"/>
    <w:rsid w:val="001508E9"/>
    <w:rsid w:val="00156DD6"/>
    <w:rsid w:val="0016279E"/>
    <w:rsid w:val="00166937"/>
    <w:rsid w:val="0016769B"/>
    <w:rsid w:val="00173E8A"/>
    <w:rsid w:val="00175481"/>
    <w:rsid w:val="00181EA0"/>
    <w:rsid w:val="0018357C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59A0"/>
    <w:rsid w:val="001D76B1"/>
    <w:rsid w:val="001D7D01"/>
    <w:rsid w:val="001E3203"/>
    <w:rsid w:val="001E3A99"/>
    <w:rsid w:val="001E563A"/>
    <w:rsid w:val="001F0297"/>
    <w:rsid w:val="001F0C16"/>
    <w:rsid w:val="001F1588"/>
    <w:rsid w:val="001F2A24"/>
    <w:rsid w:val="001F76E9"/>
    <w:rsid w:val="002022C9"/>
    <w:rsid w:val="00207E7D"/>
    <w:rsid w:val="002103AC"/>
    <w:rsid w:val="00210416"/>
    <w:rsid w:val="00216407"/>
    <w:rsid w:val="002167EB"/>
    <w:rsid w:val="002266C2"/>
    <w:rsid w:val="0023133D"/>
    <w:rsid w:val="00237697"/>
    <w:rsid w:val="00244548"/>
    <w:rsid w:val="00247616"/>
    <w:rsid w:val="00250FE8"/>
    <w:rsid w:val="00251C54"/>
    <w:rsid w:val="00252903"/>
    <w:rsid w:val="00255325"/>
    <w:rsid w:val="002604C6"/>
    <w:rsid w:val="002605CB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180C"/>
    <w:rsid w:val="002B4A6C"/>
    <w:rsid w:val="002B4AD4"/>
    <w:rsid w:val="002B51CC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1228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55DEE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C2736"/>
    <w:rsid w:val="003D1828"/>
    <w:rsid w:val="003D344A"/>
    <w:rsid w:val="003D3C2B"/>
    <w:rsid w:val="003D6467"/>
    <w:rsid w:val="003D76BD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1747"/>
    <w:rsid w:val="0040291A"/>
    <w:rsid w:val="00423090"/>
    <w:rsid w:val="004231B7"/>
    <w:rsid w:val="004278C9"/>
    <w:rsid w:val="00427DA8"/>
    <w:rsid w:val="00433575"/>
    <w:rsid w:val="004338EF"/>
    <w:rsid w:val="004350F6"/>
    <w:rsid w:val="00435BA7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87858"/>
    <w:rsid w:val="004906FE"/>
    <w:rsid w:val="00497FE5"/>
    <w:rsid w:val="004A0DF6"/>
    <w:rsid w:val="004A2A88"/>
    <w:rsid w:val="004A6A64"/>
    <w:rsid w:val="004A7E9D"/>
    <w:rsid w:val="004B1CED"/>
    <w:rsid w:val="004B3AE5"/>
    <w:rsid w:val="004B4B98"/>
    <w:rsid w:val="004B503F"/>
    <w:rsid w:val="004C3A7E"/>
    <w:rsid w:val="004C42DB"/>
    <w:rsid w:val="004C5341"/>
    <w:rsid w:val="004C5A5A"/>
    <w:rsid w:val="004C6778"/>
    <w:rsid w:val="004D01A1"/>
    <w:rsid w:val="004D19D1"/>
    <w:rsid w:val="004D36F4"/>
    <w:rsid w:val="004D6720"/>
    <w:rsid w:val="004E1DC9"/>
    <w:rsid w:val="004E37DA"/>
    <w:rsid w:val="004E4A1A"/>
    <w:rsid w:val="004F0DEC"/>
    <w:rsid w:val="004F212E"/>
    <w:rsid w:val="004F2269"/>
    <w:rsid w:val="004F3EE6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A3D8A"/>
    <w:rsid w:val="005A7771"/>
    <w:rsid w:val="005B06C1"/>
    <w:rsid w:val="005B27F7"/>
    <w:rsid w:val="005C1EDB"/>
    <w:rsid w:val="005C2053"/>
    <w:rsid w:val="005C3F5A"/>
    <w:rsid w:val="005C50E2"/>
    <w:rsid w:val="005C511F"/>
    <w:rsid w:val="005C5A43"/>
    <w:rsid w:val="005C75F7"/>
    <w:rsid w:val="005E05AA"/>
    <w:rsid w:val="005E10FD"/>
    <w:rsid w:val="005E258E"/>
    <w:rsid w:val="005E4416"/>
    <w:rsid w:val="005E6028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29CB"/>
    <w:rsid w:val="006453E9"/>
    <w:rsid w:val="00646B90"/>
    <w:rsid w:val="00647739"/>
    <w:rsid w:val="00647F9F"/>
    <w:rsid w:val="00652B19"/>
    <w:rsid w:val="00656EDC"/>
    <w:rsid w:val="00657D16"/>
    <w:rsid w:val="0066388F"/>
    <w:rsid w:val="00664C12"/>
    <w:rsid w:val="00665107"/>
    <w:rsid w:val="00665FB2"/>
    <w:rsid w:val="006676A8"/>
    <w:rsid w:val="0067001D"/>
    <w:rsid w:val="00697C7E"/>
    <w:rsid w:val="006A3A9C"/>
    <w:rsid w:val="006A7004"/>
    <w:rsid w:val="006B03C1"/>
    <w:rsid w:val="006B13B6"/>
    <w:rsid w:val="006B7E29"/>
    <w:rsid w:val="006C198D"/>
    <w:rsid w:val="006C278E"/>
    <w:rsid w:val="006C4CF1"/>
    <w:rsid w:val="006C59EE"/>
    <w:rsid w:val="006C5A80"/>
    <w:rsid w:val="006C7960"/>
    <w:rsid w:val="006D0C89"/>
    <w:rsid w:val="006D266A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70B0"/>
    <w:rsid w:val="00714F2D"/>
    <w:rsid w:val="00716C20"/>
    <w:rsid w:val="00724FCD"/>
    <w:rsid w:val="00725DD2"/>
    <w:rsid w:val="0072792E"/>
    <w:rsid w:val="007406FF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05778"/>
    <w:rsid w:val="00810D37"/>
    <w:rsid w:val="008110CB"/>
    <w:rsid w:val="00813FD1"/>
    <w:rsid w:val="008221A3"/>
    <w:rsid w:val="00822322"/>
    <w:rsid w:val="00825BE0"/>
    <w:rsid w:val="00832295"/>
    <w:rsid w:val="008332EF"/>
    <w:rsid w:val="00840F50"/>
    <w:rsid w:val="00843053"/>
    <w:rsid w:val="008469A2"/>
    <w:rsid w:val="00847DE1"/>
    <w:rsid w:val="00852C72"/>
    <w:rsid w:val="0085322E"/>
    <w:rsid w:val="00863628"/>
    <w:rsid w:val="0086557E"/>
    <w:rsid w:val="00866785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4CFB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2964"/>
    <w:rsid w:val="00927729"/>
    <w:rsid w:val="009303D3"/>
    <w:rsid w:val="00930927"/>
    <w:rsid w:val="009310CA"/>
    <w:rsid w:val="00937D62"/>
    <w:rsid w:val="00942028"/>
    <w:rsid w:val="00946051"/>
    <w:rsid w:val="00954281"/>
    <w:rsid w:val="0095449D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1BAF"/>
    <w:rsid w:val="009C5382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337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2B6D"/>
    <w:rsid w:val="00AB5931"/>
    <w:rsid w:val="00AC189E"/>
    <w:rsid w:val="00AC30B1"/>
    <w:rsid w:val="00AC485B"/>
    <w:rsid w:val="00AC5EC2"/>
    <w:rsid w:val="00AD5B34"/>
    <w:rsid w:val="00AD7441"/>
    <w:rsid w:val="00AE01A6"/>
    <w:rsid w:val="00AE1869"/>
    <w:rsid w:val="00AF5FA0"/>
    <w:rsid w:val="00B05A03"/>
    <w:rsid w:val="00B05CD7"/>
    <w:rsid w:val="00B06F16"/>
    <w:rsid w:val="00B1131B"/>
    <w:rsid w:val="00B121EF"/>
    <w:rsid w:val="00B12EA8"/>
    <w:rsid w:val="00B168DB"/>
    <w:rsid w:val="00B17B2D"/>
    <w:rsid w:val="00B20084"/>
    <w:rsid w:val="00B21D04"/>
    <w:rsid w:val="00B30226"/>
    <w:rsid w:val="00B31571"/>
    <w:rsid w:val="00B451D2"/>
    <w:rsid w:val="00B464A5"/>
    <w:rsid w:val="00B50AEB"/>
    <w:rsid w:val="00B5678A"/>
    <w:rsid w:val="00B60C72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74A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7148F"/>
    <w:rsid w:val="00C73611"/>
    <w:rsid w:val="00C77EF1"/>
    <w:rsid w:val="00C80D94"/>
    <w:rsid w:val="00C822B1"/>
    <w:rsid w:val="00C85C9A"/>
    <w:rsid w:val="00C90AC3"/>
    <w:rsid w:val="00C90E41"/>
    <w:rsid w:val="00C965D3"/>
    <w:rsid w:val="00CA0F12"/>
    <w:rsid w:val="00CA2B61"/>
    <w:rsid w:val="00CA4412"/>
    <w:rsid w:val="00CA6989"/>
    <w:rsid w:val="00CB0BC9"/>
    <w:rsid w:val="00CB1817"/>
    <w:rsid w:val="00CB5462"/>
    <w:rsid w:val="00CC3B20"/>
    <w:rsid w:val="00CC7F7A"/>
    <w:rsid w:val="00CD2452"/>
    <w:rsid w:val="00CD422C"/>
    <w:rsid w:val="00CD67C5"/>
    <w:rsid w:val="00CE0243"/>
    <w:rsid w:val="00CE09DA"/>
    <w:rsid w:val="00CE125F"/>
    <w:rsid w:val="00CE5526"/>
    <w:rsid w:val="00CF75D3"/>
    <w:rsid w:val="00D00D61"/>
    <w:rsid w:val="00D060F7"/>
    <w:rsid w:val="00D20088"/>
    <w:rsid w:val="00D300E1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129B"/>
    <w:rsid w:val="00D8179C"/>
    <w:rsid w:val="00D86AE0"/>
    <w:rsid w:val="00D93224"/>
    <w:rsid w:val="00DA1BC4"/>
    <w:rsid w:val="00DA44DC"/>
    <w:rsid w:val="00DA7B0E"/>
    <w:rsid w:val="00DB0CAD"/>
    <w:rsid w:val="00DB331C"/>
    <w:rsid w:val="00DB45F9"/>
    <w:rsid w:val="00DB48EF"/>
    <w:rsid w:val="00DC06DF"/>
    <w:rsid w:val="00DC13BB"/>
    <w:rsid w:val="00DC4670"/>
    <w:rsid w:val="00DC7ACB"/>
    <w:rsid w:val="00DC7C48"/>
    <w:rsid w:val="00DC7FDF"/>
    <w:rsid w:val="00DD4872"/>
    <w:rsid w:val="00DE03DE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2278"/>
    <w:rsid w:val="00E33907"/>
    <w:rsid w:val="00E3415F"/>
    <w:rsid w:val="00E341DF"/>
    <w:rsid w:val="00E36E1B"/>
    <w:rsid w:val="00E4115E"/>
    <w:rsid w:val="00E42058"/>
    <w:rsid w:val="00E44C00"/>
    <w:rsid w:val="00E455C1"/>
    <w:rsid w:val="00E4590B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296B"/>
    <w:rsid w:val="00EA3792"/>
    <w:rsid w:val="00EA38D3"/>
    <w:rsid w:val="00EA46AB"/>
    <w:rsid w:val="00EA7110"/>
    <w:rsid w:val="00EB0A16"/>
    <w:rsid w:val="00EB0C2F"/>
    <w:rsid w:val="00EB1D05"/>
    <w:rsid w:val="00EB1FA9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77DA5"/>
    <w:rsid w:val="00F83179"/>
    <w:rsid w:val="00F91639"/>
    <w:rsid w:val="00F91753"/>
    <w:rsid w:val="00F9221B"/>
    <w:rsid w:val="00F94C5E"/>
    <w:rsid w:val="00F94CA2"/>
    <w:rsid w:val="00F96BAA"/>
    <w:rsid w:val="00FA2714"/>
    <w:rsid w:val="00FA3EEE"/>
    <w:rsid w:val="00FA59DA"/>
    <w:rsid w:val="00FA61E0"/>
    <w:rsid w:val="00FB4028"/>
    <w:rsid w:val="00FB59A5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2024-03-27T05:57:00Z</dcterms:created>
  <dcterms:modified xsi:type="dcterms:W3CDTF">2024-03-27T05:57:00Z</dcterms:modified>
</cp:coreProperties>
</file>