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F14F5A" w:rsidP="00C44457">
      <w:pPr>
        <w:pStyle w:val="a3"/>
        <w:jc w:val="left"/>
        <w:rPr>
          <w:rFonts w:ascii="ＭＳ 明朝" w:hAnsi="ＭＳ 明朝"/>
          <w:b/>
          <w:color w:val="00B050"/>
        </w:rPr>
      </w:pPr>
      <w:r>
        <w:rPr>
          <w:rFonts w:ascii="ＭＳ 明朝" w:hAnsi="ＭＳ 明朝" w:hint="eastAsia"/>
          <w:b/>
        </w:rPr>
        <w:t>２</w:t>
      </w:r>
      <w:r w:rsidR="00A6284A">
        <w:rPr>
          <w:rFonts w:ascii="ＭＳ 明朝" w:hAnsi="ＭＳ 明朝" w:hint="eastAsia"/>
          <w:b/>
        </w:rPr>
        <w:t xml:space="preserve">－２　</w:t>
      </w:r>
      <w:r w:rsidR="00547A88">
        <w:rPr>
          <w:rFonts w:ascii="ＭＳ 明朝" w:hAnsi="ＭＳ 明朝" w:hint="eastAsia"/>
          <w:b/>
          <w:color w:val="000000" w:themeColor="text1"/>
        </w:rPr>
        <w:t>電力使用量削減効果の</w:t>
      </w:r>
      <w:r w:rsidR="009A4DFD" w:rsidRPr="00024E66">
        <w:rPr>
          <w:rFonts w:ascii="ＭＳ 明朝" w:hAnsi="ＭＳ 明朝" w:hint="eastAsia"/>
          <w:b/>
          <w:color w:val="000000" w:themeColor="text1"/>
        </w:rPr>
        <w:t>計算</w:t>
      </w:r>
      <w:r w:rsidR="00996A96" w:rsidRPr="00024E66">
        <w:rPr>
          <w:rFonts w:ascii="ＭＳ 明朝" w:hAnsi="ＭＳ 明朝" w:hint="eastAsia"/>
          <w:b/>
          <w:color w:val="000000" w:themeColor="text1"/>
        </w:rPr>
        <w:t>（</w:t>
      </w:r>
      <w:r w:rsidR="00A6284A" w:rsidRPr="00024E66">
        <w:rPr>
          <w:rFonts w:ascii="ＭＳ 明朝" w:hAnsi="ＭＳ 明朝" w:hint="eastAsia"/>
          <w:b/>
          <w:color w:val="000000" w:themeColor="text1"/>
        </w:rPr>
        <w:t>省電力</w:t>
      </w:r>
      <w:r w:rsidR="00996A96" w:rsidRPr="00024E66">
        <w:rPr>
          <w:rFonts w:ascii="ＭＳ 明朝" w:hAnsi="ＭＳ 明朝" w:hint="eastAsia"/>
          <w:b/>
          <w:color w:val="000000" w:themeColor="text1"/>
        </w:rPr>
        <w:t>）</w:t>
      </w:r>
    </w:p>
    <w:p w:rsidR="00212C51" w:rsidRDefault="00117731" w:rsidP="00212C51">
      <w:r>
        <w:rPr>
          <w:rFonts w:ascii="ＭＳ 明朝" w:hAnsi="ＭＳ 明朝"/>
          <w:noProof/>
          <w:color w:val="00B050"/>
          <w:spacing w:val="6"/>
        </w:rPr>
        <mc:AlternateContent>
          <mc:Choice Requires="wps">
            <w:drawing>
              <wp:anchor distT="0" distB="0" distL="114300" distR="114300" simplePos="0" relativeHeight="251677184" behindDoc="0" locked="0" layoutInCell="1" allowOverlap="1" wp14:anchorId="345E0AF0" wp14:editId="16D65C07">
                <wp:simplePos x="0" y="0"/>
                <wp:positionH relativeFrom="column">
                  <wp:posOffset>2463165</wp:posOffset>
                </wp:positionH>
                <wp:positionV relativeFrom="paragraph">
                  <wp:posOffset>6350</wp:posOffset>
                </wp:positionV>
                <wp:extent cx="1560195" cy="398780"/>
                <wp:effectExtent l="0" t="0" r="20955" b="96520"/>
                <wp:wrapNone/>
                <wp:docPr id="5" name="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42840"/>
                            <a:gd name="adj2" fmla="val 632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12C51" w:rsidRDefault="00212C51"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w:t>
                            </w:r>
                          </w:p>
                          <w:p w:rsidR="00212C51" w:rsidRDefault="00212C51" w:rsidP="001E563A">
                            <w:pPr>
                              <w:snapToGrid w:val="0"/>
                              <w:spacing w:line="240" w:lineRule="exact"/>
                              <w:rPr>
                                <w:rFonts w:eastAsia="ＭＳ ゴシック"/>
                                <w:color w:val="FF0000"/>
                                <w:sz w:val="18"/>
                              </w:rPr>
                            </w:pPr>
                            <w:r>
                              <w:rPr>
                                <w:rFonts w:eastAsia="ＭＳ ゴシック" w:hint="eastAsia"/>
                                <w:color w:val="FF0000"/>
                                <w:sz w:val="18"/>
                              </w:rPr>
                              <w:t>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26" type="#_x0000_t61" style="position:absolute;left:0;text-align:left;margin-left:193.95pt;margin-top:.5pt;width:122.85pt;height:31.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" adj="1547,24462" filled="f" strokecolor="red">
                <v:textbox>
                  <w:txbxContent>
                    <w:p w:rsidR="00212C51" w:rsidRDefault="00212C51"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w:t>
                      </w:r>
                    </w:p>
                    <w:p w:rsidR="00212C51" w:rsidRDefault="00212C51" w:rsidP="001E563A">
                      <w:pPr>
                        <w:snapToGrid w:val="0"/>
                        <w:spacing w:line="240" w:lineRule="exact"/>
                        <w:rPr>
                          <w:rFonts w:eastAsia="ＭＳ ゴシック"/>
                          <w:color w:val="FF0000"/>
                          <w:sz w:val="18"/>
                        </w:rPr>
                      </w:pPr>
                      <w:r>
                        <w:rPr>
                          <w:rFonts w:eastAsia="ＭＳ ゴシック" w:hint="eastAsia"/>
                          <w:color w:val="FF0000"/>
                          <w:sz w:val="18"/>
                        </w:rPr>
                        <w:t>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r w:rsidR="00251A40">
        <w:rPr>
          <w:rFonts w:ascii="ＭＳ 明朝" w:hAnsi="ＭＳ 明朝" w:hint="eastAsia"/>
          <w:noProof/>
          <w:spacing w:val="6"/>
        </w:rPr>
        <mc:AlternateContent>
          <mc:Choice Requires="wps">
            <w:drawing>
              <wp:anchor distT="0" distB="0" distL="114300" distR="114300" simplePos="0" relativeHeight="251678208" behindDoc="0" locked="0" layoutInCell="1" allowOverlap="1" wp14:anchorId="7A01A21C" wp14:editId="2BB4F2E6">
                <wp:simplePos x="0" y="0"/>
                <wp:positionH relativeFrom="column">
                  <wp:posOffset>4101465</wp:posOffset>
                </wp:positionH>
                <wp:positionV relativeFrom="paragraph">
                  <wp:posOffset>15875</wp:posOffset>
                </wp:positionV>
                <wp:extent cx="2160270" cy="416560"/>
                <wp:effectExtent l="323850" t="0" r="11430" b="231140"/>
                <wp:wrapNone/>
                <wp:docPr id="7" name="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416560"/>
                        </a:xfrm>
                        <a:prstGeom prst="wedgeRectCallout">
                          <a:avLst>
                            <a:gd name="adj1" fmla="val -63017"/>
                            <a:gd name="adj2" fmla="val 9392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12C51" w:rsidRDefault="00212C51" w:rsidP="001E563A">
                            <w:pPr>
                              <w:pStyle w:val="30"/>
                              <w:spacing w:line="240" w:lineRule="exact"/>
                              <w:rPr>
                                <w:rFonts w:eastAsia="ＭＳ ゴシック"/>
                                <w:color w:val="FF0000"/>
                              </w:rPr>
                            </w:pPr>
                            <w:r>
                              <w:rPr>
                                <w:rFonts w:eastAsia="ＭＳ ゴシック" w:hint="eastAsia"/>
                                <w:color w:val="FF0000"/>
                              </w:rPr>
                              <w:t>全体の説明。導入設備がどのように省エネ効果を発揮するかを文章で記述すること</w:t>
                            </w:r>
                          </w:p>
                          <w:p w:rsidR="00212C51" w:rsidRDefault="00212C51"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7" o:spid="_x0000_s1027" type="#_x0000_t61" style="position:absolute;left:0;text-align:left;margin-left:322.95pt;margin-top:1.25pt;width:170.1pt;height:32.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" adj="-2812,31088" filled="f" strokecolor="red">
                <v:textbox>
                  <w:txbxContent>
                    <w:p w:rsidR="00212C51" w:rsidRDefault="00212C51" w:rsidP="001E563A">
                      <w:pPr>
                        <w:pStyle w:val="30"/>
                        <w:spacing w:line="240" w:lineRule="exact"/>
                        <w:rPr>
                          <w:rFonts w:eastAsia="ＭＳ ゴシック"/>
                          <w:color w:val="FF0000"/>
                        </w:rPr>
                      </w:pPr>
                      <w:r>
                        <w:rPr>
                          <w:rFonts w:eastAsia="ＭＳ ゴシック" w:hint="eastAsia"/>
                          <w:color w:val="FF0000"/>
                        </w:rPr>
                        <w:t>全体の説明。導入設備がどのように省エネ効果を発揮するかを文章で記述すること</w:t>
                      </w:r>
                    </w:p>
                    <w:p w:rsidR="00212C51" w:rsidRDefault="00212C51" w:rsidP="001E563A">
                      <w:pPr>
                        <w:snapToGrid w:val="0"/>
                        <w:spacing w:line="240" w:lineRule="exact"/>
                        <w:rPr>
                          <w:color w:val="FF0000"/>
                          <w:sz w:val="18"/>
                        </w:rPr>
                      </w:pPr>
                    </w:p>
                  </w:txbxContent>
                </v:textbox>
              </v:shape>
            </w:pict>
          </mc:Fallback>
        </mc:AlternateContent>
      </w:r>
    </w:p>
    <w:p w:rsidR="00212C51" w:rsidRPr="00212C51" w:rsidRDefault="00212C51" w:rsidP="00212C51"/>
    <w:p w:rsidR="009303D3" w:rsidRPr="007F6C22" w:rsidRDefault="00F14F5A" w:rsidP="0039692F">
      <w:pPr>
        <w:tabs>
          <w:tab w:val="left" w:pos="709"/>
        </w:tabs>
        <w:jc w:val="left"/>
        <w:rPr>
          <w:rFonts w:ascii="ＭＳ 明朝" w:hAnsi="ＭＳ 明朝"/>
        </w:rPr>
      </w:pPr>
      <w:r>
        <w:rPr>
          <w:rFonts w:ascii="ＭＳ 明朝" w:hAnsi="ＭＳ 明朝" w:hint="eastAsia"/>
          <w:spacing w:val="6"/>
        </w:rPr>
        <w:t>２</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BC6C9B" w:rsidRPr="00024E66">
        <w:rPr>
          <w:rFonts w:ascii="ＭＳ 明朝" w:hAnsi="ＭＳ 明朝" w:hint="eastAsia"/>
          <w:color w:val="000000" w:themeColor="text1"/>
        </w:rPr>
        <w:t>省電力</w:t>
      </w:r>
      <w:r w:rsidR="004E0750" w:rsidRPr="00024E66">
        <w:rPr>
          <w:rFonts w:ascii="ＭＳ 明朝" w:hAnsi="ＭＳ 明朝" w:hint="eastAsia"/>
          <w:color w:val="000000" w:themeColor="text1"/>
        </w:rPr>
        <w:t>設</w:t>
      </w:r>
      <w:r w:rsidR="004E0750" w:rsidRPr="007F6C22">
        <w:rPr>
          <w:rFonts w:ascii="ＭＳ 明朝" w:hAnsi="ＭＳ 明朝" w:hint="eastAsia"/>
        </w:rPr>
        <w:t>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024E66" w:rsidRDefault="00C3719A" w:rsidP="005B06F0">
      <w:pPr>
        <w:rPr>
          <w:rFonts w:ascii="ＭＳ 明朝" w:hAnsi="ＭＳ 明朝"/>
          <w:color w:val="0000FF"/>
          <w:spacing w:val="6"/>
        </w:rPr>
      </w:pPr>
      <w:r>
        <w:rPr>
          <w:rFonts w:ascii="ＭＳ 明朝" w:hAnsi="ＭＳ 明朝" w:hint="eastAsia"/>
          <w:color w:val="FF0000"/>
          <w:spacing w:val="6"/>
        </w:rPr>
        <w:t xml:space="preserve">　</w:t>
      </w:r>
      <w:r w:rsidRPr="00024E66">
        <w:rPr>
          <w:rFonts w:ascii="ＭＳ 明朝" w:hAnsi="ＭＳ 明朝" w:hint="eastAsia"/>
          <w:color w:val="0000FF"/>
          <w:spacing w:val="6"/>
        </w:rPr>
        <w:t xml:space="preserve">　　　　　</w:t>
      </w:r>
      <w:r w:rsidR="005B06F0" w:rsidRPr="00024E66">
        <w:rPr>
          <w:rFonts w:ascii="ＭＳ 明朝" w:hAnsi="ＭＳ 明朝" w:hint="eastAsia"/>
          <w:color w:val="0000FF"/>
          <w:spacing w:val="6"/>
        </w:rPr>
        <w:t>①高効率</w:t>
      </w:r>
      <w:r w:rsidR="00235B7A">
        <w:rPr>
          <w:rFonts w:ascii="ＭＳ 明朝" w:hAnsi="ＭＳ 明朝" w:hint="eastAsia"/>
          <w:color w:val="0000FF"/>
          <w:spacing w:val="6"/>
        </w:rPr>
        <w:t>空調機</w:t>
      </w:r>
    </w:p>
    <w:p w:rsidR="005B06F0" w:rsidRPr="00024E66" w:rsidRDefault="005B06F0" w:rsidP="005B06F0">
      <w:pPr>
        <w:rPr>
          <w:rFonts w:ascii="ＭＳ 明朝" w:hAnsi="ＭＳ 明朝"/>
          <w:color w:val="0000FF"/>
          <w:spacing w:val="6"/>
        </w:rPr>
      </w:pPr>
      <w:r w:rsidRPr="00024E66">
        <w:rPr>
          <w:rFonts w:ascii="ＭＳ 明朝" w:hAnsi="ＭＳ 明朝" w:hint="eastAsia"/>
          <w:color w:val="0000FF"/>
          <w:spacing w:val="6"/>
        </w:rPr>
        <w:t xml:space="preserve">　　　　　　　</w:t>
      </w:r>
      <w:r w:rsidR="00996A96" w:rsidRPr="00024E66">
        <w:rPr>
          <w:rFonts w:ascii="ＭＳ 明朝" w:hAnsi="ＭＳ 明朝" w:hint="eastAsia"/>
          <w:color w:val="0000FF"/>
          <w:spacing w:val="6"/>
        </w:rPr>
        <w:t>既存の</w:t>
      </w:r>
      <w:r w:rsidRPr="00024E66">
        <w:rPr>
          <w:rFonts w:ascii="ＭＳ 明朝" w:hAnsi="ＭＳ 明朝" w:hint="eastAsia"/>
          <w:color w:val="0000FF"/>
          <w:spacing w:val="6"/>
        </w:rPr>
        <w:t>空調設備</w:t>
      </w:r>
      <w:r w:rsidR="00996A96" w:rsidRPr="00024E66">
        <w:rPr>
          <w:rFonts w:ascii="ＭＳ 明朝" w:hAnsi="ＭＳ 明朝" w:hint="eastAsia"/>
          <w:color w:val="0000FF"/>
          <w:spacing w:val="6"/>
        </w:rPr>
        <w:t>を高効率機器に更新することにより省電力を図る。</w:t>
      </w:r>
    </w:p>
    <w:p w:rsidR="00996A96" w:rsidRPr="00024E66" w:rsidRDefault="00996A96" w:rsidP="00BC6C9B">
      <w:pPr>
        <w:ind w:firstLineChars="698" w:firstLine="1416"/>
        <w:rPr>
          <w:rFonts w:ascii="ＭＳ 明朝" w:hAnsi="ＭＳ 明朝"/>
          <w:color w:val="0000FF"/>
          <w:spacing w:val="6"/>
        </w:rPr>
      </w:pPr>
      <w:r w:rsidRPr="00024E66">
        <w:rPr>
          <w:rFonts w:ascii="ＭＳ 明朝" w:hAnsi="ＭＳ 明朝" w:hint="eastAsia"/>
          <w:color w:val="0000FF"/>
          <w:spacing w:val="6"/>
        </w:rPr>
        <w:t>冷房能力</w:t>
      </w:r>
      <w:r w:rsidR="00BC6C9B" w:rsidRPr="00024E66">
        <w:rPr>
          <w:rFonts w:ascii="ＭＳ 明朝" w:hAnsi="ＭＳ 明朝" w:hint="eastAsia"/>
          <w:color w:val="0000FF"/>
          <w:spacing w:val="6"/>
        </w:rPr>
        <w:t xml:space="preserve">　　　kW</w:t>
      </w:r>
    </w:p>
    <w:p w:rsidR="00BC6C9B" w:rsidRPr="00024E66" w:rsidRDefault="00BC6C9B" w:rsidP="00996A96">
      <w:pPr>
        <w:ind w:firstLineChars="698" w:firstLine="1416"/>
        <w:rPr>
          <w:rFonts w:ascii="ＭＳ 明朝" w:hAnsi="ＭＳ 明朝"/>
          <w:color w:val="0000FF"/>
          <w:spacing w:val="6"/>
        </w:rPr>
      </w:pPr>
      <w:r w:rsidRPr="00024E66">
        <w:rPr>
          <w:rFonts w:ascii="ＭＳ 明朝" w:hAnsi="ＭＳ 明朝" w:hint="eastAsia"/>
          <w:color w:val="0000FF"/>
          <w:spacing w:val="6"/>
        </w:rPr>
        <w:t>冷房消費電力　　kW</w:t>
      </w:r>
    </w:p>
    <w:p w:rsidR="00BC6C9B" w:rsidRPr="00024E66" w:rsidRDefault="00BC6C9B" w:rsidP="00996A96">
      <w:pPr>
        <w:ind w:firstLineChars="698" w:firstLine="1416"/>
        <w:rPr>
          <w:rFonts w:ascii="ＭＳ 明朝" w:hAnsi="ＭＳ 明朝"/>
          <w:color w:val="0000FF"/>
          <w:spacing w:val="6"/>
        </w:rPr>
      </w:pPr>
      <w:r w:rsidRPr="00024E66">
        <w:rPr>
          <w:rFonts w:ascii="ＭＳ 明朝" w:hAnsi="ＭＳ 明朝" w:hint="eastAsia"/>
          <w:color w:val="0000FF"/>
          <w:spacing w:val="6"/>
        </w:rPr>
        <w:t xml:space="preserve">冷房COP　　</w:t>
      </w:r>
    </w:p>
    <w:p w:rsidR="00BC6C9B" w:rsidRPr="00024E66" w:rsidRDefault="00BC6C9B" w:rsidP="00212C51">
      <w:pPr>
        <w:ind w:firstLineChars="698" w:firstLine="1416"/>
        <w:rPr>
          <w:rFonts w:ascii="ＭＳ 明朝" w:hAnsi="ＭＳ 明朝"/>
          <w:color w:val="0000FF"/>
          <w:spacing w:val="6"/>
        </w:rPr>
      </w:pPr>
      <w:r w:rsidRPr="00024E66">
        <w:rPr>
          <w:rFonts w:ascii="ＭＳ 明朝" w:hAnsi="ＭＳ 明朝" w:hint="eastAsia"/>
          <w:color w:val="0000FF"/>
          <w:spacing w:val="6"/>
        </w:rPr>
        <w:t>室外機台数　　台</w:t>
      </w:r>
    </w:p>
    <w:p w:rsidR="00BC6C9B" w:rsidRPr="00024E66" w:rsidRDefault="00BC6C9B" w:rsidP="00BC6C9B">
      <w:pPr>
        <w:ind w:firstLineChars="698" w:firstLine="1416"/>
        <w:rPr>
          <w:rFonts w:ascii="ＭＳ 明朝" w:hAnsi="ＭＳ 明朝"/>
          <w:color w:val="0000FF"/>
          <w:spacing w:val="6"/>
        </w:rPr>
      </w:pPr>
      <w:r w:rsidRPr="00024E66">
        <w:rPr>
          <w:rFonts w:ascii="ＭＳ 明朝" w:hAnsi="ＭＳ 明朝" w:hint="eastAsia"/>
          <w:color w:val="0000FF"/>
          <w:spacing w:val="6"/>
        </w:rPr>
        <w:t>室内機台数　　台</w:t>
      </w:r>
    </w:p>
    <w:p w:rsidR="00996A96" w:rsidRPr="00024E66" w:rsidRDefault="00996A96" w:rsidP="005B06F0">
      <w:pPr>
        <w:rPr>
          <w:rFonts w:ascii="ＭＳ 明朝" w:hAnsi="ＭＳ 明朝"/>
          <w:color w:val="0000FF"/>
          <w:spacing w:val="6"/>
        </w:rPr>
      </w:pPr>
    </w:p>
    <w:p w:rsidR="00996A96" w:rsidRPr="00024E66" w:rsidRDefault="00996A96" w:rsidP="00996A96">
      <w:pPr>
        <w:ind w:firstLineChars="628" w:firstLine="1274"/>
        <w:rPr>
          <w:rFonts w:ascii="ＭＳ 明朝" w:hAnsi="ＭＳ 明朝"/>
          <w:color w:val="0000FF"/>
          <w:spacing w:val="6"/>
        </w:rPr>
      </w:pPr>
      <w:r w:rsidRPr="00024E66">
        <w:rPr>
          <w:rFonts w:ascii="ＭＳ 明朝" w:hAnsi="ＭＳ 明朝" w:hint="eastAsia"/>
          <w:color w:val="0000FF"/>
          <w:spacing w:val="6"/>
        </w:rPr>
        <w:t>②高効率照明設備（LED照明）</w:t>
      </w:r>
    </w:p>
    <w:p w:rsidR="00BC6C9B" w:rsidRPr="00024E66" w:rsidRDefault="00996A96" w:rsidP="00BC6C9B">
      <w:pPr>
        <w:ind w:rightChars="-74" w:right="-141" w:firstLineChars="698" w:firstLine="1416"/>
        <w:jc w:val="left"/>
        <w:rPr>
          <w:rFonts w:ascii="ＭＳ 明朝" w:hAnsi="ＭＳ 明朝"/>
          <w:color w:val="0000FF"/>
          <w:spacing w:val="6"/>
        </w:rPr>
      </w:pPr>
      <w:r w:rsidRPr="00024E66">
        <w:rPr>
          <w:rFonts w:ascii="ＭＳ 明朝" w:hAnsi="ＭＳ 明朝" w:hint="eastAsia"/>
          <w:color w:val="0000FF"/>
          <w:spacing w:val="6"/>
        </w:rPr>
        <w:t>既存の照明機器をLED照明に更新することにより省電力を図る。</w:t>
      </w:r>
    </w:p>
    <w:p w:rsidR="00BC6C9B" w:rsidRPr="00024E66" w:rsidRDefault="00BC6C9B" w:rsidP="00996A96">
      <w:pPr>
        <w:ind w:rightChars="-74" w:right="-141" w:firstLineChars="698" w:firstLine="1416"/>
        <w:jc w:val="left"/>
        <w:rPr>
          <w:rFonts w:ascii="ＭＳ 明朝" w:hAnsi="ＭＳ 明朝"/>
          <w:color w:val="0000FF"/>
          <w:spacing w:val="6"/>
        </w:rPr>
      </w:pPr>
      <w:r w:rsidRPr="00024E66">
        <w:rPr>
          <w:rFonts w:ascii="ＭＳ 明朝" w:hAnsi="ＭＳ 明朝" w:hint="eastAsia"/>
          <w:color w:val="0000FF"/>
          <w:spacing w:val="6"/>
        </w:rPr>
        <w:t>合計消費電力：　　kW、　台数：　　台</w:t>
      </w:r>
    </w:p>
    <w:p w:rsidR="00996A96" w:rsidRPr="00BC6C9B" w:rsidRDefault="00996A96" w:rsidP="00996A96">
      <w:pPr>
        <w:ind w:rightChars="-74" w:right="-141" w:firstLineChars="698" w:firstLine="1416"/>
        <w:jc w:val="left"/>
        <w:rPr>
          <w:rFonts w:ascii="ＭＳ 明朝" w:hAnsi="ＭＳ 明朝"/>
          <w:color w:val="00B050"/>
          <w:spacing w:val="6"/>
        </w:rPr>
      </w:pPr>
    </w:p>
    <w:p w:rsidR="008E35A5" w:rsidRPr="00E56DEA" w:rsidRDefault="00F14F5A" w:rsidP="00264A42">
      <w:pPr>
        <w:ind w:rightChars="-74" w:right="-141"/>
        <w:jc w:val="left"/>
        <w:rPr>
          <w:rFonts w:ascii="ＭＳ 明朝" w:hAnsi="ＭＳ 明朝"/>
          <w:color w:val="000000"/>
        </w:rPr>
      </w:pPr>
      <w:r>
        <w:rPr>
          <w:rFonts w:ascii="ＭＳ 明朝" w:hAnsi="ＭＳ 明朝" w:hint="eastAsia"/>
          <w:color w:val="000000"/>
          <w:spacing w:val="6"/>
        </w:rPr>
        <w:t>２</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00C74CEF">
        <w:rPr>
          <w:rFonts w:ascii="ＭＳ 明朝" w:hAnsi="ＭＳ 明朝" w:hint="eastAsia"/>
          <w:color w:val="000000"/>
          <w:sz w:val="18"/>
        </w:rPr>
        <w:t>※２</w:t>
      </w:r>
      <w:r w:rsidRPr="00E56DEA">
        <w:rPr>
          <w:rFonts w:ascii="ＭＳ 明朝" w:hAnsi="ＭＳ 明朝" w:hint="eastAsia"/>
          <w:color w:val="000000"/>
          <w:sz w:val="18"/>
        </w:rPr>
        <w:t>－２－１に記載した導入設備の能力がなぜ必要か、必要により別図等を使用して説明する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61727B" w:rsidRPr="00E56DEA" w:rsidRDefault="0061727B" w:rsidP="0061727B">
      <w:pPr>
        <w:ind w:left="597" w:hangingChars="371" w:hanging="597"/>
        <w:jc w:val="left"/>
        <w:rPr>
          <w:rFonts w:ascii="ＭＳ 明朝" w:hAnsi="ＭＳ 明朝"/>
          <w:color w:val="000000"/>
          <w:sz w:val="18"/>
        </w:rPr>
      </w:pPr>
    </w:p>
    <w:p w:rsidR="00BC6C9B" w:rsidRPr="00024E66" w:rsidRDefault="00E20FCE" w:rsidP="00BC6C9B">
      <w:pPr>
        <w:ind w:firstLineChars="419" w:firstLine="850"/>
        <w:rPr>
          <w:rFonts w:ascii="ＭＳ 明朝" w:hAnsi="ＭＳ 明朝"/>
          <w:color w:val="0000FF"/>
          <w:spacing w:val="6"/>
        </w:rPr>
      </w:pPr>
      <w:r>
        <w:rPr>
          <w:rFonts w:ascii="ＭＳ 明朝" w:hAnsi="ＭＳ 明朝" w:hint="eastAsia"/>
          <w:color w:val="000000"/>
          <w:spacing w:val="6"/>
        </w:rPr>
        <w:t xml:space="preserve">　</w:t>
      </w:r>
      <w:r w:rsidRPr="00024E66">
        <w:rPr>
          <w:rFonts w:ascii="ＭＳ 明朝" w:hAnsi="ＭＳ 明朝" w:hint="eastAsia"/>
          <w:color w:val="0000FF"/>
          <w:spacing w:val="6"/>
        </w:rPr>
        <w:t xml:space="preserve">　</w:t>
      </w:r>
      <w:r w:rsidR="00BC6C9B" w:rsidRPr="00024E66">
        <w:rPr>
          <w:rFonts w:ascii="ＭＳ 明朝" w:hAnsi="ＭＳ 明朝" w:hint="eastAsia"/>
          <w:color w:val="0000FF"/>
          <w:spacing w:val="6"/>
        </w:rPr>
        <w:t>①高効率</w:t>
      </w:r>
      <w:r w:rsidR="00235B7A">
        <w:rPr>
          <w:rFonts w:ascii="ＭＳ 明朝" w:hAnsi="ＭＳ 明朝" w:hint="eastAsia"/>
          <w:color w:val="0000FF"/>
          <w:spacing w:val="6"/>
        </w:rPr>
        <w:t>空調機</w:t>
      </w:r>
      <w:r w:rsidRPr="00024E66">
        <w:rPr>
          <w:rFonts w:ascii="ＭＳ 明朝" w:hAnsi="ＭＳ 明朝" w:hint="eastAsia"/>
          <w:color w:val="0000FF"/>
          <w:spacing w:val="6"/>
        </w:rPr>
        <w:t xml:space="preserve">　</w:t>
      </w:r>
    </w:p>
    <w:p w:rsidR="0046399E" w:rsidRPr="00024E66" w:rsidRDefault="0046399E" w:rsidP="00F65354">
      <w:pPr>
        <w:ind w:firstLineChars="619" w:firstLine="1256"/>
        <w:rPr>
          <w:rFonts w:ascii="ＭＳ 明朝" w:hAnsi="ＭＳ 明朝"/>
          <w:color w:val="0000FF"/>
          <w:spacing w:val="6"/>
        </w:rPr>
      </w:pPr>
      <w:r w:rsidRPr="00024E66">
        <w:rPr>
          <w:rFonts w:ascii="ＭＳ 明朝" w:hAnsi="ＭＳ 明朝" w:hint="eastAsia"/>
          <w:color w:val="0000FF"/>
          <w:spacing w:val="6"/>
        </w:rPr>
        <w:t>導入後の冷房能力は</w:t>
      </w:r>
      <w:r w:rsidR="00212C51" w:rsidRPr="00024E66">
        <w:rPr>
          <w:rFonts w:ascii="ＭＳ 明朝" w:hAnsi="ＭＳ 明朝" w:hint="eastAsia"/>
          <w:color w:val="0000FF"/>
          <w:spacing w:val="6"/>
        </w:rPr>
        <w:t>導入前を下回り過剰設備ではない。</w:t>
      </w:r>
    </w:p>
    <w:tbl>
      <w:tblPr>
        <w:tblpPr w:leftFromText="142" w:rightFromText="142" w:vertAnchor="text" w:horzAnchor="page" w:tblpX="3052" w:tblpY="1"/>
        <w:tblW w:w="468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99" w:type="dxa"/>
          <w:right w:w="99" w:type="dxa"/>
        </w:tblCellMar>
        <w:tblLook w:val="04A0" w:firstRow="1" w:lastRow="0" w:firstColumn="1" w:lastColumn="0" w:noHBand="0" w:noVBand="1"/>
      </w:tblPr>
      <w:tblGrid>
        <w:gridCol w:w="1560"/>
        <w:gridCol w:w="1560"/>
        <w:gridCol w:w="1560"/>
      </w:tblGrid>
      <w:tr w:rsidR="00251A40" w:rsidRPr="00024E66" w:rsidTr="00117731">
        <w:trPr>
          <w:trHeight w:val="360"/>
        </w:trPr>
        <w:tc>
          <w:tcPr>
            <w:tcW w:w="1560" w:type="dxa"/>
            <w:shd w:val="clear" w:color="auto" w:fill="auto"/>
            <w:noWrap/>
            <w:vAlign w:val="center"/>
            <w:hideMark/>
          </w:tcPr>
          <w:p w:rsidR="00251A40" w:rsidRPr="00024E66" w:rsidRDefault="00251A40" w:rsidP="00117731">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 xml:space="preserve">　</w:t>
            </w:r>
          </w:p>
        </w:tc>
        <w:tc>
          <w:tcPr>
            <w:tcW w:w="1560" w:type="dxa"/>
            <w:shd w:val="clear" w:color="auto" w:fill="auto"/>
            <w:noWrap/>
            <w:vAlign w:val="center"/>
            <w:hideMark/>
          </w:tcPr>
          <w:p w:rsidR="00251A40" w:rsidRPr="00024E66" w:rsidRDefault="00251A40" w:rsidP="00117731">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導入前</w:t>
            </w:r>
          </w:p>
        </w:tc>
        <w:tc>
          <w:tcPr>
            <w:tcW w:w="1560" w:type="dxa"/>
            <w:shd w:val="clear" w:color="auto" w:fill="auto"/>
            <w:noWrap/>
            <w:vAlign w:val="center"/>
            <w:hideMark/>
          </w:tcPr>
          <w:p w:rsidR="00251A40" w:rsidRPr="00024E66" w:rsidRDefault="00251A40" w:rsidP="00117731">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導入後</w:t>
            </w:r>
          </w:p>
        </w:tc>
      </w:tr>
      <w:tr w:rsidR="00251A40" w:rsidRPr="00024E66" w:rsidTr="00117731">
        <w:trPr>
          <w:trHeight w:val="360"/>
        </w:trPr>
        <w:tc>
          <w:tcPr>
            <w:tcW w:w="1560" w:type="dxa"/>
            <w:shd w:val="clear" w:color="auto" w:fill="auto"/>
            <w:noWrap/>
            <w:vAlign w:val="center"/>
            <w:hideMark/>
          </w:tcPr>
          <w:p w:rsidR="00251A40" w:rsidRPr="00024E66" w:rsidRDefault="00251A40" w:rsidP="00117731">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冷房能力</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kW</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kW</w:t>
            </w:r>
          </w:p>
        </w:tc>
      </w:tr>
      <w:tr w:rsidR="00251A40" w:rsidRPr="00024E66" w:rsidTr="00117731">
        <w:trPr>
          <w:trHeight w:val="360"/>
        </w:trPr>
        <w:tc>
          <w:tcPr>
            <w:tcW w:w="1560" w:type="dxa"/>
            <w:shd w:val="clear" w:color="auto" w:fill="auto"/>
            <w:noWrap/>
            <w:vAlign w:val="center"/>
            <w:hideMark/>
          </w:tcPr>
          <w:p w:rsidR="00251A40" w:rsidRPr="00024E66" w:rsidRDefault="00251A40" w:rsidP="00117731">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冷房消費電力</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kW</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kW</w:t>
            </w:r>
          </w:p>
        </w:tc>
      </w:tr>
      <w:tr w:rsidR="00251A40" w:rsidRPr="00024E66" w:rsidTr="00117731">
        <w:trPr>
          <w:trHeight w:val="360"/>
        </w:trPr>
        <w:tc>
          <w:tcPr>
            <w:tcW w:w="1560" w:type="dxa"/>
            <w:shd w:val="clear" w:color="auto" w:fill="auto"/>
            <w:noWrap/>
            <w:vAlign w:val="center"/>
            <w:hideMark/>
          </w:tcPr>
          <w:p w:rsidR="00251A40" w:rsidRPr="00024E66" w:rsidRDefault="00251A40" w:rsidP="00117731">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 xml:space="preserve">室外機台数　</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Pr>
                <w:rFonts w:ascii="ＭＳ 明朝" w:hAnsi="ＭＳ 明朝" w:hint="eastAsia"/>
                <w:noProof/>
                <w:color w:val="FF0000"/>
                <w:spacing w:val="6"/>
              </w:rPr>
              <mc:AlternateContent>
                <mc:Choice Requires="wps">
                  <w:drawing>
                    <wp:anchor distT="0" distB="0" distL="114300" distR="114300" simplePos="0" relativeHeight="251686400" behindDoc="0" locked="0" layoutInCell="1" allowOverlap="1" wp14:anchorId="1BE49150" wp14:editId="2AA75B5E">
                      <wp:simplePos x="0" y="0"/>
                      <wp:positionH relativeFrom="column">
                        <wp:posOffset>908685</wp:posOffset>
                      </wp:positionH>
                      <wp:positionV relativeFrom="paragraph">
                        <wp:posOffset>-33020</wp:posOffset>
                      </wp:positionV>
                      <wp:extent cx="3009900" cy="1132840"/>
                      <wp:effectExtent l="0" t="285750" r="19050" b="10160"/>
                      <wp:wrapNone/>
                      <wp:docPr id="8" name="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1132840"/>
                              </a:xfrm>
                              <a:prstGeom prst="wedgeRectCallout">
                                <a:avLst>
                                  <a:gd name="adj1" fmla="val -37676"/>
                                  <a:gd name="adj2" fmla="val -74241"/>
                                </a:avLst>
                              </a:prstGeom>
                              <a:solidFill>
                                <a:srgbClr val="FFFFFF"/>
                              </a:solidFill>
                              <a:ln w="9525">
                                <a:solidFill>
                                  <a:srgbClr val="FF0000"/>
                                </a:solidFill>
                                <a:miter lim="800000"/>
                                <a:headEnd/>
                                <a:tailEnd/>
                              </a:ln>
                            </wps:spPr>
                            <wps:txbx>
                              <w:txbxContent>
                                <w:p w:rsidR="00251A40" w:rsidRDefault="00251A40" w:rsidP="00251A40">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・導入する設備が、元の設備の能力・出力を超えてもよいが、将来用設備、兼用設備、予備設備でないことを説明すること</w:t>
                                  </w:r>
                                </w:p>
                                <w:p w:rsidR="00251A40" w:rsidRPr="00195EEF" w:rsidRDefault="00251A40" w:rsidP="00251A40">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w:t>
                                  </w:r>
                                  <w:r w:rsidRPr="00AB0672">
                                    <w:rPr>
                                      <w:rFonts w:eastAsia="ＭＳ ゴシック" w:hint="eastAsia"/>
                                      <w:color w:val="FF0000"/>
                                      <w:sz w:val="18"/>
                                      <w:szCs w:val="18"/>
                                    </w:rPr>
                                    <w:t>同一機器</w:t>
                                  </w:r>
                                  <w:r w:rsidRPr="00AB0672">
                                    <w:rPr>
                                      <w:rFonts w:eastAsia="ＭＳ ゴシック" w:hint="eastAsia"/>
                                      <w:color w:val="FF0000"/>
                                      <w:sz w:val="18"/>
                                      <w:szCs w:val="18"/>
                                    </w:rPr>
                                    <w:t>(</w:t>
                                  </w:r>
                                  <w:r w:rsidRPr="00195EEF">
                                    <w:rPr>
                                      <w:rFonts w:eastAsia="ＭＳ ゴシック" w:hint="eastAsia"/>
                                      <w:color w:val="FF0000"/>
                                      <w:sz w:val="18"/>
                                      <w:szCs w:val="18"/>
                                    </w:rPr>
                                    <w:t>補機等も含む</w:t>
                                  </w:r>
                                  <w:r w:rsidRPr="00195EEF">
                                    <w:rPr>
                                      <w:rFonts w:eastAsia="ＭＳ ゴシック" w:hint="eastAsia"/>
                                      <w:color w:val="FF0000"/>
                                      <w:sz w:val="18"/>
                                      <w:szCs w:val="18"/>
                                    </w:rPr>
                                    <w:t>)</w:t>
                                  </w:r>
                                  <w:r>
                                    <w:rPr>
                                      <w:rFonts w:eastAsia="ＭＳ ゴシック" w:hint="eastAsia"/>
                                      <w:color w:val="FF0000"/>
                                      <w:sz w:val="18"/>
                                      <w:szCs w:val="18"/>
                                    </w:rPr>
                                    <w:t>を複数台申請する場合は、複数台の必要性の根拠も記述すること</w:t>
                                  </w:r>
                                </w:p>
                                <w:p w:rsidR="00251A40" w:rsidRPr="00C900BF" w:rsidRDefault="00251A40" w:rsidP="00251A40">
                                  <w:pPr>
                                    <w:snapToGrid w:val="0"/>
                                    <w:spacing w:line="260" w:lineRule="exact"/>
                                    <w:ind w:left="142"/>
                                    <w:rPr>
                                      <w:rFonts w:eastAsia="ＭＳ ゴシック"/>
                                      <w:sz w:val="18"/>
                                      <w:szCs w:val="18"/>
                                    </w:rPr>
                                  </w:pPr>
                                  <w:r w:rsidRPr="00C900BF">
                                    <w:rPr>
                                      <w:rFonts w:eastAsia="ＭＳ ゴシック" w:hint="eastAsia"/>
                                      <w:color w:val="FF0000"/>
                                      <w:sz w:val="18"/>
                                      <w:szCs w:val="18"/>
                                    </w:rPr>
                                    <w:t>(</w:t>
                                  </w:r>
                                  <w:r w:rsidRPr="00C900BF">
                                    <w:rPr>
                                      <w:rFonts w:eastAsia="ＭＳ ゴシック" w:hint="eastAsia"/>
                                      <w:color w:val="FF0000"/>
                                      <w:sz w:val="18"/>
                                      <w:szCs w:val="18"/>
                                    </w:rPr>
                                    <w:t>理由無き場合は補助対象外として計上すること。</w:t>
                                  </w:r>
                                  <w:r>
                                    <w:rPr>
                                      <w:rFonts w:eastAsia="ＭＳ ゴシック" w:hint="eastAsia"/>
                                      <w:color w:val="FF0000"/>
                                      <w:sz w:val="18"/>
                                      <w:szCs w:val="18"/>
                                    </w:rPr>
                                    <w:t>2-2-1</w:t>
                                  </w:r>
                                  <w:r w:rsidRPr="00C900BF">
                                    <w:rPr>
                                      <w:rFonts w:eastAsia="ＭＳ ゴシック" w:hint="eastAsia"/>
                                      <w:color w:val="FF0000"/>
                                      <w:sz w:val="18"/>
                                      <w:szCs w:val="18"/>
                                    </w:rPr>
                                    <w:t>に記載した導入設備</w:t>
                                  </w:r>
                                  <w:r>
                                    <w:rPr>
                                      <w:rFonts w:eastAsia="ＭＳ ゴシック" w:hint="eastAsia"/>
                                      <w:color w:val="FF0000"/>
                                      <w:sz w:val="18"/>
                                      <w:szCs w:val="18"/>
                                    </w:rPr>
                                    <w:t>が複数台の場合に、なぜ必要なのかを導入前と比較して説明すること</w:t>
                                  </w:r>
                                  <w:r w:rsidRPr="00C900BF">
                                    <w:rPr>
                                      <w:rFonts w:eastAsia="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8" o:spid="_x0000_s1028" type="#_x0000_t61" style="position:absolute;left:0;text-align:left;margin-left:71.55pt;margin-top:-2.6pt;width:237pt;height:89.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" adj="2662,-5236" strokecolor="red">
                      <v:textbox>
                        <w:txbxContent>
                          <w:p w:rsidR="00251A40" w:rsidRDefault="00251A40" w:rsidP="00251A40">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・導入する設備が、元の設備の能力・出力を超えてもよいが、将来用設備、兼用設備、予備設備でないことを説明すること</w:t>
                            </w:r>
                          </w:p>
                          <w:p w:rsidR="00251A40" w:rsidRPr="00195EEF" w:rsidRDefault="00251A40" w:rsidP="00251A40">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w:t>
                            </w:r>
                            <w:r w:rsidRPr="00AB0672">
                              <w:rPr>
                                <w:rFonts w:eastAsia="ＭＳ ゴシック" w:hint="eastAsia"/>
                                <w:color w:val="FF0000"/>
                                <w:sz w:val="18"/>
                                <w:szCs w:val="18"/>
                              </w:rPr>
                              <w:t>同一機器</w:t>
                            </w:r>
                            <w:r w:rsidRPr="00AB0672">
                              <w:rPr>
                                <w:rFonts w:eastAsia="ＭＳ ゴシック" w:hint="eastAsia"/>
                                <w:color w:val="FF0000"/>
                                <w:sz w:val="18"/>
                                <w:szCs w:val="18"/>
                              </w:rPr>
                              <w:t>(</w:t>
                            </w:r>
                            <w:r w:rsidRPr="00195EEF">
                              <w:rPr>
                                <w:rFonts w:eastAsia="ＭＳ ゴシック" w:hint="eastAsia"/>
                                <w:color w:val="FF0000"/>
                                <w:sz w:val="18"/>
                                <w:szCs w:val="18"/>
                              </w:rPr>
                              <w:t>補機等も含む</w:t>
                            </w:r>
                            <w:r w:rsidRPr="00195EEF">
                              <w:rPr>
                                <w:rFonts w:eastAsia="ＭＳ ゴシック" w:hint="eastAsia"/>
                                <w:color w:val="FF0000"/>
                                <w:sz w:val="18"/>
                                <w:szCs w:val="18"/>
                              </w:rPr>
                              <w:t>)</w:t>
                            </w:r>
                            <w:r>
                              <w:rPr>
                                <w:rFonts w:eastAsia="ＭＳ ゴシック" w:hint="eastAsia"/>
                                <w:color w:val="FF0000"/>
                                <w:sz w:val="18"/>
                                <w:szCs w:val="18"/>
                              </w:rPr>
                              <w:t>を複数台申請する場合は、複数台の必要性の根拠も記述すること</w:t>
                            </w:r>
                          </w:p>
                          <w:p w:rsidR="00251A40" w:rsidRPr="00C900BF" w:rsidRDefault="00251A40" w:rsidP="00251A40">
                            <w:pPr>
                              <w:snapToGrid w:val="0"/>
                              <w:spacing w:line="260" w:lineRule="exact"/>
                              <w:ind w:left="142"/>
                              <w:rPr>
                                <w:rFonts w:eastAsia="ＭＳ ゴシック"/>
                                <w:sz w:val="18"/>
                                <w:szCs w:val="18"/>
                              </w:rPr>
                            </w:pPr>
                            <w:r w:rsidRPr="00C900BF">
                              <w:rPr>
                                <w:rFonts w:eastAsia="ＭＳ ゴシック" w:hint="eastAsia"/>
                                <w:color w:val="FF0000"/>
                                <w:sz w:val="18"/>
                                <w:szCs w:val="18"/>
                              </w:rPr>
                              <w:t>(</w:t>
                            </w:r>
                            <w:r w:rsidRPr="00C900BF">
                              <w:rPr>
                                <w:rFonts w:eastAsia="ＭＳ ゴシック" w:hint="eastAsia"/>
                                <w:color w:val="FF0000"/>
                                <w:sz w:val="18"/>
                                <w:szCs w:val="18"/>
                              </w:rPr>
                              <w:t>理由無き場合は補助対象外として計上すること。</w:t>
                            </w:r>
                            <w:r>
                              <w:rPr>
                                <w:rFonts w:eastAsia="ＭＳ ゴシック" w:hint="eastAsia"/>
                                <w:color w:val="FF0000"/>
                                <w:sz w:val="18"/>
                                <w:szCs w:val="18"/>
                              </w:rPr>
                              <w:t>2-2-1</w:t>
                            </w:r>
                            <w:r w:rsidRPr="00C900BF">
                              <w:rPr>
                                <w:rFonts w:eastAsia="ＭＳ ゴシック" w:hint="eastAsia"/>
                                <w:color w:val="FF0000"/>
                                <w:sz w:val="18"/>
                                <w:szCs w:val="18"/>
                              </w:rPr>
                              <w:t>に記載した導入設備</w:t>
                            </w:r>
                            <w:r>
                              <w:rPr>
                                <w:rFonts w:eastAsia="ＭＳ ゴシック" w:hint="eastAsia"/>
                                <w:color w:val="FF0000"/>
                                <w:sz w:val="18"/>
                                <w:szCs w:val="18"/>
                              </w:rPr>
                              <w:t>が複数台の場合に、なぜ必要なのかを導入前と比較して説明すること</w:t>
                            </w:r>
                            <w:r w:rsidRPr="00C900BF">
                              <w:rPr>
                                <w:rFonts w:eastAsia="ＭＳ ゴシック" w:hint="eastAsia"/>
                                <w:color w:val="FF0000"/>
                                <w:sz w:val="18"/>
                                <w:szCs w:val="18"/>
                              </w:rPr>
                              <w:t>)</w:t>
                            </w:r>
                          </w:p>
                        </w:txbxContent>
                      </v:textbox>
                    </v:shape>
                  </w:pict>
                </mc:Fallback>
              </mc:AlternateContent>
            </w:r>
            <w:r w:rsidRPr="00024E66">
              <w:rPr>
                <w:rFonts w:ascii="ＭＳ Ｐゴシック" w:eastAsia="ＭＳ Ｐゴシック" w:hAnsi="ＭＳ Ｐゴシック" w:cs="ＭＳ Ｐゴシック" w:hint="eastAsia"/>
                <w:color w:val="0000FF"/>
                <w:kern w:val="0"/>
                <w:sz w:val="20"/>
                <w:szCs w:val="20"/>
              </w:rPr>
              <w:t>台</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r>
      <w:tr w:rsidR="00251A40" w:rsidRPr="00024E66" w:rsidTr="00117731">
        <w:trPr>
          <w:trHeight w:val="360"/>
        </w:trPr>
        <w:tc>
          <w:tcPr>
            <w:tcW w:w="1560" w:type="dxa"/>
            <w:shd w:val="clear" w:color="auto" w:fill="auto"/>
            <w:noWrap/>
            <w:vAlign w:val="center"/>
            <w:hideMark/>
          </w:tcPr>
          <w:p w:rsidR="00251A40" w:rsidRPr="00024E66" w:rsidRDefault="00251A40" w:rsidP="00117731">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室内機台数</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c>
          <w:tcPr>
            <w:tcW w:w="1560" w:type="dxa"/>
            <w:shd w:val="clear" w:color="auto" w:fill="auto"/>
            <w:noWrap/>
            <w:vAlign w:val="center"/>
            <w:hideMark/>
          </w:tcPr>
          <w:p w:rsidR="00251A40" w:rsidRPr="00024E66" w:rsidRDefault="00251A40" w:rsidP="00117731">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r>
    </w:tbl>
    <w:p w:rsidR="00BC6C9B" w:rsidRPr="00024E66" w:rsidRDefault="00BC6C9B" w:rsidP="00BC6C9B">
      <w:pPr>
        <w:ind w:firstLineChars="419" w:firstLine="850"/>
        <w:rPr>
          <w:rFonts w:ascii="ＭＳ 明朝" w:hAnsi="ＭＳ 明朝"/>
          <w:color w:val="0000FF"/>
          <w:spacing w:val="6"/>
        </w:rPr>
      </w:pPr>
      <w:r w:rsidRPr="00024E66">
        <w:rPr>
          <w:rFonts w:ascii="ＭＳ 明朝" w:hAnsi="ＭＳ 明朝" w:hint="eastAsia"/>
          <w:color w:val="0000FF"/>
          <w:spacing w:val="6"/>
        </w:rPr>
        <w:t xml:space="preserve">　　</w:t>
      </w:r>
    </w:p>
    <w:p w:rsidR="00BC6C9B" w:rsidRPr="00024E66" w:rsidRDefault="00BC6C9B" w:rsidP="00BC6C9B">
      <w:pPr>
        <w:ind w:firstLineChars="419" w:firstLine="850"/>
        <w:rPr>
          <w:rFonts w:ascii="ＭＳ 明朝" w:hAnsi="ＭＳ 明朝"/>
          <w:color w:val="0000FF"/>
          <w:spacing w:val="6"/>
        </w:rPr>
      </w:pPr>
    </w:p>
    <w:p w:rsidR="00061A23" w:rsidRPr="00024E66" w:rsidRDefault="00E20FCE" w:rsidP="00251A40">
      <w:pPr>
        <w:ind w:firstLineChars="419" w:firstLine="850"/>
        <w:rPr>
          <w:rFonts w:ascii="ＭＳ 明朝" w:hAnsi="ＭＳ 明朝"/>
          <w:color w:val="0000FF"/>
          <w:spacing w:val="6"/>
        </w:rPr>
      </w:pPr>
      <w:r w:rsidRPr="00024E66">
        <w:rPr>
          <w:rFonts w:ascii="ＭＳ 明朝" w:hAnsi="ＭＳ 明朝" w:hint="eastAsia"/>
          <w:color w:val="0000FF"/>
          <w:spacing w:val="6"/>
        </w:rPr>
        <w:t xml:space="preserve">　</w:t>
      </w:r>
    </w:p>
    <w:p w:rsidR="0061727B" w:rsidRPr="00024E66" w:rsidRDefault="0061727B" w:rsidP="00BC6C9B">
      <w:pPr>
        <w:ind w:firstLineChars="628" w:firstLine="1274"/>
        <w:rPr>
          <w:rFonts w:ascii="ＭＳ 明朝" w:hAnsi="ＭＳ 明朝"/>
          <w:color w:val="0000FF"/>
          <w:spacing w:val="6"/>
        </w:rPr>
      </w:pPr>
    </w:p>
    <w:p w:rsidR="0061727B" w:rsidRPr="00024E66" w:rsidRDefault="0061727B" w:rsidP="00BC6C9B">
      <w:pPr>
        <w:ind w:firstLineChars="628" w:firstLine="1274"/>
        <w:rPr>
          <w:rFonts w:ascii="ＭＳ 明朝" w:hAnsi="ＭＳ 明朝"/>
          <w:color w:val="0000FF"/>
          <w:spacing w:val="6"/>
        </w:rPr>
      </w:pPr>
    </w:p>
    <w:p w:rsidR="0061727B" w:rsidRPr="00024E66" w:rsidRDefault="0061727B" w:rsidP="00BC6C9B">
      <w:pPr>
        <w:ind w:firstLineChars="628" w:firstLine="1274"/>
        <w:rPr>
          <w:rFonts w:ascii="ＭＳ 明朝" w:hAnsi="ＭＳ 明朝"/>
          <w:color w:val="0000FF"/>
          <w:spacing w:val="6"/>
        </w:rPr>
      </w:pPr>
    </w:p>
    <w:p w:rsidR="0061727B" w:rsidRPr="00024E66" w:rsidRDefault="0061727B" w:rsidP="00BC6C9B">
      <w:pPr>
        <w:ind w:firstLineChars="628" w:firstLine="1274"/>
        <w:rPr>
          <w:rFonts w:ascii="ＭＳ 明朝" w:hAnsi="ＭＳ 明朝"/>
          <w:color w:val="0000FF"/>
          <w:spacing w:val="6"/>
        </w:rPr>
      </w:pPr>
    </w:p>
    <w:p w:rsidR="00BC6C9B" w:rsidRPr="00024E66" w:rsidRDefault="00BC6C9B" w:rsidP="00BC6C9B">
      <w:pPr>
        <w:ind w:firstLineChars="628" w:firstLine="1274"/>
        <w:rPr>
          <w:rFonts w:ascii="ＭＳ 明朝" w:hAnsi="ＭＳ 明朝"/>
          <w:color w:val="0000FF"/>
          <w:spacing w:val="6"/>
        </w:rPr>
      </w:pPr>
      <w:r w:rsidRPr="00024E66">
        <w:rPr>
          <w:rFonts w:ascii="ＭＳ 明朝" w:hAnsi="ＭＳ 明朝" w:hint="eastAsia"/>
          <w:color w:val="0000FF"/>
          <w:spacing w:val="6"/>
        </w:rPr>
        <w:t>②高効率照明設備（LED照明）</w:t>
      </w:r>
    </w:p>
    <w:p w:rsidR="00212C51" w:rsidRPr="00024E66" w:rsidRDefault="00212C51" w:rsidP="00212C51">
      <w:pPr>
        <w:rPr>
          <w:rFonts w:ascii="ＭＳ 明朝" w:hAnsi="ＭＳ 明朝"/>
          <w:color w:val="0000FF"/>
          <w:spacing w:val="6"/>
        </w:rPr>
      </w:pPr>
      <w:r w:rsidRPr="00024E66">
        <w:rPr>
          <w:rFonts w:ascii="ＭＳ 明朝" w:hAnsi="ＭＳ 明朝" w:hint="eastAsia"/>
          <w:color w:val="0000FF"/>
          <w:spacing w:val="6"/>
        </w:rPr>
        <w:t xml:space="preserve">　　　　</w:t>
      </w:r>
      <w:r w:rsidR="00F65354">
        <w:rPr>
          <w:rFonts w:ascii="ＭＳ 明朝" w:hAnsi="ＭＳ 明朝" w:hint="eastAsia"/>
          <w:color w:val="0000FF"/>
          <w:spacing w:val="6"/>
        </w:rPr>
        <w:t xml:space="preserve">　　</w:t>
      </w:r>
      <w:r w:rsidRPr="00024E66">
        <w:rPr>
          <w:rFonts w:ascii="ＭＳ 明朝" w:hAnsi="ＭＳ 明朝" w:hint="eastAsia"/>
          <w:color w:val="0000FF"/>
          <w:spacing w:val="6"/>
        </w:rPr>
        <w:t>台数の増減は無く、消費電力は大きく減少しているため、過剰設備ではない。</w:t>
      </w:r>
    </w:p>
    <w:tbl>
      <w:tblPr>
        <w:tblW w:w="4980" w:type="dxa"/>
        <w:tblInd w:w="134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99" w:type="dxa"/>
          <w:right w:w="99" w:type="dxa"/>
        </w:tblCellMar>
        <w:tblLook w:val="04A0" w:firstRow="1" w:lastRow="0" w:firstColumn="1" w:lastColumn="0" w:noHBand="0" w:noVBand="1"/>
      </w:tblPr>
      <w:tblGrid>
        <w:gridCol w:w="1041"/>
        <w:gridCol w:w="1179"/>
        <w:gridCol w:w="1380"/>
        <w:gridCol w:w="1380"/>
      </w:tblGrid>
      <w:tr w:rsidR="00024E66" w:rsidRPr="00024E66" w:rsidTr="00117731">
        <w:trPr>
          <w:trHeight w:val="360"/>
        </w:trPr>
        <w:tc>
          <w:tcPr>
            <w:tcW w:w="2220" w:type="dxa"/>
            <w:gridSpan w:val="2"/>
            <w:shd w:val="clear" w:color="auto" w:fill="auto"/>
            <w:noWrap/>
            <w:vAlign w:val="center"/>
            <w:hideMark/>
          </w:tcPr>
          <w:p w:rsidR="0061727B" w:rsidRPr="00024E66" w:rsidRDefault="0061727B" w:rsidP="0061727B">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 xml:space="preserve">　</w:t>
            </w:r>
          </w:p>
        </w:tc>
        <w:tc>
          <w:tcPr>
            <w:tcW w:w="1380" w:type="dxa"/>
            <w:shd w:val="clear" w:color="auto" w:fill="auto"/>
            <w:noWrap/>
            <w:vAlign w:val="center"/>
            <w:hideMark/>
          </w:tcPr>
          <w:p w:rsidR="0061727B" w:rsidRPr="00024E66" w:rsidRDefault="0061727B" w:rsidP="0061727B">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導入前</w:t>
            </w:r>
          </w:p>
        </w:tc>
        <w:tc>
          <w:tcPr>
            <w:tcW w:w="1380" w:type="dxa"/>
            <w:shd w:val="clear" w:color="auto" w:fill="auto"/>
            <w:noWrap/>
            <w:vAlign w:val="center"/>
            <w:hideMark/>
          </w:tcPr>
          <w:p w:rsidR="0061727B" w:rsidRPr="00024E66" w:rsidRDefault="0061727B" w:rsidP="0061727B">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導入後</w:t>
            </w:r>
          </w:p>
        </w:tc>
      </w:tr>
      <w:tr w:rsidR="00024E66" w:rsidRPr="00024E66" w:rsidTr="00117731">
        <w:trPr>
          <w:trHeight w:val="360"/>
        </w:trPr>
        <w:tc>
          <w:tcPr>
            <w:tcW w:w="2220" w:type="dxa"/>
            <w:gridSpan w:val="2"/>
            <w:shd w:val="clear" w:color="auto" w:fill="auto"/>
            <w:noWrap/>
            <w:vAlign w:val="center"/>
            <w:hideMark/>
          </w:tcPr>
          <w:p w:rsidR="0061727B" w:rsidRPr="00024E66" w:rsidRDefault="0061727B" w:rsidP="0061727B">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消費電力</w:t>
            </w:r>
          </w:p>
        </w:tc>
        <w:tc>
          <w:tcPr>
            <w:tcW w:w="1380" w:type="dxa"/>
            <w:shd w:val="clear" w:color="auto" w:fill="auto"/>
            <w:noWrap/>
            <w:vAlign w:val="center"/>
            <w:hideMark/>
          </w:tcPr>
          <w:p w:rsidR="0061727B" w:rsidRPr="00024E66" w:rsidRDefault="0061727B" w:rsidP="0061727B">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kW</w:t>
            </w:r>
          </w:p>
        </w:tc>
        <w:tc>
          <w:tcPr>
            <w:tcW w:w="1380" w:type="dxa"/>
            <w:shd w:val="clear" w:color="auto" w:fill="auto"/>
            <w:noWrap/>
            <w:vAlign w:val="center"/>
            <w:hideMark/>
          </w:tcPr>
          <w:p w:rsidR="0061727B" w:rsidRPr="00024E66" w:rsidRDefault="0061727B" w:rsidP="0061727B">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kW</w:t>
            </w:r>
          </w:p>
        </w:tc>
      </w:tr>
      <w:tr w:rsidR="00024E66" w:rsidRPr="00024E66" w:rsidTr="00117731">
        <w:trPr>
          <w:trHeight w:val="360"/>
        </w:trPr>
        <w:tc>
          <w:tcPr>
            <w:tcW w:w="1041" w:type="dxa"/>
            <w:vMerge w:val="restart"/>
            <w:shd w:val="clear" w:color="auto" w:fill="auto"/>
            <w:noWrap/>
            <w:vAlign w:val="center"/>
            <w:hideMark/>
          </w:tcPr>
          <w:p w:rsidR="0061727B" w:rsidRPr="00024E66" w:rsidRDefault="0061727B" w:rsidP="0061727B">
            <w:pPr>
              <w:widowControl/>
              <w:jc w:val="center"/>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LED台数</w:t>
            </w:r>
          </w:p>
        </w:tc>
        <w:tc>
          <w:tcPr>
            <w:tcW w:w="1179" w:type="dxa"/>
            <w:shd w:val="clear" w:color="auto" w:fill="auto"/>
            <w:noWrap/>
            <w:vAlign w:val="center"/>
            <w:hideMark/>
          </w:tcPr>
          <w:p w:rsidR="0061727B" w:rsidRPr="00024E66" w:rsidRDefault="0061727B" w:rsidP="0061727B">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器具交換</w:t>
            </w:r>
          </w:p>
        </w:tc>
        <w:tc>
          <w:tcPr>
            <w:tcW w:w="1380" w:type="dxa"/>
            <w:shd w:val="clear" w:color="auto" w:fill="auto"/>
            <w:noWrap/>
            <w:vAlign w:val="center"/>
            <w:hideMark/>
          </w:tcPr>
          <w:p w:rsidR="0061727B" w:rsidRPr="00024E66" w:rsidRDefault="0061727B" w:rsidP="0061727B">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c>
          <w:tcPr>
            <w:tcW w:w="1380" w:type="dxa"/>
            <w:shd w:val="clear" w:color="auto" w:fill="auto"/>
            <w:noWrap/>
            <w:vAlign w:val="center"/>
            <w:hideMark/>
          </w:tcPr>
          <w:p w:rsidR="0061727B" w:rsidRPr="00024E66" w:rsidRDefault="0061727B" w:rsidP="0061727B">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r>
      <w:tr w:rsidR="00024E66" w:rsidRPr="00024E66" w:rsidTr="00117731">
        <w:trPr>
          <w:trHeight w:val="360"/>
        </w:trPr>
        <w:tc>
          <w:tcPr>
            <w:tcW w:w="1041" w:type="dxa"/>
            <w:vMerge/>
            <w:vAlign w:val="center"/>
            <w:hideMark/>
          </w:tcPr>
          <w:p w:rsidR="0061727B" w:rsidRPr="00024E66" w:rsidRDefault="0061727B" w:rsidP="0061727B">
            <w:pPr>
              <w:widowControl/>
              <w:jc w:val="left"/>
              <w:rPr>
                <w:rFonts w:ascii="ＭＳ Ｐゴシック" w:eastAsia="ＭＳ Ｐゴシック" w:hAnsi="ＭＳ Ｐゴシック" w:cs="ＭＳ Ｐゴシック"/>
                <w:color w:val="0000FF"/>
                <w:kern w:val="0"/>
                <w:sz w:val="20"/>
                <w:szCs w:val="20"/>
              </w:rPr>
            </w:pPr>
          </w:p>
        </w:tc>
        <w:tc>
          <w:tcPr>
            <w:tcW w:w="1179" w:type="dxa"/>
            <w:shd w:val="clear" w:color="auto" w:fill="auto"/>
            <w:noWrap/>
            <w:vAlign w:val="center"/>
            <w:hideMark/>
          </w:tcPr>
          <w:p w:rsidR="0061727B" w:rsidRPr="00024E66" w:rsidRDefault="0061727B" w:rsidP="0061727B">
            <w:pPr>
              <w:widowControl/>
              <w:jc w:val="lef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ランプ交換</w:t>
            </w:r>
          </w:p>
        </w:tc>
        <w:tc>
          <w:tcPr>
            <w:tcW w:w="1380" w:type="dxa"/>
            <w:shd w:val="clear" w:color="auto" w:fill="auto"/>
            <w:noWrap/>
            <w:vAlign w:val="center"/>
            <w:hideMark/>
          </w:tcPr>
          <w:p w:rsidR="0061727B" w:rsidRPr="00024E66" w:rsidRDefault="0061727B" w:rsidP="0061727B">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c>
          <w:tcPr>
            <w:tcW w:w="1380" w:type="dxa"/>
            <w:shd w:val="clear" w:color="auto" w:fill="auto"/>
            <w:noWrap/>
            <w:vAlign w:val="center"/>
            <w:hideMark/>
          </w:tcPr>
          <w:p w:rsidR="0061727B" w:rsidRPr="00024E66" w:rsidRDefault="0061727B" w:rsidP="0061727B">
            <w:pPr>
              <w:widowControl/>
              <w:jc w:val="right"/>
              <w:rPr>
                <w:rFonts w:ascii="ＭＳ Ｐゴシック" w:eastAsia="ＭＳ Ｐゴシック" w:hAnsi="ＭＳ Ｐゴシック" w:cs="ＭＳ Ｐゴシック"/>
                <w:color w:val="0000FF"/>
                <w:kern w:val="0"/>
                <w:sz w:val="20"/>
                <w:szCs w:val="20"/>
              </w:rPr>
            </w:pPr>
            <w:r w:rsidRPr="00024E66">
              <w:rPr>
                <w:rFonts w:ascii="ＭＳ Ｐゴシック" w:eastAsia="ＭＳ Ｐゴシック" w:hAnsi="ＭＳ Ｐゴシック" w:cs="ＭＳ Ｐゴシック" w:hint="eastAsia"/>
                <w:color w:val="0000FF"/>
                <w:kern w:val="0"/>
                <w:sz w:val="20"/>
                <w:szCs w:val="20"/>
              </w:rPr>
              <w:t>台</w:t>
            </w:r>
          </w:p>
        </w:tc>
      </w:tr>
    </w:tbl>
    <w:p w:rsidR="0061727B" w:rsidRPr="00024E66" w:rsidRDefault="0061727B" w:rsidP="00BC6C9B">
      <w:pPr>
        <w:ind w:firstLineChars="628" w:firstLine="1274"/>
        <w:rPr>
          <w:rFonts w:ascii="ＭＳ 明朝" w:hAnsi="ＭＳ 明朝"/>
          <w:color w:val="0070C0"/>
          <w:spacing w:val="6"/>
        </w:rPr>
      </w:pPr>
    </w:p>
    <w:p w:rsidR="00251A40" w:rsidRDefault="00251A40" w:rsidP="00251A40">
      <w:pPr>
        <w:ind w:firstLineChars="628" w:firstLine="1274"/>
        <w:rPr>
          <w:rFonts w:ascii="ＭＳ 明朝" w:hAnsi="ＭＳ 明朝"/>
          <w:color w:val="00B050"/>
          <w:spacing w:val="6"/>
        </w:rPr>
      </w:pPr>
    </w:p>
    <w:p w:rsidR="002E6B8F" w:rsidRDefault="002E6B8F" w:rsidP="00251A40">
      <w:pPr>
        <w:ind w:firstLineChars="628" w:firstLine="1274"/>
        <w:rPr>
          <w:rFonts w:ascii="ＭＳ 明朝" w:hAnsi="ＭＳ 明朝"/>
          <w:color w:val="00B050"/>
          <w:spacing w:val="6"/>
        </w:rPr>
      </w:pPr>
    </w:p>
    <w:p w:rsidR="00524A87" w:rsidRDefault="00F14F5A" w:rsidP="00524A87">
      <w:pPr>
        <w:rPr>
          <w:rFonts w:ascii="ＭＳ 明朝" w:hAnsi="ＭＳ 明朝"/>
        </w:rPr>
      </w:pPr>
      <w:r>
        <w:rPr>
          <w:rFonts w:ascii="ＭＳ 明朝" w:hAnsi="ＭＳ 明朝" w:hint="eastAsia"/>
          <w:spacing w:val="6"/>
        </w:rPr>
        <w:lastRenderedPageBreak/>
        <w:t>２</w:t>
      </w:r>
      <w:r w:rsidR="00524A87">
        <w:rPr>
          <w:rFonts w:ascii="ＭＳ 明朝" w:hAnsi="ＭＳ 明朝" w:hint="eastAsia"/>
          <w:spacing w:val="6"/>
        </w:rPr>
        <w:t xml:space="preserve">－２－３　</w:t>
      </w:r>
      <w:r w:rsidR="000721E2">
        <w:rPr>
          <w:rFonts w:ascii="ＭＳ 明朝" w:hAnsi="ＭＳ 明朝" w:hint="eastAsia"/>
        </w:rPr>
        <w:t>省電力</w:t>
      </w:r>
      <w:r w:rsidR="00524A87">
        <w:rPr>
          <w:rFonts w:ascii="ＭＳ 明朝" w:hAnsi="ＭＳ 明朝" w:hint="eastAsia"/>
        </w:rPr>
        <w:t>効果</w:t>
      </w:r>
    </w:p>
    <w:p w:rsidR="00251A40" w:rsidRDefault="00251A40" w:rsidP="00524A87">
      <w:pPr>
        <w:ind w:firstLineChars="296" w:firstLine="565"/>
        <w:rPr>
          <w:rFonts w:ascii="ＭＳ 明朝" w:hAnsi="ＭＳ 明朝"/>
        </w:rPr>
      </w:pPr>
      <w:r>
        <w:rPr>
          <w:rFonts w:ascii="ＭＳ 明朝" w:hAnsi="ＭＳ 明朝" w:hint="eastAsia"/>
          <w:noProof/>
          <w:color w:val="FF0000"/>
          <w:spacing w:val="6"/>
        </w:rPr>
        <mc:AlternateContent>
          <mc:Choice Requires="wps">
            <w:drawing>
              <wp:anchor distT="0" distB="0" distL="114300" distR="114300" simplePos="0" relativeHeight="251680256" behindDoc="0" locked="0" layoutInCell="1" allowOverlap="1" wp14:anchorId="2211B8CA" wp14:editId="1CEAD5A8">
                <wp:simplePos x="0" y="0"/>
                <wp:positionH relativeFrom="column">
                  <wp:posOffset>2176145</wp:posOffset>
                </wp:positionH>
                <wp:positionV relativeFrom="paragraph">
                  <wp:posOffset>0</wp:posOffset>
                </wp:positionV>
                <wp:extent cx="1519555" cy="232410"/>
                <wp:effectExtent l="0" t="0" r="23495" b="605790"/>
                <wp:wrapNone/>
                <wp:docPr id="9" name="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41016"/>
                            <a:gd name="adj2" fmla="val -29371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4A87" w:rsidRPr="00724FCD" w:rsidRDefault="00524A87" w:rsidP="000B0689">
                            <w:pPr>
                              <w:spacing w:line="200" w:lineRule="exact"/>
                              <w:rPr>
                                <w:rFonts w:ascii="ＭＳ ゴシック" w:eastAsia="ＭＳ ゴシック" w:hAnsi="ＭＳ ゴシック"/>
                                <w:color w:val="FF0000"/>
                                <w:sz w:val="18"/>
                                <w:szCs w:val="18"/>
                              </w:rPr>
                            </w:pPr>
                            <w:r w:rsidRPr="00724FCD">
                              <w:rPr>
                                <w:rFonts w:ascii="ＭＳ ゴシック" w:eastAsia="ＭＳ ゴシック" w:hAnsi="ＭＳ ゴシック" w:hint="eastAsia"/>
                                <w:color w:val="FF0000"/>
                                <w:sz w:val="18"/>
                                <w:szCs w:val="18"/>
                              </w:rPr>
                              <w:t>計</w:t>
                            </w:r>
                            <w:r>
                              <w:rPr>
                                <w:rFonts w:ascii="ＭＳ ゴシック" w:eastAsia="ＭＳ ゴシック" w:hAnsi="ＭＳ ゴシック" w:hint="eastAsia"/>
                                <w:color w:val="FF0000"/>
                                <w:sz w:val="18"/>
                                <w:szCs w:val="18"/>
                              </w:rPr>
                              <w:t>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9" o:spid="_x0000_s1029" type="#_x0000_t61" style="position:absolute;left:0;text-align:left;margin-left:171.35pt;margin-top:0;width:119.65pt;height:18.3pt;flip: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" adj="1941,-52643" filled="f" strokecolor="red">
                <v:textbox>
                  <w:txbxContent>
                    <w:p w:rsidR="00524A87" w:rsidRPr="00724FCD" w:rsidRDefault="00524A87" w:rsidP="000B0689">
                      <w:pPr>
                        <w:spacing w:line="200" w:lineRule="exact"/>
                        <w:rPr>
                          <w:rFonts w:ascii="ＭＳ ゴシック" w:eastAsia="ＭＳ ゴシック" w:hAnsi="ＭＳ ゴシック"/>
                          <w:color w:val="FF0000"/>
                          <w:sz w:val="18"/>
                          <w:szCs w:val="18"/>
                        </w:rPr>
                      </w:pPr>
                      <w:r w:rsidRPr="00724FCD">
                        <w:rPr>
                          <w:rFonts w:ascii="ＭＳ ゴシック" w:eastAsia="ＭＳ ゴシック" w:hAnsi="ＭＳ ゴシック" w:hint="eastAsia"/>
                          <w:color w:val="FF0000"/>
                          <w:sz w:val="18"/>
                          <w:szCs w:val="18"/>
                        </w:rPr>
                        <w:t>計</w:t>
                      </w:r>
                      <w:r>
                        <w:rPr>
                          <w:rFonts w:ascii="ＭＳ ゴシック" w:eastAsia="ＭＳ ゴシック" w:hAnsi="ＭＳ ゴシック" w:hint="eastAsia"/>
                          <w:color w:val="FF0000"/>
                          <w:sz w:val="18"/>
                          <w:szCs w:val="18"/>
                        </w:rPr>
                        <w:t>算結果を先に記載する</w:t>
                      </w:r>
                    </w:p>
                  </w:txbxContent>
                </v:textbox>
              </v:shape>
            </w:pict>
          </mc:Fallback>
        </mc:AlternateContent>
      </w:r>
    </w:p>
    <w:p w:rsidR="00524A87" w:rsidRPr="00024E66" w:rsidRDefault="00524A87" w:rsidP="00524A87">
      <w:pPr>
        <w:ind w:firstLineChars="296" w:firstLine="565"/>
        <w:rPr>
          <w:rFonts w:ascii="ＭＳ 明朝" w:hAnsi="ＭＳ 明朝"/>
          <w:color w:val="000000" w:themeColor="text1"/>
        </w:rPr>
      </w:pPr>
      <w:r>
        <w:rPr>
          <w:rFonts w:ascii="ＭＳ 明朝" w:hAnsi="ＭＳ 明朝" w:hint="eastAsia"/>
        </w:rPr>
        <w:t>（１）</w:t>
      </w:r>
      <w:r w:rsidR="004A683A" w:rsidRPr="00024E66">
        <w:rPr>
          <w:rFonts w:ascii="ＭＳ 明朝" w:hAnsi="ＭＳ 明朝" w:hint="eastAsia"/>
          <w:color w:val="000000" w:themeColor="text1"/>
        </w:rPr>
        <w:t>省電</w:t>
      </w:r>
      <w:r w:rsidR="00A97BAF">
        <w:rPr>
          <w:rFonts w:ascii="ＭＳ 明朝" w:hAnsi="ＭＳ 明朝" w:hint="eastAsia"/>
          <w:color w:val="000000" w:themeColor="text1"/>
        </w:rPr>
        <w:t>力</w:t>
      </w:r>
      <w:r w:rsidRPr="00024E66">
        <w:rPr>
          <w:rFonts w:ascii="ＭＳ 明朝" w:hAnsi="ＭＳ 明朝" w:hint="eastAsia"/>
          <w:color w:val="000000" w:themeColor="text1"/>
        </w:rPr>
        <w:t>量の算出根拠</w:t>
      </w:r>
    </w:p>
    <w:p w:rsidR="00524A87" w:rsidRPr="00024E66" w:rsidRDefault="00524A87" w:rsidP="00524A87">
      <w:pPr>
        <w:pStyle w:val="a3"/>
        <w:ind w:left="1" w:firstLineChars="527" w:firstLine="848"/>
        <w:rPr>
          <w:rFonts w:ascii="ＭＳ 明朝" w:hAnsi="ＭＳ 明朝"/>
          <w:color w:val="000000" w:themeColor="text1"/>
          <w:sz w:val="16"/>
          <w:szCs w:val="16"/>
        </w:rPr>
      </w:pPr>
      <w:r w:rsidRPr="00024E66">
        <w:rPr>
          <w:rFonts w:ascii="ＭＳ 明朝" w:hAnsi="ＭＳ 明朝" w:hint="eastAsia"/>
          <w:color w:val="000000" w:themeColor="text1"/>
          <w:sz w:val="18"/>
        </w:rPr>
        <w:t>※それぞれの省電力量の増減を、</w:t>
      </w:r>
      <w:r w:rsidRPr="00024E66">
        <w:rPr>
          <w:rFonts w:ascii="ＭＳ 明朝" w:hAnsi="ＭＳ 明朝" w:hint="eastAsia"/>
          <w:color w:val="000000" w:themeColor="text1"/>
          <w:sz w:val="18"/>
          <w:u w:val="single"/>
        </w:rPr>
        <w:t>計算に用いた定数や式等を具体的に示して、出来るだけ詳しく記入する</w:t>
      </w:r>
      <w:r w:rsidRPr="00024E66">
        <w:rPr>
          <w:rFonts w:ascii="ＭＳ 明朝" w:hAnsi="ＭＳ 明朝" w:hint="eastAsia"/>
          <w:color w:val="000000" w:themeColor="text1"/>
          <w:sz w:val="18"/>
          <w:szCs w:val="18"/>
        </w:rPr>
        <w:t>こと</w:t>
      </w:r>
      <w:r w:rsidRPr="00024E66">
        <w:rPr>
          <w:rFonts w:ascii="ＭＳ 明朝" w:hAnsi="ＭＳ 明朝" w:hint="eastAsia"/>
          <w:color w:val="000000" w:themeColor="text1"/>
          <w:sz w:val="18"/>
        </w:rPr>
        <w:t>。</w:t>
      </w:r>
    </w:p>
    <w:p w:rsidR="00524A87" w:rsidRPr="00195EEF" w:rsidRDefault="00524A87" w:rsidP="00524A87">
      <w:pPr>
        <w:pStyle w:val="2"/>
        <w:ind w:leftChars="296" w:left="565" w:firstLineChars="1" w:firstLine="2"/>
        <w:rPr>
          <w:rFonts w:ascii="ＭＳ 明朝" w:hAnsi="ＭＳ 明朝"/>
          <w:color w:val="0000CC"/>
          <w:sz w:val="20"/>
          <w:szCs w:val="20"/>
        </w:rPr>
      </w:pPr>
      <w:r w:rsidRPr="00024E66">
        <w:rPr>
          <w:rFonts w:ascii="ＭＳ 明朝" w:hAnsi="ＭＳ 明朝" w:hint="eastAsia"/>
          <w:color w:val="000000" w:themeColor="text1"/>
          <w:szCs w:val="21"/>
        </w:rPr>
        <w:t>①事業場の</w:t>
      </w:r>
      <w:r w:rsidR="004A683A" w:rsidRPr="00024E66">
        <w:rPr>
          <w:rFonts w:ascii="ＭＳ 明朝" w:hAnsi="ＭＳ 明朝" w:hint="eastAsia"/>
          <w:color w:val="000000" w:themeColor="text1"/>
        </w:rPr>
        <w:t>省電</w:t>
      </w:r>
      <w:r w:rsidR="00A97BAF">
        <w:rPr>
          <w:rFonts w:ascii="ＭＳ 明朝" w:hAnsi="ＭＳ 明朝" w:hint="eastAsia"/>
          <w:color w:val="000000" w:themeColor="text1"/>
        </w:rPr>
        <w:t>力</w:t>
      </w:r>
      <w:r w:rsidRPr="00024E66">
        <w:rPr>
          <w:rFonts w:ascii="ＭＳ 明朝" w:hAnsi="ＭＳ 明朝" w:hint="eastAsia"/>
          <w:color w:val="000000" w:themeColor="text1"/>
        </w:rPr>
        <w:t>量</w:t>
      </w:r>
      <w:r w:rsidRPr="00FC4763">
        <w:rPr>
          <w:rFonts w:ascii="ＭＳ 明朝" w:hAnsi="ＭＳ 明朝" w:hint="eastAsia"/>
          <w:color w:val="0070C0"/>
          <w:szCs w:val="21"/>
        </w:rPr>
        <w:t>○○○.○</w:t>
      </w:r>
      <w:r w:rsidR="00D63817">
        <w:rPr>
          <w:rFonts w:ascii="ＭＳ 明朝" w:hAnsi="ＭＳ 明朝" w:hint="eastAsia"/>
          <w:color w:val="0070C0"/>
          <w:szCs w:val="21"/>
        </w:rPr>
        <w:t xml:space="preserve"> </w:t>
      </w:r>
      <w:r w:rsidRPr="00FC4763">
        <w:rPr>
          <w:rFonts w:ascii="ＭＳ 明朝" w:hAnsi="ＭＳ 明朝" w:hint="eastAsia"/>
          <w:szCs w:val="21"/>
        </w:rPr>
        <w:t>kW</w:t>
      </w:r>
      <w:r w:rsidR="003A3AE1" w:rsidRPr="00FC4763">
        <w:rPr>
          <w:rFonts w:ascii="ＭＳ 明朝" w:hAnsi="ＭＳ 明朝" w:hint="eastAsia"/>
          <w:szCs w:val="21"/>
        </w:rPr>
        <w:t>h</w:t>
      </w:r>
      <w:r w:rsidRPr="00FC4763">
        <w:rPr>
          <w:rFonts w:ascii="ＭＳ 明朝" w:hAnsi="ＭＳ 明朝" w:hint="eastAsia"/>
          <w:szCs w:val="21"/>
        </w:rPr>
        <w:t>／年</w:t>
      </w:r>
      <w:r w:rsidRPr="00024E66">
        <w:rPr>
          <w:rFonts w:ascii="ＭＳ 明朝" w:hAnsi="ＭＳ 明朝" w:hint="eastAsia"/>
          <w:color w:val="000000" w:themeColor="text1"/>
          <w:szCs w:val="21"/>
        </w:rPr>
        <w:t xml:space="preserve">　省</w:t>
      </w:r>
      <w:r w:rsidR="004A683A" w:rsidRPr="00024E66">
        <w:rPr>
          <w:rFonts w:ascii="ＭＳ 明朝" w:hAnsi="ＭＳ 明朝" w:hint="eastAsia"/>
          <w:color w:val="000000" w:themeColor="text1"/>
          <w:szCs w:val="21"/>
        </w:rPr>
        <w:t>電</w:t>
      </w:r>
      <w:r w:rsidRPr="00024E66">
        <w:rPr>
          <w:rFonts w:ascii="ＭＳ 明朝" w:hAnsi="ＭＳ 明朝" w:hint="eastAsia"/>
          <w:color w:val="000000" w:themeColor="text1"/>
          <w:szCs w:val="21"/>
        </w:rPr>
        <w:t>率</w:t>
      </w:r>
      <w:r>
        <w:rPr>
          <w:rFonts w:ascii="ＭＳ 明朝" w:hAnsi="ＭＳ 明朝" w:hint="eastAsia"/>
          <w:szCs w:val="21"/>
        </w:rPr>
        <w:t xml:space="preserve"> </w:t>
      </w:r>
      <w:r w:rsidRPr="00E224E8">
        <w:rPr>
          <w:rFonts w:ascii="ＭＳ 明朝" w:hAnsi="ＭＳ 明朝" w:hint="eastAsia"/>
          <w:color w:val="0000FF"/>
          <w:szCs w:val="21"/>
        </w:rPr>
        <w:t>○</w:t>
      </w:r>
      <w:r>
        <w:rPr>
          <w:rFonts w:ascii="ＭＳ 明朝" w:hAnsi="ＭＳ 明朝" w:hint="eastAsia"/>
          <w:color w:val="0000FF"/>
          <w:szCs w:val="21"/>
        </w:rPr>
        <w:t>.</w:t>
      </w:r>
      <w:r w:rsidRPr="00E224E8">
        <w:rPr>
          <w:rFonts w:ascii="ＭＳ 明朝" w:hAnsi="ＭＳ 明朝" w:hint="eastAsia"/>
          <w:color w:val="0000FF"/>
          <w:szCs w:val="21"/>
        </w:rPr>
        <w:t>○</w:t>
      </w:r>
      <w:r w:rsidR="00D63817">
        <w:rPr>
          <w:rFonts w:ascii="ＭＳ 明朝" w:hAnsi="ＭＳ 明朝" w:hint="eastAsia"/>
          <w:color w:val="0000FF"/>
          <w:szCs w:val="21"/>
        </w:rPr>
        <w:t xml:space="preserve"> </w:t>
      </w:r>
      <w:bookmarkStart w:id="0" w:name="_GoBack"/>
      <w:r w:rsidRPr="00D63817">
        <w:rPr>
          <w:rFonts w:ascii="ＭＳ 明朝" w:hAnsi="ＭＳ 明朝" w:hint="eastAsia"/>
          <w:color w:val="000000" w:themeColor="text1"/>
          <w:szCs w:val="21"/>
        </w:rPr>
        <w:t xml:space="preserve">％　</w:t>
      </w:r>
      <w:bookmarkEnd w:id="0"/>
      <w:r w:rsidRPr="00195EEF">
        <w:rPr>
          <w:rFonts w:ascii="ＭＳ 明朝" w:hAnsi="ＭＳ 明朝" w:hint="eastAsia"/>
          <w:color w:val="0000CC"/>
          <w:sz w:val="20"/>
          <w:szCs w:val="20"/>
        </w:rPr>
        <w:t>(裕度(安全率)○％を考慮)</w:t>
      </w:r>
    </w:p>
    <w:p w:rsidR="00524A87" w:rsidRPr="008B5D76" w:rsidRDefault="00524A87" w:rsidP="00524A87">
      <w:pPr>
        <w:ind w:left="993" w:hanging="4"/>
        <w:rPr>
          <w:rFonts w:ascii="ＭＳ 明朝" w:hAnsi="ＭＳ 明朝"/>
          <w:color w:val="0000FF"/>
        </w:rPr>
      </w:pPr>
      <w:r w:rsidRPr="00D4181E">
        <w:rPr>
          <w:rFonts w:ascii="ＭＳ 明朝" w:hAnsi="ＭＳ 明朝" w:hint="eastAsia"/>
          <w:color w:val="0000FF"/>
        </w:rPr>
        <w:t>○○○○○○○○○○○○○</w:t>
      </w:r>
      <w:r>
        <w:rPr>
          <w:rFonts w:ascii="ＭＳ 明朝" w:hAnsi="ＭＳ 明朝" w:hint="eastAsia"/>
          <w:color w:val="0000FF"/>
        </w:rPr>
        <w:t>○○○○○○○</w:t>
      </w:r>
      <w:r w:rsidRPr="00024E66">
        <w:rPr>
          <w:rFonts w:ascii="ＭＳ 明朝" w:hAnsi="ＭＳ 明朝" w:hint="eastAsia"/>
          <w:color w:val="0000FF"/>
        </w:rPr>
        <w:t>○○○○○○○○○○○○○</w:t>
      </w:r>
      <w:r>
        <w:rPr>
          <w:rFonts w:ascii="ＭＳ 明朝" w:hAnsi="ＭＳ 明朝" w:hint="eastAsia"/>
          <w:color w:val="0000FF"/>
        </w:rPr>
        <w:t>○○○○○○○○</w:t>
      </w:r>
    </w:p>
    <w:p w:rsidR="00524A87" w:rsidRDefault="00524A87" w:rsidP="00524A87">
      <w:pPr>
        <w:ind w:left="993" w:hanging="4"/>
        <w:rPr>
          <w:rFonts w:ascii="ＭＳ 明朝" w:hAnsi="ＭＳ 明朝"/>
          <w:color w:val="0000FF"/>
        </w:rPr>
      </w:pPr>
      <w:r w:rsidRPr="00D4181E">
        <w:rPr>
          <w:rFonts w:ascii="ＭＳ 明朝" w:hAnsi="ＭＳ 明朝" w:hint="eastAsia"/>
          <w:color w:val="0000FF"/>
        </w:rPr>
        <w:t>○○○○○○○○○○○○</w:t>
      </w:r>
      <w:r>
        <w:rPr>
          <w:rFonts w:ascii="ＭＳ 明朝" w:hAnsi="ＭＳ 明朝" w:hint="eastAsia"/>
          <w:color w:val="0000FF"/>
        </w:rPr>
        <w:t>○○○○○○○○○○○○○○○○○○○○○○○○○○○○○</w:t>
      </w:r>
    </w:p>
    <w:p w:rsidR="0061727B" w:rsidRPr="00524A87" w:rsidRDefault="00524A87" w:rsidP="00AE01A6">
      <w:pPr>
        <w:rPr>
          <w:rFonts w:ascii="ＭＳ 明朝" w:hAnsi="ＭＳ 明朝"/>
          <w:color w:val="FF0000"/>
          <w:spacing w:val="6"/>
        </w:rPr>
      </w:pPr>
      <w:r>
        <w:rPr>
          <w:rFonts w:ascii="ＭＳ 明朝" w:hAnsi="ＭＳ 明朝" w:hint="eastAsia"/>
          <w:noProof/>
          <w:color w:val="FF0000"/>
          <w:spacing w:val="6"/>
        </w:rPr>
        <mc:AlternateContent>
          <mc:Choice Requires="wps">
            <w:drawing>
              <wp:anchor distT="0" distB="0" distL="114300" distR="114300" simplePos="0" relativeHeight="251681280" behindDoc="0" locked="0" layoutInCell="1" allowOverlap="1" wp14:anchorId="7E64C989" wp14:editId="7B9483D4">
                <wp:simplePos x="0" y="0"/>
                <wp:positionH relativeFrom="column">
                  <wp:posOffset>1072515</wp:posOffset>
                </wp:positionH>
                <wp:positionV relativeFrom="paragraph">
                  <wp:posOffset>71120</wp:posOffset>
                </wp:positionV>
                <wp:extent cx="4578985" cy="2857500"/>
                <wp:effectExtent l="342900" t="133350" r="12065" b="19050"/>
                <wp:wrapNone/>
                <wp:docPr id="1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985" cy="2857500"/>
                        </a:xfrm>
                        <a:prstGeom prst="wedgeRectCallout">
                          <a:avLst>
                            <a:gd name="adj1" fmla="val -56796"/>
                            <a:gd name="adj2" fmla="val -52889"/>
                          </a:avLst>
                        </a:prstGeom>
                        <a:solidFill>
                          <a:srgbClr val="FFFFFF"/>
                        </a:solidFill>
                        <a:ln w="9525">
                          <a:solidFill>
                            <a:srgbClr val="FF0000"/>
                          </a:solidFill>
                          <a:miter lim="800000"/>
                          <a:headEnd/>
                          <a:tailEnd/>
                        </a:ln>
                      </wps:spPr>
                      <wps:txbx>
                        <w:txbxContent>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w:t>
                            </w:r>
                            <w:r w:rsidR="009B695C">
                              <w:rPr>
                                <w:rFonts w:ascii="ＭＳ ゴシック" w:eastAsia="ＭＳ ゴシック" w:hAnsi="ＭＳ ゴシック" w:hint="eastAsia"/>
                                <w:color w:val="FF0000"/>
                                <w:sz w:val="18"/>
                              </w:rPr>
                              <w:t>省電</w:t>
                            </w:r>
                            <w:r w:rsidR="00A97BAF">
                              <w:rPr>
                                <w:rFonts w:ascii="ＭＳ ゴシック" w:eastAsia="ＭＳ ゴシック" w:hAnsi="ＭＳ ゴシック" w:hint="eastAsia"/>
                                <w:color w:val="FF0000"/>
                                <w:sz w:val="18"/>
                              </w:rPr>
                              <w:t>力</w:t>
                            </w:r>
                            <w:r w:rsidRPr="00B65C1C">
                              <w:rPr>
                                <w:rFonts w:ascii="ＭＳ ゴシック" w:eastAsia="ＭＳ ゴシック" w:hAnsi="ＭＳ ゴシック" w:hint="eastAsia"/>
                                <w:color w:val="FF0000"/>
                                <w:sz w:val="18"/>
                              </w:rPr>
                              <w:t>量の根拠、計算の前提となる数値、単位及び</w:t>
                            </w:r>
                            <w:r w:rsidRPr="00B65C1C">
                              <w:rPr>
                                <w:rFonts w:ascii="ＭＳ ゴシック" w:eastAsia="ＭＳ ゴシック" w:hAnsi="ＭＳ ゴシック" w:hint="eastAsia"/>
                                <w:color w:val="FF0000"/>
                                <w:sz w:val="18"/>
                                <w:u w:val="single"/>
                              </w:rPr>
                              <w:t>式等</w:t>
                            </w:r>
                            <w:r w:rsidRPr="00B65C1C">
                              <w:rPr>
                                <w:rFonts w:ascii="ＭＳ ゴシック" w:eastAsia="ＭＳ ゴシック" w:hAnsi="ＭＳ ゴシック" w:hint="eastAsia"/>
                                <w:color w:val="FF0000"/>
                                <w:sz w:val="18"/>
                              </w:rPr>
                              <w:t>を具体</w:t>
                            </w:r>
                            <w:r>
                              <w:rPr>
                                <w:rFonts w:ascii="ＭＳ ゴシック" w:eastAsia="ＭＳ ゴシック" w:hAnsi="ＭＳ ゴシック" w:hint="eastAsia"/>
                                <w:color w:val="FF0000"/>
                                <w:sz w:val="18"/>
                              </w:rPr>
                              <w:t>的に示して記入する</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計算結果のみの記載は不可</w:t>
                            </w:r>
                          </w:p>
                          <w:p w:rsidR="00524A87" w:rsidRPr="00B65C1C" w:rsidRDefault="00524A87" w:rsidP="00CA6989">
                            <w:pPr>
                              <w:spacing w:line="320" w:lineRule="exact"/>
                              <w:rPr>
                                <w:rFonts w:ascii="ＭＳ ゴシック" w:eastAsia="ＭＳ ゴシック" w:hAnsi="ＭＳ ゴシック"/>
                                <w:color w:val="FF0000"/>
                                <w:sz w:val="18"/>
                                <w:u w:val="single"/>
                              </w:rPr>
                            </w:pPr>
                            <w:r w:rsidRPr="00B65C1C">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524A87" w:rsidRPr="00B65C1C" w:rsidRDefault="009B695C"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・省電力</w:t>
                            </w:r>
                            <w:r w:rsidR="00524A87" w:rsidRPr="00B65C1C">
                              <w:rPr>
                                <w:rFonts w:ascii="ＭＳ ゴシック" w:eastAsia="ＭＳ ゴシック" w:hAnsi="ＭＳ ゴシック" w:hint="eastAsia"/>
                                <w:color w:val="FF0000"/>
                                <w:sz w:val="18"/>
                              </w:rPr>
                              <w:t>効果が区別できるアイテムに関しては別々に記述し、</w:t>
                            </w:r>
                            <w:r>
                              <w:rPr>
                                <w:rFonts w:ascii="ＭＳ ゴシック" w:eastAsia="ＭＳ ゴシック" w:hAnsi="ＭＳ ゴシック" w:hint="eastAsia"/>
                                <w:color w:val="FF0000"/>
                                <w:sz w:val="18"/>
                                <w:u w:val="single"/>
                              </w:rPr>
                              <w:t>それぞれの省電力</w:t>
                            </w:r>
                            <w:r w:rsidR="00524A87" w:rsidRPr="00B65C1C">
                              <w:rPr>
                                <w:rFonts w:ascii="ＭＳ ゴシック" w:eastAsia="ＭＳ ゴシック" w:hAnsi="ＭＳ ゴシック" w:hint="eastAsia"/>
                                <w:color w:val="FF0000"/>
                                <w:sz w:val="18"/>
                                <w:u w:val="single"/>
                              </w:rPr>
                              <w:t>効果が</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分かるように記述すること</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・事</w:t>
                            </w:r>
                            <w:r w:rsidR="009B695C">
                              <w:rPr>
                                <w:rFonts w:ascii="ＭＳ ゴシック" w:eastAsia="ＭＳ ゴシック" w:hAnsi="ＭＳ ゴシック" w:hint="eastAsia"/>
                                <w:color w:val="FF0000"/>
                                <w:sz w:val="18"/>
                              </w:rPr>
                              <w:t>業終了後の省電力</w:t>
                            </w:r>
                            <w:r>
                              <w:rPr>
                                <w:rFonts w:ascii="ＭＳ ゴシック" w:eastAsia="ＭＳ ゴシック" w:hAnsi="ＭＳ ゴシック" w:hint="eastAsia"/>
                                <w:color w:val="FF0000"/>
                                <w:sz w:val="18"/>
                              </w:rPr>
                              <w:t>効果の検証が容易に行えるよう工夫すること</w:t>
                            </w:r>
                          </w:p>
                          <w:p w:rsidR="00524A87" w:rsidRPr="00B65C1C" w:rsidRDefault="009B695C"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・設備性能の裕度（安全率）を考慮して省電力</w:t>
                            </w:r>
                            <w:r w:rsidR="00524A87">
                              <w:rPr>
                                <w:rFonts w:ascii="ＭＳ ゴシック" w:eastAsia="ＭＳ ゴシック" w:hAnsi="ＭＳ ゴシック" w:hint="eastAsia"/>
                                <w:color w:val="FF0000"/>
                                <w:sz w:val="18"/>
                              </w:rPr>
                              <w:t>計算を行うこと</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・裕度（安全率）</w:t>
                            </w:r>
                            <w:r>
                              <w:rPr>
                                <w:rFonts w:ascii="ＭＳ ゴシック" w:eastAsia="ＭＳ ゴシック" w:hAnsi="ＭＳ ゴシック" w:hint="eastAsia"/>
                                <w:color w:val="FF0000"/>
                                <w:sz w:val="18"/>
                              </w:rPr>
                              <w:t>の理由を簡潔に記載のこと</w:t>
                            </w:r>
                          </w:p>
                          <w:p w:rsidR="00524A87" w:rsidRPr="00B65C1C" w:rsidRDefault="00524A87" w:rsidP="00524A87">
                            <w:pPr>
                              <w:spacing w:line="320" w:lineRule="exact"/>
                              <w:ind w:left="142" w:hangingChars="88" w:hanging="142"/>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・生産</w:t>
                            </w:r>
                            <w:r w:rsidR="009B695C">
                              <w:rPr>
                                <w:rFonts w:ascii="ＭＳ ゴシック" w:eastAsia="ＭＳ ゴシック" w:hAnsi="ＭＳ ゴシック" w:hint="eastAsia"/>
                                <w:color w:val="FF0000"/>
                                <w:sz w:val="18"/>
                              </w:rPr>
                              <w:t>量や稼働時間等を、単に減らすだけの省電力</w:t>
                            </w:r>
                            <w:r>
                              <w:rPr>
                                <w:rFonts w:ascii="ＭＳ ゴシック" w:eastAsia="ＭＳ ゴシック" w:hAnsi="ＭＳ ゴシック" w:hint="eastAsia"/>
                                <w:color w:val="FF0000"/>
                                <w:sz w:val="18"/>
                              </w:rPr>
                              <w:t>量を計算に入れないこと</w:t>
                            </w:r>
                            <w:r w:rsidRPr="00B65C1C">
                              <w:rPr>
                                <w:rFonts w:ascii="ＭＳ ゴシック" w:eastAsia="ＭＳ ゴシック" w:hAnsi="ＭＳ ゴシック" w:hint="eastAsia"/>
                                <w:color w:val="FF0000"/>
                                <w:sz w:val="18"/>
                              </w:rPr>
                              <w:t>生産量や稼働時間等</w:t>
                            </w:r>
                            <w:r>
                              <w:rPr>
                                <w:rFonts w:ascii="ＭＳ ゴシック" w:eastAsia="ＭＳ ゴシック" w:hAnsi="ＭＳ ゴシック" w:hint="eastAsia"/>
                                <w:color w:val="FF0000"/>
                                <w:sz w:val="18"/>
                              </w:rPr>
                              <w:t>が減る見込みの場合は、過去の実績年度と同条件として計算する</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・参考見積で記載された機器の仕様により計算する場合は、メーカー指定とならないよう</w:t>
                            </w:r>
                          </w:p>
                          <w:p w:rsidR="00524A87" w:rsidRPr="00B65C1C" w:rsidRDefault="00524A87" w:rsidP="008A3A58">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p w:rsidR="00524A87" w:rsidRPr="00B65C1C" w:rsidRDefault="00524A87" w:rsidP="008A3A58">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・旧設備</w:t>
                            </w:r>
                            <w:r w:rsidR="009B695C">
                              <w:rPr>
                                <w:rFonts w:ascii="ＭＳ ゴシック" w:eastAsia="ＭＳ ゴシック" w:hAnsi="ＭＳ ゴシック" w:hint="eastAsia"/>
                                <w:color w:val="FF0000"/>
                                <w:sz w:val="18"/>
                              </w:rPr>
                              <w:t>の消費電力</w:t>
                            </w:r>
                            <w:r w:rsidRPr="00B65C1C">
                              <w:rPr>
                                <w:rFonts w:ascii="ＭＳ ゴシック" w:eastAsia="ＭＳ ゴシック" w:hAnsi="ＭＳ ゴシック" w:hint="eastAsia"/>
                                <w:color w:val="FF0000"/>
                                <w:sz w:val="18"/>
                              </w:rPr>
                              <w:t>量に、経年劣化を理由とした補正計算を加えない</w:t>
                            </w:r>
                            <w:r>
                              <w:rPr>
                                <w:rFonts w:ascii="ＭＳ ゴシック" w:eastAsia="ＭＳ ゴシック" w:hAnsi="ＭＳ ゴシック" w:hint="eastAsia"/>
                                <w:color w:val="FF0000"/>
                                <w:sz w:val="18"/>
                              </w:rPr>
                              <w:t>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30" type="#_x0000_t61" style="position:absolute;left:0;text-align:left;margin-left:84.45pt;margin-top:5.6pt;width:360.55pt;height:2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" adj="-1468,-624" strokecolor="red">
                <v:textbox>
                  <w:txbxContent>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w:t>
                      </w:r>
                      <w:r w:rsidR="009B695C">
                        <w:rPr>
                          <w:rFonts w:ascii="ＭＳ ゴシック" w:eastAsia="ＭＳ ゴシック" w:hAnsi="ＭＳ ゴシック" w:hint="eastAsia"/>
                          <w:color w:val="FF0000"/>
                          <w:sz w:val="18"/>
                        </w:rPr>
                        <w:t>省電</w:t>
                      </w:r>
                      <w:r w:rsidR="00A97BAF">
                        <w:rPr>
                          <w:rFonts w:ascii="ＭＳ ゴシック" w:eastAsia="ＭＳ ゴシック" w:hAnsi="ＭＳ ゴシック" w:hint="eastAsia"/>
                          <w:color w:val="FF0000"/>
                          <w:sz w:val="18"/>
                        </w:rPr>
                        <w:t>力</w:t>
                      </w:r>
                      <w:r w:rsidRPr="00B65C1C">
                        <w:rPr>
                          <w:rFonts w:ascii="ＭＳ ゴシック" w:eastAsia="ＭＳ ゴシック" w:hAnsi="ＭＳ ゴシック" w:hint="eastAsia"/>
                          <w:color w:val="FF0000"/>
                          <w:sz w:val="18"/>
                        </w:rPr>
                        <w:t>量の根拠、計算の前提となる数値、単位及び</w:t>
                      </w:r>
                      <w:r w:rsidRPr="00B65C1C">
                        <w:rPr>
                          <w:rFonts w:ascii="ＭＳ ゴシック" w:eastAsia="ＭＳ ゴシック" w:hAnsi="ＭＳ ゴシック" w:hint="eastAsia"/>
                          <w:color w:val="FF0000"/>
                          <w:sz w:val="18"/>
                          <w:u w:val="single"/>
                        </w:rPr>
                        <w:t>式等</w:t>
                      </w:r>
                      <w:r w:rsidRPr="00B65C1C">
                        <w:rPr>
                          <w:rFonts w:ascii="ＭＳ ゴシック" w:eastAsia="ＭＳ ゴシック" w:hAnsi="ＭＳ ゴシック" w:hint="eastAsia"/>
                          <w:color w:val="FF0000"/>
                          <w:sz w:val="18"/>
                        </w:rPr>
                        <w:t>を具体</w:t>
                      </w:r>
                      <w:r>
                        <w:rPr>
                          <w:rFonts w:ascii="ＭＳ ゴシック" w:eastAsia="ＭＳ ゴシック" w:hAnsi="ＭＳ ゴシック" w:hint="eastAsia"/>
                          <w:color w:val="FF0000"/>
                          <w:sz w:val="18"/>
                        </w:rPr>
                        <w:t>的に示して記入する</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計算結果のみの記載は不可</w:t>
                      </w:r>
                    </w:p>
                    <w:p w:rsidR="00524A87" w:rsidRPr="00B65C1C" w:rsidRDefault="00524A87" w:rsidP="00CA6989">
                      <w:pPr>
                        <w:spacing w:line="320" w:lineRule="exact"/>
                        <w:rPr>
                          <w:rFonts w:ascii="ＭＳ ゴシック" w:eastAsia="ＭＳ ゴシック" w:hAnsi="ＭＳ ゴシック"/>
                          <w:color w:val="FF0000"/>
                          <w:sz w:val="18"/>
                          <w:u w:val="single"/>
                        </w:rPr>
                      </w:pPr>
                      <w:r w:rsidRPr="00B65C1C">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524A87" w:rsidRPr="00B65C1C" w:rsidRDefault="009B695C"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・省電力</w:t>
                      </w:r>
                      <w:r w:rsidR="00524A87" w:rsidRPr="00B65C1C">
                        <w:rPr>
                          <w:rFonts w:ascii="ＭＳ ゴシック" w:eastAsia="ＭＳ ゴシック" w:hAnsi="ＭＳ ゴシック" w:hint="eastAsia"/>
                          <w:color w:val="FF0000"/>
                          <w:sz w:val="18"/>
                        </w:rPr>
                        <w:t>効果が区別できるアイテムに関しては別々に記述し、</w:t>
                      </w:r>
                      <w:r>
                        <w:rPr>
                          <w:rFonts w:ascii="ＭＳ ゴシック" w:eastAsia="ＭＳ ゴシック" w:hAnsi="ＭＳ ゴシック" w:hint="eastAsia"/>
                          <w:color w:val="FF0000"/>
                          <w:sz w:val="18"/>
                          <w:u w:val="single"/>
                        </w:rPr>
                        <w:t>それぞれの省電力</w:t>
                      </w:r>
                      <w:r w:rsidR="00524A87" w:rsidRPr="00B65C1C">
                        <w:rPr>
                          <w:rFonts w:ascii="ＭＳ ゴシック" w:eastAsia="ＭＳ ゴシック" w:hAnsi="ＭＳ ゴシック" w:hint="eastAsia"/>
                          <w:color w:val="FF0000"/>
                          <w:sz w:val="18"/>
                          <w:u w:val="single"/>
                        </w:rPr>
                        <w:t>効果が</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分かるように記述すること</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・事</w:t>
                      </w:r>
                      <w:r w:rsidR="009B695C">
                        <w:rPr>
                          <w:rFonts w:ascii="ＭＳ ゴシック" w:eastAsia="ＭＳ ゴシック" w:hAnsi="ＭＳ ゴシック" w:hint="eastAsia"/>
                          <w:color w:val="FF0000"/>
                          <w:sz w:val="18"/>
                        </w:rPr>
                        <w:t>業終了後の省電力</w:t>
                      </w:r>
                      <w:r>
                        <w:rPr>
                          <w:rFonts w:ascii="ＭＳ ゴシック" w:eastAsia="ＭＳ ゴシック" w:hAnsi="ＭＳ ゴシック" w:hint="eastAsia"/>
                          <w:color w:val="FF0000"/>
                          <w:sz w:val="18"/>
                        </w:rPr>
                        <w:t>効果の検証が容易に行えるよう工夫すること</w:t>
                      </w:r>
                    </w:p>
                    <w:p w:rsidR="00524A87" w:rsidRPr="00B65C1C" w:rsidRDefault="009B695C"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・設備性能の裕度（安全率）を考慮して省電力</w:t>
                      </w:r>
                      <w:r w:rsidR="00524A87">
                        <w:rPr>
                          <w:rFonts w:ascii="ＭＳ ゴシック" w:eastAsia="ＭＳ ゴシック" w:hAnsi="ＭＳ ゴシック" w:hint="eastAsia"/>
                          <w:color w:val="FF0000"/>
                          <w:sz w:val="18"/>
                        </w:rPr>
                        <w:t>計算を行うこと</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・裕度（安全率）</w:t>
                      </w:r>
                      <w:r>
                        <w:rPr>
                          <w:rFonts w:ascii="ＭＳ ゴシック" w:eastAsia="ＭＳ ゴシック" w:hAnsi="ＭＳ ゴシック" w:hint="eastAsia"/>
                          <w:color w:val="FF0000"/>
                          <w:sz w:val="18"/>
                        </w:rPr>
                        <w:t>の理由を簡潔に記載のこと</w:t>
                      </w:r>
                    </w:p>
                    <w:p w:rsidR="00524A87" w:rsidRPr="00B65C1C" w:rsidRDefault="00524A87" w:rsidP="00524A87">
                      <w:pPr>
                        <w:spacing w:line="320" w:lineRule="exact"/>
                        <w:ind w:left="142" w:hangingChars="88" w:hanging="142"/>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・生産</w:t>
                      </w:r>
                      <w:r w:rsidR="009B695C">
                        <w:rPr>
                          <w:rFonts w:ascii="ＭＳ ゴシック" w:eastAsia="ＭＳ ゴシック" w:hAnsi="ＭＳ ゴシック" w:hint="eastAsia"/>
                          <w:color w:val="FF0000"/>
                          <w:sz w:val="18"/>
                        </w:rPr>
                        <w:t>量や稼働時間等を、単に減らすだけの省電力</w:t>
                      </w:r>
                      <w:r>
                        <w:rPr>
                          <w:rFonts w:ascii="ＭＳ ゴシック" w:eastAsia="ＭＳ ゴシック" w:hAnsi="ＭＳ ゴシック" w:hint="eastAsia"/>
                          <w:color w:val="FF0000"/>
                          <w:sz w:val="18"/>
                        </w:rPr>
                        <w:t>量を計算に入れないこと</w:t>
                      </w:r>
                      <w:r w:rsidRPr="00B65C1C">
                        <w:rPr>
                          <w:rFonts w:ascii="ＭＳ ゴシック" w:eastAsia="ＭＳ ゴシック" w:hAnsi="ＭＳ ゴシック" w:hint="eastAsia"/>
                          <w:color w:val="FF0000"/>
                          <w:sz w:val="18"/>
                        </w:rPr>
                        <w:t>生産量や稼働時間等</w:t>
                      </w:r>
                      <w:r>
                        <w:rPr>
                          <w:rFonts w:ascii="ＭＳ ゴシック" w:eastAsia="ＭＳ ゴシック" w:hAnsi="ＭＳ ゴシック" w:hint="eastAsia"/>
                          <w:color w:val="FF0000"/>
                          <w:sz w:val="18"/>
                        </w:rPr>
                        <w:t>が減る見込みの場合は、過去の実績年度と同条件として計算する</w:t>
                      </w:r>
                    </w:p>
                    <w:p w:rsidR="00524A87" w:rsidRPr="00B65C1C" w:rsidRDefault="00524A87"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・参考見積で記載された機器の仕様により計算する場合は、メーカー指定とならないよう</w:t>
                      </w:r>
                    </w:p>
                    <w:p w:rsidR="00524A87" w:rsidRPr="00B65C1C" w:rsidRDefault="00524A87" w:rsidP="008A3A58">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p w:rsidR="00524A87" w:rsidRPr="00B65C1C" w:rsidRDefault="00524A87" w:rsidP="008A3A58">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・旧設備</w:t>
                      </w:r>
                      <w:r w:rsidR="009B695C">
                        <w:rPr>
                          <w:rFonts w:ascii="ＭＳ ゴシック" w:eastAsia="ＭＳ ゴシック" w:hAnsi="ＭＳ ゴシック" w:hint="eastAsia"/>
                          <w:color w:val="FF0000"/>
                          <w:sz w:val="18"/>
                        </w:rPr>
                        <w:t>の消費電力</w:t>
                      </w:r>
                      <w:r w:rsidRPr="00B65C1C">
                        <w:rPr>
                          <w:rFonts w:ascii="ＭＳ ゴシック" w:eastAsia="ＭＳ ゴシック" w:hAnsi="ＭＳ ゴシック" w:hint="eastAsia"/>
                          <w:color w:val="FF0000"/>
                          <w:sz w:val="18"/>
                        </w:rPr>
                        <w:t>量に、経年劣化を理由とした補正計算を加えない</w:t>
                      </w:r>
                      <w:r>
                        <w:rPr>
                          <w:rFonts w:ascii="ＭＳ ゴシック" w:eastAsia="ＭＳ ゴシック" w:hAnsi="ＭＳ ゴシック" w:hint="eastAsia"/>
                          <w:color w:val="FF0000"/>
                          <w:sz w:val="18"/>
                        </w:rPr>
                        <w:t>こと</w:t>
                      </w:r>
                    </w:p>
                  </w:txbxContent>
                </v:textbox>
              </v:shape>
            </w:pict>
          </mc:Fallback>
        </mc:AlternateContent>
      </w: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212C51" w:rsidRDefault="00212C51" w:rsidP="00AE01A6">
      <w:pPr>
        <w:rPr>
          <w:rFonts w:ascii="ＭＳ 明朝" w:hAnsi="ＭＳ 明朝"/>
          <w:color w:val="FF0000"/>
          <w:spacing w:val="6"/>
        </w:rPr>
      </w:pPr>
    </w:p>
    <w:p w:rsidR="0061727B" w:rsidRDefault="0061727B" w:rsidP="00AE01A6">
      <w:pPr>
        <w:rPr>
          <w:rFonts w:ascii="ＭＳ 明朝" w:hAnsi="ＭＳ 明朝"/>
          <w:color w:val="FF0000"/>
          <w:spacing w:val="6"/>
        </w:rPr>
      </w:pPr>
    </w:p>
    <w:p w:rsidR="00DB6400" w:rsidRPr="00F860B2" w:rsidRDefault="00251A40" w:rsidP="00CE4941">
      <w:pPr>
        <w:rPr>
          <w:rFonts w:ascii="ＭＳ 明朝" w:hAnsi="ＭＳ 明朝"/>
          <w:color w:val="0070C0"/>
          <w:sz w:val="18"/>
          <w:szCs w:val="18"/>
        </w:rPr>
      </w:pPr>
      <w:r>
        <w:rPr>
          <w:rFonts w:ascii="ＭＳ 明朝" w:hAnsi="ＭＳ 明朝"/>
          <w:noProof/>
          <w:color w:val="0070C0"/>
          <w:sz w:val="18"/>
        </w:rPr>
        <mc:AlternateContent>
          <mc:Choice Requires="wps">
            <w:drawing>
              <wp:anchor distT="0" distB="0" distL="114300" distR="114300" simplePos="0" relativeHeight="251682304" behindDoc="0" locked="0" layoutInCell="1" allowOverlap="1" wp14:anchorId="267C0641" wp14:editId="7F08B377">
                <wp:simplePos x="0" y="0"/>
                <wp:positionH relativeFrom="column">
                  <wp:posOffset>3023870</wp:posOffset>
                </wp:positionH>
                <wp:positionV relativeFrom="paragraph">
                  <wp:posOffset>189865</wp:posOffset>
                </wp:positionV>
                <wp:extent cx="1531620" cy="515620"/>
                <wp:effectExtent l="381000" t="0" r="11430" b="36830"/>
                <wp:wrapNone/>
                <wp:docPr id="11" name="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1620" cy="515620"/>
                        </a:xfrm>
                        <a:prstGeom prst="wedgeRectCallout">
                          <a:avLst>
                            <a:gd name="adj1" fmla="val -71848"/>
                            <a:gd name="adj2" fmla="val 48769"/>
                          </a:avLst>
                        </a:prstGeom>
                        <a:solidFill>
                          <a:srgbClr val="FFFFFF"/>
                        </a:solidFill>
                        <a:ln w="95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3A15" w:rsidRPr="00F20884" w:rsidRDefault="00E43A15">
                            <w:pPr>
                              <w:rPr>
                                <w:rFonts w:ascii="ＭＳ ゴシック" w:eastAsia="ＭＳ ゴシック" w:hAnsi="ＭＳ ゴシック"/>
                                <w:color w:val="FF0000"/>
                                <w:sz w:val="18"/>
                              </w:rPr>
                            </w:pPr>
                            <w:r w:rsidRPr="00F20884">
                              <w:rPr>
                                <w:rFonts w:ascii="ＭＳ ゴシック" w:eastAsia="ＭＳ ゴシック" w:hAnsi="ＭＳ ゴシック" w:hint="eastAsia"/>
                                <w:color w:val="FF0000"/>
                                <w:sz w:val="18"/>
                              </w:rPr>
                              <w:t>既存設備、導入設備の仕様の証憑も添付すること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11" o:spid="_x0000_s1031" type="#_x0000_t61" style="position:absolute;left:0;text-align:left;margin-left:238.1pt;margin-top:14.95pt;width:120.6pt;height:40.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" adj="-4719,21334" strokecolor="red">
                <v:textbox inset="5.85pt,.7pt,5.85pt,.7pt">
                  <w:txbxContent>
                    <w:p w:rsidR="00E43A15" w:rsidRPr="00F20884" w:rsidRDefault="00E43A15">
                      <w:pPr>
                        <w:rPr>
                          <w:rFonts w:ascii="ＭＳ ゴシック" w:eastAsia="ＭＳ ゴシック" w:hAnsi="ＭＳ ゴシック"/>
                          <w:color w:val="FF0000"/>
                          <w:sz w:val="18"/>
                        </w:rPr>
                      </w:pPr>
                      <w:r w:rsidRPr="00F20884">
                        <w:rPr>
                          <w:rFonts w:ascii="ＭＳ ゴシック" w:eastAsia="ＭＳ ゴシック" w:hAnsi="ＭＳ ゴシック" w:hint="eastAsia"/>
                          <w:color w:val="FF0000"/>
                          <w:sz w:val="18"/>
                        </w:rPr>
                        <w:t>既存設備、導入設備の仕様の証憑も添付すること</w:t>
                      </w:r>
                    </w:p>
                  </w:txbxContent>
                </v:textbox>
              </v:shape>
            </w:pict>
          </mc:Fallback>
        </mc:AlternateContent>
      </w: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t>（２）</w:t>
      </w:r>
      <w:r w:rsidR="004F58D5" w:rsidRPr="00024E66">
        <w:rPr>
          <w:rFonts w:ascii="ＭＳ 明朝" w:hAnsi="ＭＳ 明朝" w:hint="eastAsia"/>
          <w:color w:val="000000" w:themeColor="text1"/>
        </w:rPr>
        <w:t>省電力</w:t>
      </w:r>
      <w:r w:rsidR="00966C0B" w:rsidRPr="00024E66">
        <w:rPr>
          <w:rFonts w:ascii="ＭＳ 明朝" w:hAnsi="ＭＳ 明朝" w:hint="eastAsia"/>
          <w:color w:val="000000" w:themeColor="text1"/>
        </w:rPr>
        <w:t>計</w:t>
      </w:r>
      <w:r w:rsidR="00966C0B" w:rsidRPr="00B46C03">
        <w:rPr>
          <w:rFonts w:ascii="ＭＳ 明朝" w:hAnsi="ＭＳ 明朝" w:hint="eastAsia"/>
        </w:rPr>
        <w:t>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DB6400" w:rsidRDefault="00184D2F" w:rsidP="004F58D5">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E43A15" w:rsidRPr="004F58D5" w:rsidRDefault="00E43A15" w:rsidP="00E43A15">
      <w:pPr>
        <w:ind w:leftChars="371" w:left="708" w:firstLineChars="100" w:firstLine="191"/>
        <w:rPr>
          <w:rFonts w:ascii="ＭＳ 明朝" w:hAnsi="ＭＳ 明朝"/>
          <w:sz w:val="18"/>
          <w:szCs w:val="18"/>
        </w:rPr>
      </w:pPr>
      <w:r w:rsidRPr="00D4181E">
        <w:rPr>
          <w:rFonts w:ascii="ＭＳ 明朝" w:hAnsi="ＭＳ 明朝" w:hint="eastAsia"/>
          <w:color w:val="0000FF"/>
        </w:rPr>
        <w:t>○○○○○○○○○○○○○</w:t>
      </w:r>
      <w:r>
        <w:rPr>
          <w:rFonts w:ascii="ＭＳ 明朝" w:hAnsi="ＭＳ 明朝" w:hint="eastAsia"/>
          <w:color w:val="0000FF"/>
        </w:rPr>
        <w:t>○○○○○○○○○○○○○○○○○○○○○○○○○○○○</w:t>
      </w:r>
    </w:p>
    <w:p w:rsidR="00DB6400" w:rsidRPr="004F58D5" w:rsidRDefault="009C3DD3" w:rsidP="00DB6400">
      <w:pPr>
        <w:tabs>
          <w:tab w:val="left" w:pos="567"/>
          <w:tab w:val="left" w:pos="851"/>
          <w:tab w:val="left" w:pos="5529"/>
          <w:tab w:val="left" w:pos="7797"/>
        </w:tabs>
        <w:ind w:left="141" w:firstLine="567"/>
        <w:rPr>
          <w:rFonts w:ascii="ＭＳ 明朝" w:hAnsi="ＭＳ 明朝"/>
          <w:color w:val="FF0000"/>
          <w:sz w:val="18"/>
        </w:rPr>
      </w:pPr>
      <w:r w:rsidRPr="00B96B64">
        <w:rPr>
          <w:rFonts w:ascii="ＭＳ 明朝" w:hAnsi="ＭＳ 明朝" w:hint="eastAsia"/>
          <w:color w:val="FF0000"/>
          <w:sz w:val="18"/>
          <w:szCs w:val="18"/>
        </w:rPr>
        <w:t xml:space="preserve">　</w:t>
      </w:r>
      <w:r w:rsidR="001B3C0A" w:rsidRPr="002E44C3">
        <w:rPr>
          <w:rFonts w:ascii="ＭＳ 明朝" w:hAnsi="ＭＳ 明朝" w:hint="eastAsia"/>
          <w:color w:val="0070C0"/>
          <w:sz w:val="18"/>
          <w:szCs w:val="18"/>
        </w:rPr>
        <w:t xml:space="preserve">　</w:t>
      </w:r>
      <w:r w:rsidR="00E916D0" w:rsidRPr="004F58D5">
        <w:rPr>
          <w:rFonts w:ascii="ＭＳ 明朝" w:hAnsi="ＭＳ 明朝"/>
          <w:color w:val="FF0000"/>
          <w:sz w:val="18"/>
        </w:rPr>
        <w:t xml:space="preserve"> </w:t>
      </w:r>
    </w:p>
    <w:p w:rsidR="003465B9" w:rsidRDefault="00117731" w:rsidP="004F58D5">
      <w:pPr>
        <w:tabs>
          <w:tab w:val="left" w:pos="709"/>
          <w:tab w:val="left" w:pos="851"/>
          <w:tab w:val="left" w:pos="993"/>
        </w:tabs>
        <w:rPr>
          <w:rFonts w:ascii="ＭＳ 明朝" w:hAnsi="ＭＳ 明朝"/>
          <w:color w:val="0070C0"/>
          <w:sz w:val="18"/>
        </w:rPr>
      </w:pPr>
      <w:r>
        <w:rPr>
          <w:rFonts w:ascii="ＭＳ 明朝" w:hAnsi="ＭＳ 明朝" w:hint="eastAsia"/>
          <w:noProof/>
          <w:color w:val="0000FF"/>
        </w:rPr>
        <mc:AlternateContent>
          <mc:Choice Requires="wps">
            <w:drawing>
              <wp:anchor distT="0" distB="0" distL="114300" distR="114300" simplePos="0" relativeHeight="251683328" behindDoc="0" locked="0" layoutInCell="1" allowOverlap="1" wp14:anchorId="560F4D86" wp14:editId="241DF2D6">
                <wp:simplePos x="0" y="0"/>
                <wp:positionH relativeFrom="column">
                  <wp:posOffset>3692525</wp:posOffset>
                </wp:positionH>
                <wp:positionV relativeFrom="paragraph">
                  <wp:posOffset>5080</wp:posOffset>
                </wp:positionV>
                <wp:extent cx="1480185" cy="412750"/>
                <wp:effectExtent l="114300" t="209550" r="24765" b="25400"/>
                <wp:wrapNone/>
                <wp:docPr id="18" name="四角形吹き出し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E43A15" w:rsidRDefault="00E43A15"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E43A15" w:rsidRDefault="00E43A15"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18" o:spid="_x0000_s1032" type="#_x0000_t61" style="position:absolute;left:0;text-align:left;margin-left:290.75pt;margin-top:.4pt;width:116.55pt;height:3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" adj="-982,-9371" strokecolor="red">
                <v:textbox>
                  <w:txbxContent>
                    <w:p w:rsidR="00E43A15" w:rsidRDefault="00E43A15"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E43A15" w:rsidRDefault="00E43A15"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E43A15" w:rsidRPr="009B695C" w:rsidRDefault="00E43A15" w:rsidP="004F58D5">
      <w:pPr>
        <w:tabs>
          <w:tab w:val="left" w:pos="709"/>
          <w:tab w:val="left" w:pos="851"/>
          <w:tab w:val="left" w:pos="993"/>
        </w:tabs>
        <w:rPr>
          <w:rFonts w:ascii="ＭＳ 明朝" w:hAnsi="ＭＳ 明朝"/>
          <w:color w:val="0070C0"/>
          <w:sz w:val="18"/>
        </w:rPr>
      </w:pPr>
    </w:p>
    <w:p w:rsidR="00253D90" w:rsidRPr="00024E66" w:rsidRDefault="00A97BAF" w:rsidP="00E43A15">
      <w:pPr>
        <w:ind w:leftChars="300" w:left="709" w:hangingChars="71" w:hanging="136"/>
        <w:rPr>
          <w:rFonts w:ascii="ＭＳ 明朝" w:hAnsi="ＭＳ 明朝"/>
          <w:color w:val="000000" w:themeColor="text1"/>
        </w:rPr>
      </w:pPr>
      <w:r>
        <w:rPr>
          <w:rFonts w:ascii="ＭＳ 明朝" w:hAnsi="ＭＳ 明朝" w:hint="eastAsia"/>
          <w:color w:val="000000" w:themeColor="text1"/>
        </w:rPr>
        <w:t>（３）事業導入後の省電力</w:t>
      </w:r>
      <w:r w:rsidR="00253D90" w:rsidRPr="00024E66">
        <w:rPr>
          <w:rFonts w:ascii="ＭＳ 明朝" w:hAnsi="ＭＳ 明朝" w:hint="eastAsia"/>
          <w:color w:val="000000" w:themeColor="text1"/>
        </w:rPr>
        <w:t>効果の実測方法、確認方法</w:t>
      </w:r>
    </w:p>
    <w:p w:rsidR="00253D90" w:rsidRPr="00024E66" w:rsidRDefault="00E916D0" w:rsidP="005A497F">
      <w:pPr>
        <w:ind w:firstLineChars="545" w:firstLine="877"/>
        <w:rPr>
          <w:rFonts w:ascii="ＭＳ 明朝" w:hAnsi="ＭＳ 明朝"/>
          <w:color w:val="000000" w:themeColor="text1"/>
          <w:sz w:val="18"/>
        </w:rPr>
      </w:pPr>
      <w:r w:rsidRPr="00024E66">
        <w:rPr>
          <w:rFonts w:ascii="ＭＳ 明朝" w:hAnsi="ＭＳ 明朝" w:hint="eastAsia"/>
          <w:color w:val="000000" w:themeColor="text1"/>
          <w:sz w:val="18"/>
        </w:rPr>
        <w:t>※申請時の省電力</w:t>
      </w:r>
      <w:r w:rsidR="00253D90" w:rsidRPr="00024E66">
        <w:rPr>
          <w:rFonts w:ascii="ＭＳ 明朝" w:hAnsi="ＭＳ 明朝" w:hint="eastAsia"/>
          <w:color w:val="000000" w:themeColor="text1"/>
          <w:sz w:val="18"/>
        </w:rPr>
        <w:t>計算ではなく、実測データを元にした確認方法を説明する</w:t>
      </w:r>
      <w:r w:rsidR="00253D90" w:rsidRPr="00024E66">
        <w:rPr>
          <w:rFonts w:ascii="ＭＳ 明朝" w:hAnsi="ＭＳ 明朝" w:hint="eastAsia"/>
          <w:color w:val="000000" w:themeColor="text1"/>
          <w:sz w:val="18"/>
          <w:szCs w:val="18"/>
        </w:rPr>
        <w:t>こと</w:t>
      </w:r>
      <w:r w:rsidR="00253D90" w:rsidRPr="00024E66">
        <w:rPr>
          <w:rFonts w:ascii="ＭＳ 明朝" w:hAnsi="ＭＳ 明朝" w:hint="eastAsia"/>
          <w:color w:val="000000" w:themeColor="text1"/>
          <w:sz w:val="18"/>
        </w:rPr>
        <w:t>。</w:t>
      </w:r>
    </w:p>
    <w:p w:rsidR="00253D90" w:rsidRPr="00024E66" w:rsidRDefault="00253D90" w:rsidP="00253D90">
      <w:pPr>
        <w:ind w:leftChars="439" w:left="838" w:firstLineChars="125" w:firstLine="239"/>
        <w:rPr>
          <w:rFonts w:ascii="ＭＳ 明朝" w:hAnsi="ＭＳ 明朝"/>
          <w:color w:val="0000FF"/>
        </w:rPr>
      </w:pPr>
      <w:r w:rsidRPr="00024E66">
        <w:rPr>
          <w:rFonts w:ascii="ＭＳ 明朝" w:hAnsi="ＭＳ 明朝" w:hint="eastAsia"/>
          <w:color w:val="0000FF"/>
        </w:rPr>
        <w:t>例１：分電盤の回路に個別に測定用のメーターを設置し、電気使用量の実績を計測する。</w:t>
      </w:r>
    </w:p>
    <w:p w:rsidR="00253D90" w:rsidRPr="00024E66" w:rsidRDefault="00253D90" w:rsidP="00253D90">
      <w:pPr>
        <w:ind w:leftChars="564" w:left="1699" w:hangingChars="326" w:hanging="622"/>
        <w:rPr>
          <w:rFonts w:ascii="ＭＳ 明朝" w:hAnsi="ＭＳ 明朝"/>
          <w:color w:val="0000FF"/>
        </w:rPr>
      </w:pPr>
      <w:r w:rsidRPr="00024E66">
        <w:rPr>
          <w:rFonts w:ascii="ＭＳ 明朝" w:hAnsi="ＭＳ 明朝" w:hint="eastAsia"/>
          <w:color w:val="0000FF"/>
        </w:rPr>
        <w:t>例２：設備設置後、種類別に消費電力の瞬時値を測定し、これに実際の使用時間（今後部屋ごと等に管理予定）をかけることで、実績ベースの電気使用量を算出する。</w:t>
      </w:r>
    </w:p>
    <w:p w:rsidR="00AC291E" w:rsidRPr="00CE4941" w:rsidRDefault="001D251F" w:rsidP="00CE4941">
      <w:pPr>
        <w:tabs>
          <w:tab w:val="left" w:pos="520"/>
          <w:tab w:val="left" w:pos="993"/>
          <w:tab w:val="left" w:pos="1276"/>
        </w:tabs>
        <w:rPr>
          <w:rFonts w:ascii="ＭＳ 明朝" w:hAnsi="ＭＳ 明朝"/>
          <w:color w:val="0000FF"/>
          <w:szCs w:val="21"/>
        </w:rPr>
      </w:pPr>
      <w:r w:rsidRPr="00024E66">
        <w:rPr>
          <w:rFonts w:hint="eastAsia"/>
          <w:noProof/>
          <w:color w:val="0000FF"/>
        </w:rPr>
        <mc:AlternateContent>
          <mc:Choice Requires="wps">
            <w:drawing>
              <wp:anchor distT="0" distB="0" distL="114300" distR="114300" simplePos="0" relativeHeight="251684352" behindDoc="0" locked="0" layoutInCell="1" allowOverlap="1" wp14:anchorId="46BF01D7" wp14:editId="28B68127">
                <wp:simplePos x="0" y="0"/>
                <wp:positionH relativeFrom="column">
                  <wp:posOffset>1259840</wp:posOffset>
                </wp:positionH>
                <wp:positionV relativeFrom="paragraph">
                  <wp:posOffset>201295</wp:posOffset>
                </wp:positionV>
                <wp:extent cx="3753485" cy="549275"/>
                <wp:effectExtent l="0" t="209550" r="18415" b="22225"/>
                <wp:wrapNone/>
                <wp:docPr id="2" name="四角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3485" cy="549275"/>
                        </a:xfrm>
                        <a:prstGeom prst="wedgeRectCallout">
                          <a:avLst>
                            <a:gd name="adj1" fmla="val -37634"/>
                            <a:gd name="adj2" fmla="val -86880"/>
                          </a:avLst>
                        </a:prstGeom>
                        <a:solidFill>
                          <a:srgbClr val="FFFFFF"/>
                        </a:solidFill>
                        <a:ln w="9525">
                          <a:solidFill>
                            <a:srgbClr val="FF0000"/>
                          </a:solidFill>
                          <a:miter lim="800000"/>
                          <a:headEnd/>
                          <a:tailEnd/>
                        </a:ln>
                      </wps:spPr>
                      <wps:txbx>
                        <w:txbxContent>
                          <w:p w:rsidR="00253D90" w:rsidRPr="00E96937" w:rsidRDefault="009B695C" w:rsidP="00253D90">
                            <w:pPr>
                              <w:spacing w:line="220" w:lineRule="exact"/>
                              <w:rPr>
                                <w:rFonts w:eastAsia="ＭＳ ゴシック"/>
                                <w:color w:val="FF0000"/>
                                <w:sz w:val="18"/>
                              </w:rPr>
                            </w:pPr>
                            <w:r>
                              <w:rPr>
                                <w:rFonts w:eastAsia="ＭＳ ゴシック" w:hint="eastAsia"/>
                                <w:color w:val="FF0000"/>
                                <w:sz w:val="18"/>
                              </w:rPr>
                              <w:t>電力</w:t>
                            </w:r>
                            <w:r w:rsidR="00253D90">
                              <w:rPr>
                                <w:rFonts w:eastAsia="ＭＳ ゴシック" w:hint="eastAsia"/>
                                <w:color w:val="FF0000"/>
                                <w:sz w:val="18"/>
                              </w:rPr>
                              <w:t>使用量の実績の計測は、事業場全体だけでなく、対象事業によって導入した設備のみでどれだけ使用しているのか、必ず計測もしくは計測値の差引などによる算出が出来るように計画すること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2" o:spid="_x0000_s1033" type="#_x0000_t61" style="position:absolute;left:0;text-align:left;margin-left:99.2pt;margin-top:15.85pt;width:295.55pt;height:43.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" adj="2671,-7966" strokecolor="red">
                <v:textbox>
                  <w:txbxContent>
                    <w:p w:rsidR="00253D90" w:rsidRPr="00E96937" w:rsidRDefault="009B695C" w:rsidP="00253D90">
                      <w:pPr>
                        <w:spacing w:line="220" w:lineRule="exact"/>
                        <w:rPr>
                          <w:rFonts w:eastAsia="ＭＳ ゴシック"/>
                          <w:color w:val="FF0000"/>
                          <w:sz w:val="18"/>
                        </w:rPr>
                      </w:pPr>
                      <w:r>
                        <w:rPr>
                          <w:rFonts w:eastAsia="ＭＳ ゴシック" w:hint="eastAsia"/>
                          <w:color w:val="FF0000"/>
                          <w:sz w:val="18"/>
                        </w:rPr>
                        <w:t>電力</w:t>
                      </w:r>
                      <w:r w:rsidR="00253D90">
                        <w:rPr>
                          <w:rFonts w:eastAsia="ＭＳ ゴシック" w:hint="eastAsia"/>
                          <w:color w:val="FF0000"/>
                          <w:sz w:val="18"/>
                        </w:rPr>
                        <w:t>使用量の実績の計測は、事業場全体だけでなく、対象事業によって導入した設備のみでどれだけ使用しているのか、必ず計測もしくは計測値の差引などによる算出が出来るように計画すること</w:t>
                      </w:r>
                    </w:p>
                  </w:txbxContent>
                </v:textbox>
              </v:shape>
            </w:pict>
          </mc:Fallback>
        </mc:AlternateContent>
      </w:r>
    </w:p>
    <w:sectPr w:rsidR="00AC291E" w:rsidRPr="00CE4941" w:rsidSect="005D432D">
      <w:footerReference w:type="default" r:id="rId9"/>
      <w:type w:val="continuous"/>
      <w:pgSz w:w="11906" w:h="16838" w:code="9"/>
      <w:pgMar w:top="1418" w:right="1418" w:bottom="1560" w:left="1701"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A88" w:rsidRDefault="001C2A88">
      <w:r>
        <w:separator/>
      </w:r>
    </w:p>
  </w:endnote>
  <w:endnote w:type="continuationSeparator" w:id="0">
    <w:p w:rsidR="001C2A88" w:rsidRDefault="001C2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A88" w:rsidRDefault="001C2A88">
      <w:r>
        <w:separator/>
      </w:r>
    </w:p>
  </w:footnote>
  <w:footnote w:type="continuationSeparator" w:id="0">
    <w:p w:rsidR="001C2A88" w:rsidRDefault="001C2A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191"/>
  <w:drawingGridVerticalSpacing w:val="182"/>
  <w:displayHorizontalDrawingGridEvery w:val="0"/>
  <w:displayVerticalDrawingGridEvery w:val="2"/>
  <w:characterSpacingControl w:val="compressPunctuation"/>
  <w:hdrShapeDefaults>
    <o:shapedefaults v:ext="edit" spidmax="18433"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4E66"/>
    <w:rsid w:val="00025983"/>
    <w:rsid w:val="00027B49"/>
    <w:rsid w:val="0003197C"/>
    <w:rsid w:val="00033F11"/>
    <w:rsid w:val="00037540"/>
    <w:rsid w:val="000415A1"/>
    <w:rsid w:val="00041C39"/>
    <w:rsid w:val="0004209E"/>
    <w:rsid w:val="00042A80"/>
    <w:rsid w:val="00044CE5"/>
    <w:rsid w:val="00046036"/>
    <w:rsid w:val="00047E24"/>
    <w:rsid w:val="00053817"/>
    <w:rsid w:val="00053932"/>
    <w:rsid w:val="00054934"/>
    <w:rsid w:val="00054B52"/>
    <w:rsid w:val="00055283"/>
    <w:rsid w:val="0005591D"/>
    <w:rsid w:val="0005621F"/>
    <w:rsid w:val="00056ED8"/>
    <w:rsid w:val="00057E4A"/>
    <w:rsid w:val="00060330"/>
    <w:rsid w:val="00060BFE"/>
    <w:rsid w:val="00061A23"/>
    <w:rsid w:val="000635A7"/>
    <w:rsid w:val="000635E0"/>
    <w:rsid w:val="00064926"/>
    <w:rsid w:val="00064C6D"/>
    <w:rsid w:val="0006644A"/>
    <w:rsid w:val="00070880"/>
    <w:rsid w:val="0007153B"/>
    <w:rsid w:val="00072199"/>
    <w:rsid w:val="000721E2"/>
    <w:rsid w:val="00072F8E"/>
    <w:rsid w:val="00073C67"/>
    <w:rsid w:val="00073E90"/>
    <w:rsid w:val="00074255"/>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3FDB"/>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73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483"/>
    <w:rsid w:val="00173E8A"/>
    <w:rsid w:val="00175481"/>
    <w:rsid w:val="00176A95"/>
    <w:rsid w:val="00176AB4"/>
    <w:rsid w:val="00181557"/>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2A88"/>
    <w:rsid w:val="001C313C"/>
    <w:rsid w:val="001C4A75"/>
    <w:rsid w:val="001D188E"/>
    <w:rsid w:val="001D251F"/>
    <w:rsid w:val="001D4FF7"/>
    <w:rsid w:val="001D612E"/>
    <w:rsid w:val="001D7D01"/>
    <w:rsid w:val="001E3203"/>
    <w:rsid w:val="001E47D3"/>
    <w:rsid w:val="001E563A"/>
    <w:rsid w:val="001F0297"/>
    <w:rsid w:val="001F1588"/>
    <w:rsid w:val="001F2A24"/>
    <w:rsid w:val="001F2CAD"/>
    <w:rsid w:val="001F76E9"/>
    <w:rsid w:val="002022C9"/>
    <w:rsid w:val="00203D84"/>
    <w:rsid w:val="00204301"/>
    <w:rsid w:val="00204707"/>
    <w:rsid w:val="0020500D"/>
    <w:rsid w:val="00207E7D"/>
    <w:rsid w:val="00210416"/>
    <w:rsid w:val="00212C51"/>
    <w:rsid w:val="00214072"/>
    <w:rsid w:val="00214B79"/>
    <w:rsid w:val="002206D5"/>
    <w:rsid w:val="002266C2"/>
    <w:rsid w:val="002306F2"/>
    <w:rsid w:val="0023133D"/>
    <w:rsid w:val="002319BB"/>
    <w:rsid w:val="002342D8"/>
    <w:rsid w:val="0023506A"/>
    <w:rsid w:val="00235B7A"/>
    <w:rsid w:val="00244548"/>
    <w:rsid w:val="00246D94"/>
    <w:rsid w:val="00247616"/>
    <w:rsid w:val="00251A40"/>
    <w:rsid w:val="00251C54"/>
    <w:rsid w:val="00252111"/>
    <w:rsid w:val="00252903"/>
    <w:rsid w:val="002537A6"/>
    <w:rsid w:val="00253935"/>
    <w:rsid w:val="00253D90"/>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44C3"/>
    <w:rsid w:val="002E6B8F"/>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2237"/>
    <w:rsid w:val="00324751"/>
    <w:rsid w:val="00327503"/>
    <w:rsid w:val="0033102B"/>
    <w:rsid w:val="00333653"/>
    <w:rsid w:val="00333C1F"/>
    <w:rsid w:val="00337CE4"/>
    <w:rsid w:val="0034074A"/>
    <w:rsid w:val="0034270B"/>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3B3B"/>
    <w:rsid w:val="0039692F"/>
    <w:rsid w:val="0039711B"/>
    <w:rsid w:val="00397486"/>
    <w:rsid w:val="003A3AE1"/>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1E89"/>
    <w:rsid w:val="003E3D49"/>
    <w:rsid w:val="003E7135"/>
    <w:rsid w:val="003F0AAE"/>
    <w:rsid w:val="003F0B25"/>
    <w:rsid w:val="003F2483"/>
    <w:rsid w:val="003F331B"/>
    <w:rsid w:val="003F61F0"/>
    <w:rsid w:val="003F628A"/>
    <w:rsid w:val="003F6877"/>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3FB3"/>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6399E"/>
    <w:rsid w:val="00470394"/>
    <w:rsid w:val="00471CEC"/>
    <w:rsid w:val="00473AD1"/>
    <w:rsid w:val="0047543E"/>
    <w:rsid w:val="00475461"/>
    <w:rsid w:val="004756ED"/>
    <w:rsid w:val="0048020B"/>
    <w:rsid w:val="00480478"/>
    <w:rsid w:val="004866CA"/>
    <w:rsid w:val="0048704E"/>
    <w:rsid w:val="004872A3"/>
    <w:rsid w:val="004906FE"/>
    <w:rsid w:val="00491F54"/>
    <w:rsid w:val="00496265"/>
    <w:rsid w:val="00497FE5"/>
    <w:rsid w:val="004A0DF6"/>
    <w:rsid w:val="004A4845"/>
    <w:rsid w:val="004A552D"/>
    <w:rsid w:val="004A56BE"/>
    <w:rsid w:val="004A683A"/>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2E0"/>
    <w:rsid w:val="004D6720"/>
    <w:rsid w:val="004D6F0C"/>
    <w:rsid w:val="004E0750"/>
    <w:rsid w:val="004E1DC9"/>
    <w:rsid w:val="004E37DA"/>
    <w:rsid w:val="004E3A8D"/>
    <w:rsid w:val="004E4A1A"/>
    <w:rsid w:val="004E67D8"/>
    <w:rsid w:val="004F0DEC"/>
    <w:rsid w:val="004F2269"/>
    <w:rsid w:val="004F58D5"/>
    <w:rsid w:val="00501CC7"/>
    <w:rsid w:val="00501D59"/>
    <w:rsid w:val="0050208F"/>
    <w:rsid w:val="00503FDC"/>
    <w:rsid w:val="005056FE"/>
    <w:rsid w:val="00506842"/>
    <w:rsid w:val="00512EB5"/>
    <w:rsid w:val="0051342B"/>
    <w:rsid w:val="005167E4"/>
    <w:rsid w:val="00517947"/>
    <w:rsid w:val="00521BA8"/>
    <w:rsid w:val="00523E33"/>
    <w:rsid w:val="00524A87"/>
    <w:rsid w:val="0052545E"/>
    <w:rsid w:val="005259C5"/>
    <w:rsid w:val="00527A19"/>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47A88"/>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5AAA"/>
    <w:rsid w:val="00596176"/>
    <w:rsid w:val="005A1BC8"/>
    <w:rsid w:val="005A3D8A"/>
    <w:rsid w:val="005A462B"/>
    <w:rsid w:val="005A497F"/>
    <w:rsid w:val="005A590A"/>
    <w:rsid w:val="005A6609"/>
    <w:rsid w:val="005A7771"/>
    <w:rsid w:val="005B0467"/>
    <w:rsid w:val="005B06F0"/>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432D"/>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1727B"/>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5FE"/>
    <w:rsid w:val="00697C7E"/>
    <w:rsid w:val="006A1E78"/>
    <w:rsid w:val="006A1F2E"/>
    <w:rsid w:val="006A5884"/>
    <w:rsid w:val="006A5DAF"/>
    <w:rsid w:val="006A6031"/>
    <w:rsid w:val="006A7BB1"/>
    <w:rsid w:val="006B03C1"/>
    <w:rsid w:val="006B13B6"/>
    <w:rsid w:val="006B16C9"/>
    <w:rsid w:val="006B3B06"/>
    <w:rsid w:val="006B3C35"/>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3A50"/>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20E5"/>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0ECE"/>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546D"/>
    <w:rsid w:val="00837B8D"/>
    <w:rsid w:val="00845E84"/>
    <w:rsid w:val="00847C4E"/>
    <w:rsid w:val="0085322E"/>
    <w:rsid w:val="00854157"/>
    <w:rsid w:val="008541AC"/>
    <w:rsid w:val="00855C73"/>
    <w:rsid w:val="00856D7D"/>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3677"/>
    <w:rsid w:val="00984527"/>
    <w:rsid w:val="0098538F"/>
    <w:rsid w:val="00986B8D"/>
    <w:rsid w:val="0099130F"/>
    <w:rsid w:val="0099684C"/>
    <w:rsid w:val="00996A96"/>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95C"/>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43F2"/>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284A"/>
    <w:rsid w:val="00A656FB"/>
    <w:rsid w:val="00A668C5"/>
    <w:rsid w:val="00A7051C"/>
    <w:rsid w:val="00A710E8"/>
    <w:rsid w:val="00A7375F"/>
    <w:rsid w:val="00A753D5"/>
    <w:rsid w:val="00A778D2"/>
    <w:rsid w:val="00A805EF"/>
    <w:rsid w:val="00A80EDF"/>
    <w:rsid w:val="00A82576"/>
    <w:rsid w:val="00A8326E"/>
    <w:rsid w:val="00A84691"/>
    <w:rsid w:val="00A84980"/>
    <w:rsid w:val="00A84BEE"/>
    <w:rsid w:val="00A8772B"/>
    <w:rsid w:val="00A90B37"/>
    <w:rsid w:val="00A916EA"/>
    <w:rsid w:val="00A94CEE"/>
    <w:rsid w:val="00A97BAF"/>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B72BF"/>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C78"/>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6C9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14E0"/>
    <w:rsid w:val="00C52C62"/>
    <w:rsid w:val="00C56586"/>
    <w:rsid w:val="00C56C3E"/>
    <w:rsid w:val="00C5739C"/>
    <w:rsid w:val="00C606B5"/>
    <w:rsid w:val="00C648FF"/>
    <w:rsid w:val="00C649B9"/>
    <w:rsid w:val="00C65CD3"/>
    <w:rsid w:val="00C6627B"/>
    <w:rsid w:val="00C67E70"/>
    <w:rsid w:val="00C7148F"/>
    <w:rsid w:val="00C73D66"/>
    <w:rsid w:val="00C74CE3"/>
    <w:rsid w:val="00C74CEF"/>
    <w:rsid w:val="00C80D94"/>
    <w:rsid w:val="00C81276"/>
    <w:rsid w:val="00C822B1"/>
    <w:rsid w:val="00C85C9A"/>
    <w:rsid w:val="00C90E41"/>
    <w:rsid w:val="00C94805"/>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4941"/>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817"/>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5A7F"/>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4F0E"/>
    <w:rsid w:val="00E35C12"/>
    <w:rsid w:val="00E36E1B"/>
    <w:rsid w:val="00E41FF0"/>
    <w:rsid w:val="00E42058"/>
    <w:rsid w:val="00E43A15"/>
    <w:rsid w:val="00E4486E"/>
    <w:rsid w:val="00E455C1"/>
    <w:rsid w:val="00E47646"/>
    <w:rsid w:val="00E50370"/>
    <w:rsid w:val="00E5070D"/>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16D0"/>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B63"/>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161"/>
    <w:rsid w:val="00EF04E6"/>
    <w:rsid w:val="00EF10B8"/>
    <w:rsid w:val="00EF2C68"/>
    <w:rsid w:val="00EF4EE1"/>
    <w:rsid w:val="00EF7F40"/>
    <w:rsid w:val="00F030E6"/>
    <w:rsid w:val="00F0423B"/>
    <w:rsid w:val="00F063A1"/>
    <w:rsid w:val="00F06A9D"/>
    <w:rsid w:val="00F07782"/>
    <w:rsid w:val="00F113F7"/>
    <w:rsid w:val="00F12D92"/>
    <w:rsid w:val="00F1391D"/>
    <w:rsid w:val="00F14F5A"/>
    <w:rsid w:val="00F16962"/>
    <w:rsid w:val="00F1697F"/>
    <w:rsid w:val="00F21B0A"/>
    <w:rsid w:val="00F221C0"/>
    <w:rsid w:val="00F27B36"/>
    <w:rsid w:val="00F312CD"/>
    <w:rsid w:val="00F340C4"/>
    <w:rsid w:val="00F34487"/>
    <w:rsid w:val="00F41274"/>
    <w:rsid w:val="00F42A96"/>
    <w:rsid w:val="00F42E89"/>
    <w:rsid w:val="00F43EED"/>
    <w:rsid w:val="00F44FEF"/>
    <w:rsid w:val="00F4681A"/>
    <w:rsid w:val="00F52DE9"/>
    <w:rsid w:val="00F54F0A"/>
    <w:rsid w:val="00F55392"/>
    <w:rsid w:val="00F62C16"/>
    <w:rsid w:val="00F630FA"/>
    <w:rsid w:val="00F63D9A"/>
    <w:rsid w:val="00F65354"/>
    <w:rsid w:val="00F65E0B"/>
    <w:rsid w:val="00F66900"/>
    <w:rsid w:val="00F708D5"/>
    <w:rsid w:val="00F754E2"/>
    <w:rsid w:val="00F770E2"/>
    <w:rsid w:val="00F83179"/>
    <w:rsid w:val="00F83617"/>
    <w:rsid w:val="00F8560F"/>
    <w:rsid w:val="00F860B2"/>
    <w:rsid w:val="00F86D24"/>
    <w:rsid w:val="00F9043F"/>
    <w:rsid w:val="00F91137"/>
    <w:rsid w:val="00F91639"/>
    <w:rsid w:val="00F91753"/>
    <w:rsid w:val="00F9221B"/>
    <w:rsid w:val="00F94C5E"/>
    <w:rsid w:val="00F94CA2"/>
    <w:rsid w:val="00F94E07"/>
    <w:rsid w:val="00F97180"/>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763"/>
    <w:rsid w:val="00FC49C9"/>
    <w:rsid w:val="00FC78D7"/>
    <w:rsid w:val="00FD36DA"/>
    <w:rsid w:val="00FD4D6A"/>
    <w:rsid w:val="00FD4F22"/>
    <w:rsid w:val="00FD5119"/>
    <w:rsid w:val="00FD6EE1"/>
    <w:rsid w:val="00FE05C4"/>
    <w:rsid w:val="00FE20C2"/>
    <w:rsid w:val="00FE5429"/>
    <w:rsid w:val="00FE5486"/>
    <w:rsid w:val="00FE6C8B"/>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0638835">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 w:id="185534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6712A-BDF9-4F77-81BB-4DD0862F1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911</Words>
  <Characters>193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2019-05-07T09:59:00Z</dcterms:created>
  <dcterms:modified xsi:type="dcterms:W3CDTF">2019-05-24T04:12:00Z</dcterms:modified>
</cp:coreProperties>
</file>